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015D6" w:rsidRPr="00B63569" w:rsidRDefault="001015D6"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52B20E4C" wp14:editId="13DB583F">
            <wp:extent cx="1619250" cy="1943100"/>
            <wp:effectExtent l="0" t="0" r="0" b="0"/>
            <wp:docPr id="2" name="תמונה 1" descr="OFFICIAL LOGO - THE BEST - MENORAH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8"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rsidR="001015D6" w:rsidRPr="00B63569" w:rsidRDefault="001015D6" w:rsidP="001015D6">
      <w:pPr>
        <w:spacing w:line="360" w:lineRule="auto"/>
        <w:jc w:val="center"/>
        <w:rPr>
          <w:rFonts w:ascii="David" w:hAnsi="David" w:cs="David"/>
          <w:b/>
          <w:bCs/>
          <w:sz w:val="16"/>
          <w:szCs w:val="16"/>
          <w:rtl/>
        </w:rPr>
      </w:pPr>
    </w:p>
    <w:p w:rsidR="008E1893" w:rsidRDefault="001015D6" w:rsidP="001015D6">
      <w:pPr>
        <w:spacing w:line="360" w:lineRule="auto"/>
        <w:jc w:val="center"/>
        <w:rPr>
          <w:rFonts w:ascii="David" w:hAnsi="David" w:cs="David"/>
          <w:b/>
          <w:bCs/>
          <w:sz w:val="36"/>
          <w:szCs w:val="36"/>
          <w:rtl/>
        </w:rPr>
      </w:pPr>
      <w:r w:rsidRPr="00B63569">
        <w:rPr>
          <w:rFonts w:ascii="David" w:hAnsi="David" w:cs="David"/>
          <w:b/>
          <w:bCs/>
          <w:sz w:val="36"/>
          <w:szCs w:val="36"/>
          <w:rtl/>
        </w:rPr>
        <w:t xml:space="preserve">מדינת ישראל </w:t>
      </w:r>
    </w:p>
    <w:p w:rsidR="001015D6" w:rsidRPr="00B63569" w:rsidRDefault="001015D6" w:rsidP="00AB6169">
      <w:pPr>
        <w:spacing w:line="360" w:lineRule="auto"/>
        <w:rPr>
          <w:rFonts w:ascii="David" w:hAnsi="David" w:cs="David"/>
          <w:b/>
          <w:bCs/>
          <w:sz w:val="36"/>
          <w:szCs w:val="36"/>
          <w:rtl/>
        </w:rPr>
      </w:pPr>
      <w:r w:rsidRPr="00B63569">
        <w:rPr>
          <w:rFonts w:ascii="David" w:hAnsi="David" w:cs="David"/>
          <w:b/>
          <w:bCs/>
          <w:sz w:val="36"/>
          <w:szCs w:val="36"/>
          <w:rtl/>
        </w:rPr>
        <w:t>משרד האוצר</w:t>
      </w:r>
      <w:r w:rsidR="008E1893">
        <w:rPr>
          <w:rFonts w:ascii="David" w:hAnsi="David" w:cs="David" w:hint="cs"/>
          <w:b/>
          <w:bCs/>
          <w:sz w:val="36"/>
          <w:szCs w:val="36"/>
          <w:rtl/>
        </w:rPr>
        <w:tab/>
      </w:r>
      <w:r w:rsidR="008E1893">
        <w:rPr>
          <w:rFonts w:ascii="David" w:hAnsi="David" w:cs="David" w:hint="cs"/>
          <w:b/>
          <w:bCs/>
          <w:sz w:val="36"/>
          <w:szCs w:val="36"/>
          <w:rtl/>
        </w:rPr>
        <w:tab/>
      </w:r>
      <w:r w:rsidR="008E1893">
        <w:rPr>
          <w:rFonts w:ascii="David" w:hAnsi="David" w:cs="David" w:hint="cs"/>
          <w:b/>
          <w:bCs/>
          <w:sz w:val="36"/>
          <w:szCs w:val="36"/>
          <w:rtl/>
        </w:rPr>
        <w:tab/>
      </w:r>
      <w:r w:rsidR="008E1893">
        <w:rPr>
          <w:rFonts w:ascii="David" w:hAnsi="David" w:cs="David" w:hint="cs"/>
          <w:b/>
          <w:bCs/>
          <w:sz w:val="36"/>
          <w:szCs w:val="36"/>
          <w:rtl/>
        </w:rPr>
        <w:tab/>
      </w:r>
      <w:r w:rsidR="008E1893">
        <w:rPr>
          <w:rFonts w:ascii="David" w:hAnsi="David" w:cs="David" w:hint="cs"/>
          <w:b/>
          <w:bCs/>
          <w:sz w:val="36"/>
          <w:szCs w:val="36"/>
          <w:rtl/>
        </w:rPr>
        <w:tab/>
        <w:t>המשרד לשוויון חברתי</w:t>
      </w:r>
      <w:r w:rsidRPr="00B63569">
        <w:rPr>
          <w:rFonts w:ascii="David" w:hAnsi="David" w:cs="David"/>
          <w:b/>
          <w:bCs/>
          <w:sz w:val="36"/>
          <w:szCs w:val="36"/>
          <w:rtl/>
        </w:rPr>
        <w:br/>
        <w:t>אגף החשב הכללי</w:t>
      </w:r>
      <w:r w:rsidR="008E1893">
        <w:rPr>
          <w:rFonts w:ascii="David" w:hAnsi="David" w:cs="David"/>
          <w:b/>
          <w:bCs/>
          <w:sz w:val="36"/>
          <w:szCs w:val="36"/>
          <w:rtl/>
        </w:rPr>
        <w:tab/>
      </w:r>
      <w:r w:rsidR="008E1893">
        <w:rPr>
          <w:rFonts w:ascii="David" w:hAnsi="David" w:cs="David"/>
          <w:b/>
          <w:bCs/>
          <w:sz w:val="36"/>
          <w:szCs w:val="36"/>
          <w:rtl/>
        </w:rPr>
        <w:tab/>
      </w:r>
      <w:r w:rsidR="008E1893">
        <w:rPr>
          <w:rFonts w:ascii="David" w:hAnsi="David" w:cs="David"/>
          <w:b/>
          <w:bCs/>
          <w:sz w:val="36"/>
          <w:szCs w:val="36"/>
          <w:rtl/>
        </w:rPr>
        <w:tab/>
      </w:r>
      <w:r w:rsidR="008E1893">
        <w:rPr>
          <w:rFonts w:ascii="David" w:hAnsi="David" w:cs="David"/>
          <w:b/>
          <w:bCs/>
          <w:sz w:val="36"/>
          <w:szCs w:val="36"/>
          <w:rtl/>
        </w:rPr>
        <w:tab/>
      </w:r>
      <w:r w:rsidR="008E1893">
        <w:rPr>
          <w:rFonts w:ascii="David" w:hAnsi="David" w:cs="David" w:hint="cs"/>
          <w:b/>
          <w:bCs/>
          <w:sz w:val="36"/>
          <w:szCs w:val="36"/>
          <w:rtl/>
        </w:rPr>
        <w:t>מטה ישראל דיגיטלית</w:t>
      </w:r>
    </w:p>
    <w:p w:rsidR="001015D6" w:rsidRPr="00B63569" w:rsidRDefault="001015D6" w:rsidP="001015D6">
      <w:pPr>
        <w:spacing w:line="360" w:lineRule="auto"/>
        <w:jc w:val="center"/>
        <w:rPr>
          <w:rFonts w:ascii="David" w:hAnsi="David" w:cs="David"/>
          <w:b/>
          <w:bCs/>
          <w:sz w:val="16"/>
          <w:szCs w:val="16"/>
          <w:rtl/>
        </w:rPr>
      </w:pPr>
    </w:p>
    <w:p w:rsidR="001015D6" w:rsidRPr="00B63569" w:rsidRDefault="001015D6" w:rsidP="005B5442">
      <w:pPr>
        <w:pStyle w:val="afb"/>
        <w:tabs>
          <w:tab w:val="left" w:pos="720"/>
        </w:tabs>
        <w:spacing w:line="360" w:lineRule="auto"/>
        <w:jc w:val="center"/>
        <w:rPr>
          <w:rFonts w:ascii="David" w:hAnsi="David" w:cs="David"/>
          <w:b/>
          <w:bCs/>
          <w:sz w:val="36"/>
          <w:szCs w:val="36"/>
          <w:rtl/>
        </w:rPr>
      </w:pPr>
      <w:bookmarkStart w:id="4" w:name="_Hlk493066769"/>
      <w:r w:rsidRPr="00B63569">
        <w:rPr>
          <w:rFonts w:ascii="David" w:hAnsi="David" w:cs="David"/>
          <w:b/>
          <w:bCs/>
          <w:sz w:val="36"/>
          <w:szCs w:val="36"/>
          <w:u w:val="single"/>
          <w:rtl/>
        </w:rPr>
        <w:t xml:space="preserve">הזמנה להגשת הצעות לשלב מיון מוקדם במכרז פומבי מספר – </w:t>
      </w:r>
      <w:r w:rsidRPr="00B63569">
        <w:rPr>
          <w:rFonts w:ascii="David" w:hAnsi="David" w:cs="David"/>
          <w:b/>
          <w:bCs/>
          <w:sz w:val="36"/>
          <w:szCs w:val="36"/>
          <w:u w:val="single"/>
        </w:rPr>
        <w:t>201</w:t>
      </w:r>
      <w:r w:rsidR="00B803F7">
        <w:rPr>
          <w:rFonts w:ascii="David" w:hAnsi="David" w:cs="David"/>
          <w:b/>
          <w:bCs/>
          <w:sz w:val="36"/>
          <w:szCs w:val="36"/>
          <w:u w:val="single"/>
        </w:rPr>
        <w:t>9</w:t>
      </w:r>
      <w:r w:rsidR="005B5442">
        <w:rPr>
          <w:rFonts w:ascii="David" w:hAnsi="David" w:cs="David" w:hint="cs"/>
          <w:b/>
          <w:bCs/>
          <w:sz w:val="36"/>
          <w:szCs w:val="36"/>
          <w:u w:val="single"/>
          <w:rtl/>
        </w:rPr>
        <w:t>/</w:t>
      </w:r>
      <w:r w:rsidR="005B5442">
        <w:rPr>
          <w:rFonts w:ascii="David" w:hAnsi="David" w:cs="David"/>
          <w:b/>
          <w:bCs/>
          <w:sz w:val="36"/>
          <w:szCs w:val="36"/>
          <w:u w:val="single"/>
        </w:rPr>
        <w:t>1</w:t>
      </w:r>
      <w:r w:rsidRPr="00B63569">
        <w:rPr>
          <w:rFonts w:ascii="David" w:hAnsi="David" w:cs="David"/>
          <w:b/>
          <w:bCs/>
          <w:sz w:val="36"/>
          <w:szCs w:val="36"/>
          <w:u w:val="single"/>
          <w:rtl/>
        </w:rPr>
        <w:t>, בנושא</w:t>
      </w:r>
      <w:r w:rsidRPr="00B63569">
        <w:rPr>
          <w:rFonts w:ascii="David" w:hAnsi="David" w:cs="David"/>
          <w:b/>
          <w:bCs/>
          <w:sz w:val="36"/>
          <w:szCs w:val="36"/>
          <w:rtl/>
        </w:rPr>
        <w:t>:</w:t>
      </w:r>
    </w:p>
    <w:p w:rsidR="001015D6" w:rsidRPr="00B63569" w:rsidRDefault="001015D6" w:rsidP="001015D6">
      <w:pPr>
        <w:spacing w:line="360" w:lineRule="auto"/>
        <w:jc w:val="center"/>
        <w:rPr>
          <w:rFonts w:ascii="David" w:hAnsi="David" w:cs="David"/>
          <w:b/>
          <w:bCs/>
          <w:sz w:val="36"/>
          <w:szCs w:val="36"/>
          <w:rtl/>
        </w:rPr>
      </w:pPr>
      <w:r w:rsidRPr="00B63569">
        <w:rPr>
          <w:rFonts w:ascii="David" w:hAnsi="David" w:cs="David"/>
          <w:b/>
          <w:bCs/>
          <w:sz w:val="36"/>
          <w:szCs w:val="36"/>
          <w:rtl/>
        </w:rPr>
        <w:t xml:space="preserve"> </w:t>
      </w:r>
      <w:bookmarkEnd w:id="4"/>
      <w:r w:rsidR="0064549B" w:rsidRPr="0064549B">
        <w:rPr>
          <w:rFonts w:ascii="David" w:hAnsi="David" w:cs="David"/>
          <w:b/>
          <w:bCs/>
          <w:sz w:val="36"/>
          <w:szCs w:val="36"/>
          <w:rtl/>
        </w:rPr>
        <w:t>מנוע הזכויות הלאומי</w:t>
      </w:r>
    </w:p>
    <w:p w:rsidR="001015D6" w:rsidRPr="00B63569" w:rsidRDefault="001015D6" w:rsidP="001015D6">
      <w:pPr>
        <w:spacing w:line="360" w:lineRule="auto"/>
        <w:jc w:val="center"/>
        <w:rPr>
          <w:rFonts w:ascii="David" w:hAnsi="David" w:cs="David"/>
          <w:b/>
          <w:bCs/>
          <w:sz w:val="36"/>
          <w:szCs w:val="36"/>
          <w:rtl/>
        </w:rPr>
      </w:pPr>
    </w:p>
    <w:p w:rsidR="001015D6" w:rsidRPr="00B63569" w:rsidRDefault="001015D6" w:rsidP="001015D6">
      <w:pPr>
        <w:spacing w:line="360" w:lineRule="auto"/>
        <w:jc w:val="center"/>
        <w:rPr>
          <w:rFonts w:ascii="David" w:hAnsi="David" w:cs="David"/>
          <w:b/>
          <w:bCs/>
          <w:sz w:val="36"/>
          <w:szCs w:val="36"/>
          <w:rtl/>
        </w:rPr>
      </w:pPr>
    </w:p>
    <w:p w:rsidR="001015D6" w:rsidRPr="00B63569" w:rsidRDefault="001015D6" w:rsidP="001015D6">
      <w:pPr>
        <w:spacing w:line="360" w:lineRule="auto"/>
        <w:jc w:val="center"/>
        <w:rPr>
          <w:rFonts w:ascii="David" w:hAnsi="David" w:cs="David"/>
          <w:b/>
          <w:bCs/>
          <w:sz w:val="36"/>
          <w:szCs w:val="36"/>
          <w:rtl/>
        </w:rPr>
      </w:pPr>
    </w:p>
    <w:p w:rsidR="001015D6" w:rsidRPr="00B63569" w:rsidRDefault="001015D6" w:rsidP="001015D6">
      <w:pPr>
        <w:spacing w:line="360" w:lineRule="auto"/>
        <w:jc w:val="center"/>
        <w:rPr>
          <w:rFonts w:ascii="David" w:hAnsi="David" w:cs="David"/>
          <w:b/>
          <w:bCs/>
          <w:sz w:val="72"/>
          <w:szCs w:val="72"/>
          <w:rtl/>
        </w:rPr>
      </w:pPr>
    </w:p>
    <w:p w:rsidR="001015D6" w:rsidRPr="00B63569" w:rsidRDefault="001015D6" w:rsidP="001015D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מסמך זה הינו רכוש מדינת ישראל</w:t>
      </w:r>
    </w:p>
    <w:p w:rsidR="001015D6" w:rsidRPr="00B63569" w:rsidRDefault="001015D6" w:rsidP="001015D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כל הזכויות שמורות למדינת ישראל (</w:t>
      </w:r>
      <w:r w:rsidRPr="00B63569">
        <w:rPr>
          <w:rFonts w:ascii="David" w:hAnsi="David" w:cs="David"/>
          <w:b/>
          <w:bCs/>
          <w:sz w:val="20"/>
          <w:szCs w:val="32"/>
        </w:rPr>
        <w:t>C</w:t>
      </w:r>
      <w:r w:rsidRPr="00B63569">
        <w:rPr>
          <w:rFonts w:ascii="David" w:hAnsi="David" w:cs="David"/>
          <w:b/>
          <w:bCs/>
          <w:sz w:val="20"/>
          <w:szCs w:val="32"/>
          <w:rtl/>
        </w:rPr>
        <w:t>)</w:t>
      </w:r>
    </w:p>
    <w:p w:rsidR="001015D6" w:rsidRPr="00B63569" w:rsidRDefault="001015D6" w:rsidP="001015D6">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David" w:hAnsi="David" w:cs="David"/>
          <w:b/>
          <w:bCs/>
          <w:sz w:val="20"/>
          <w:szCs w:val="32"/>
          <w:rtl/>
        </w:rPr>
      </w:pPr>
      <w:r w:rsidRPr="00B63569">
        <w:rPr>
          <w:rFonts w:ascii="David" w:hAnsi="David" w:cs="David"/>
          <w:b/>
          <w:bCs/>
          <w:sz w:val="20"/>
          <w:szCs w:val="32"/>
          <w:rtl/>
        </w:rPr>
        <w:t>המידע הכלול בו לא יפורסם, לא ישוכפל, ולא יעשה בו שימוש מלא, או חלקי, לכל מטרה שהיא מלבד מענה על מכרז מרכזי זה.</w:t>
      </w:r>
    </w:p>
    <w:p w:rsidR="001015D6" w:rsidRPr="00B63569" w:rsidRDefault="001015D6" w:rsidP="00EA6409">
      <w:pPr>
        <w:rPr>
          <w:rFonts w:ascii="David" w:hAnsi="David" w:cs="David"/>
          <w:sz w:val="28"/>
          <w:szCs w:val="28"/>
          <w:rtl/>
        </w:rPr>
      </w:pPr>
    </w:p>
    <w:p w:rsidR="001015D6" w:rsidRPr="00B63569" w:rsidRDefault="001015D6" w:rsidP="001015D6">
      <w:pPr>
        <w:rPr>
          <w:rFonts w:ascii="David" w:hAnsi="David" w:cs="David"/>
          <w:sz w:val="28"/>
          <w:szCs w:val="28"/>
          <w:rtl/>
        </w:rPr>
      </w:pPr>
    </w:p>
    <w:p w:rsidR="006D2C29" w:rsidRDefault="006D2C29">
      <w:pPr>
        <w:bidi w:val="0"/>
        <w:spacing w:before="200" w:after="200" w:line="276" w:lineRule="auto"/>
        <w:rPr>
          <w:rFonts w:ascii="David" w:hAnsi="David" w:cs="David"/>
          <w:sz w:val="28"/>
          <w:szCs w:val="28"/>
        </w:rPr>
      </w:pPr>
      <w:r>
        <w:rPr>
          <w:rFonts w:ascii="David" w:hAnsi="David" w:cs="David"/>
          <w:sz w:val="28"/>
          <w:szCs w:val="28"/>
          <w:rtl/>
        </w:rPr>
        <w:br w:type="page"/>
      </w:r>
    </w:p>
    <w:p w:rsidR="001015D6" w:rsidRPr="00B63569" w:rsidRDefault="001015D6" w:rsidP="001015D6">
      <w:pPr>
        <w:rPr>
          <w:rFonts w:ascii="David" w:hAnsi="David" w:cs="David"/>
          <w:sz w:val="28"/>
          <w:szCs w:val="28"/>
          <w:rtl/>
        </w:rPr>
      </w:pPr>
    </w:p>
    <w:p w:rsidR="00183F25" w:rsidRPr="00EA6409" w:rsidRDefault="00183F25" w:rsidP="00EA6409">
      <w:pPr>
        <w:pStyle w:val="15"/>
        <w:jc w:val="center"/>
        <w:rPr>
          <w:rFonts w:ascii="David" w:hAnsi="David" w:cs="David"/>
          <w:b w:val="0"/>
          <w:bCs w:val="0"/>
          <w:u w:val="single"/>
          <w:rtl/>
        </w:rPr>
      </w:pPr>
      <w:bookmarkStart w:id="5" w:name="_Toc519073551"/>
      <w:bookmarkStart w:id="6" w:name="_Toc519073898"/>
      <w:r w:rsidRPr="00EA6409">
        <w:rPr>
          <w:rFonts w:ascii="David" w:hAnsi="David" w:cs="David" w:hint="cs"/>
          <w:b w:val="0"/>
          <w:bCs w:val="0"/>
          <w:u w:val="single"/>
          <w:rtl/>
        </w:rPr>
        <w:t>הקדמה</w:t>
      </w:r>
      <w:bookmarkEnd w:id="5"/>
      <w:bookmarkEnd w:id="6"/>
    </w:p>
    <w:p w:rsidR="00F236D7" w:rsidRDefault="0064549B" w:rsidP="00A853BC">
      <w:pPr>
        <w:pStyle w:val="1f9"/>
        <w:rPr>
          <w:rtl/>
        </w:rPr>
      </w:pPr>
      <w:r w:rsidRPr="0064549B">
        <w:rPr>
          <w:rtl/>
        </w:rPr>
        <w:t xml:space="preserve">הוועדה הבין-משרדית לגיבוש מכרז למיזם "מנוע הזכויות הלאומי" (בהשתתפות </w:t>
      </w:r>
      <w:r w:rsidR="00A853BC">
        <w:rPr>
          <w:rFonts w:hint="cs"/>
          <w:rtl/>
        </w:rPr>
        <w:t>אגף החשב הכללי במ</w:t>
      </w:r>
      <w:r w:rsidRPr="0064549B">
        <w:rPr>
          <w:rtl/>
        </w:rPr>
        <w:t xml:space="preserve">שרד האוצר, מטה </w:t>
      </w:r>
      <w:r w:rsidR="0003640E">
        <w:rPr>
          <w:rFonts w:hint="cs"/>
          <w:rtl/>
        </w:rPr>
        <w:t>המיזם הלאומי "</w:t>
      </w:r>
      <w:r w:rsidRPr="0064549B">
        <w:rPr>
          <w:rtl/>
        </w:rPr>
        <w:t>ישראל דיגיטלית</w:t>
      </w:r>
      <w:r w:rsidR="0003640E">
        <w:rPr>
          <w:rFonts w:hint="cs"/>
          <w:rtl/>
        </w:rPr>
        <w:t>"</w:t>
      </w:r>
      <w:r w:rsidRPr="0064549B">
        <w:rPr>
          <w:rtl/>
        </w:rPr>
        <w:t xml:space="preserve"> במשרד לשוויון חברתי</w:t>
      </w:r>
      <w:r>
        <w:rPr>
          <w:rFonts w:hint="cs"/>
          <w:rtl/>
        </w:rPr>
        <w:t xml:space="preserve"> </w:t>
      </w:r>
      <w:r w:rsidRPr="0064549B">
        <w:rPr>
          <w:rtl/>
        </w:rPr>
        <w:t xml:space="preserve">ורשות התקשוב הממשלתי </w:t>
      </w:r>
      <w:r w:rsidR="0003640E">
        <w:rPr>
          <w:rFonts w:hint="cs"/>
          <w:rtl/>
        </w:rPr>
        <w:t xml:space="preserve">במשרד ראש הממשלה </w:t>
      </w:r>
      <w:r w:rsidR="00183F25" w:rsidRPr="00B63569">
        <w:rPr>
          <w:rtl/>
        </w:rPr>
        <w:t>(להלן: "</w:t>
      </w:r>
      <w:r w:rsidR="00183F25" w:rsidRPr="00B63569">
        <w:rPr>
          <w:b/>
          <w:bCs/>
          <w:rtl/>
        </w:rPr>
        <w:t>עורך המכרז</w:t>
      </w:r>
      <w:r w:rsidR="00183F25" w:rsidRPr="00B63569">
        <w:rPr>
          <w:rtl/>
        </w:rPr>
        <w:t xml:space="preserve">"), יוצאים </w:t>
      </w:r>
      <w:r>
        <w:rPr>
          <w:rFonts w:hint="cs"/>
          <w:rtl/>
        </w:rPr>
        <w:t>ב</w:t>
      </w:r>
      <w:r w:rsidRPr="0083442F">
        <w:rPr>
          <w:rtl/>
        </w:rPr>
        <w:t>מכרז</w:t>
      </w:r>
      <w:r>
        <w:rPr>
          <w:rFonts w:hint="cs"/>
          <w:rtl/>
        </w:rPr>
        <w:t xml:space="preserve"> אתגר</w:t>
      </w:r>
      <w:r w:rsidRPr="0083442F">
        <w:rPr>
          <w:rtl/>
        </w:rPr>
        <w:t xml:space="preserve"> </w:t>
      </w:r>
      <w:r w:rsidRPr="0064549B">
        <w:rPr>
          <w:u w:val="single"/>
          <w:rtl/>
        </w:rPr>
        <w:t>למיזם "מנוע הזכויות הלאומי"</w:t>
      </w:r>
      <w:r w:rsidRPr="0083442F">
        <w:rPr>
          <w:rtl/>
        </w:rPr>
        <w:t xml:space="preserve">: מערכת מקוונת אשר תעבד עבור כל אזרח, בהתאם לנתונים שיספק בדרך נוחה ומזמינה, את הזכויות שהוא עשוי להיות זכאי להן מכלל משרדי הממשלה ויחידות הסמך, </w:t>
      </w:r>
      <w:proofErr w:type="spellStart"/>
      <w:r w:rsidRPr="0083442F">
        <w:rPr>
          <w:rtl/>
        </w:rPr>
        <w:t>תנגיש</w:t>
      </w:r>
      <w:proofErr w:type="spellEnd"/>
      <w:r w:rsidRPr="0083442F">
        <w:rPr>
          <w:rtl/>
        </w:rPr>
        <w:t xml:space="preserve"> לו מידע אודותיהן בצורה נהירה ותסייע לו במימושן</w:t>
      </w:r>
      <w:r w:rsidR="00F236D7">
        <w:rPr>
          <w:rFonts w:hint="cs"/>
          <w:rtl/>
        </w:rPr>
        <w:t>, בהתאם למפורט במסמכי המכרז.</w:t>
      </w:r>
    </w:p>
    <w:p w:rsidR="00972486" w:rsidRDefault="00972486" w:rsidP="00653D12">
      <w:pPr>
        <w:pStyle w:val="36"/>
        <w:tabs>
          <w:tab w:val="clear" w:pos="1334"/>
        </w:tabs>
        <w:ind w:left="0" w:firstLine="0"/>
        <w:jc w:val="both"/>
        <w:outlineLvl w:val="9"/>
        <w:rPr>
          <w:rFonts w:ascii="David" w:hAnsi="David"/>
          <w:rtl/>
        </w:rPr>
      </w:pPr>
      <w:r w:rsidRPr="00972486">
        <w:rPr>
          <w:rFonts w:ascii="David" w:hAnsi="David"/>
          <w:rtl/>
        </w:rPr>
        <w:t>הזוכה שיוכרז במכרז יח</w:t>
      </w:r>
      <w:r w:rsidR="00373593">
        <w:rPr>
          <w:rFonts w:ascii="David" w:hAnsi="David" w:hint="cs"/>
          <w:rtl/>
        </w:rPr>
        <w:t>תום</w:t>
      </w:r>
      <w:r w:rsidRPr="00972486">
        <w:rPr>
          <w:rFonts w:ascii="David" w:hAnsi="David"/>
          <w:rtl/>
        </w:rPr>
        <w:t xml:space="preserve"> על הסכם התקשרות (מצ"ב כ</w:t>
      </w:r>
      <w:r w:rsidRPr="00CE241B">
        <w:rPr>
          <w:rFonts w:ascii="David" w:hAnsi="David"/>
          <w:b/>
          <w:bCs/>
          <w:rtl/>
        </w:rPr>
        <w:t>פרק ד'</w:t>
      </w:r>
      <w:r w:rsidRPr="00972486">
        <w:rPr>
          <w:rFonts w:ascii="David" w:hAnsi="David"/>
          <w:rtl/>
        </w:rPr>
        <w:t xml:space="preserve">) עם עורך המכרז לתקופה של </w:t>
      </w:r>
      <w:r w:rsidR="0064549B">
        <w:rPr>
          <w:rFonts w:ascii="David" w:hAnsi="David" w:hint="cs"/>
          <w:rtl/>
        </w:rPr>
        <w:t>חמש</w:t>
      </w:r>
      <w:r w:rsidRPr="00972486">
        <w:rPr>
          <w:rFonts w:ascii="David" w:hAnsi="David"/>
          <w:rtl/>
        </w:rPr>
        <w:t xml:space="preserve"> </w:t>
      </w:r>
      <w:r w:rsidR="0064549B">
        <w:rPr>
          <w:rFonts w:ascii="David" w:hAnsi="David" w:hint="cs"/>
          <w:rtl/>
        </w:rPr>
        <w:t xml:space="preserve">שנים </w:t>
      </w:r>
      <w:r w:rsidRPr="00972486">
        <w:rPr>
          <w:rFonts w:ascii="David" w:hAnsi="David"/>
          <w:rtl/>
        </w:rPr>
        <w:t>(</w:t>
      </w:r>
      <w:r w:rsidR="004E6F12">
        <w:rPr>
          <w:rFonts w:ascii="David" w:hAnsi="David" w:hint="cs"/>
          <w:rtl/>
        </w:rPr>
        <w:t xml:space="preserve">להלן: </w:t>
      </w:r>
      <w:r w:rsidRPr="00972486">
        <w:rPr>
          <w:rFonts w:ascii="David" w:hAnsi="David"/>
          <w:rtl/>
        </w:rPr>
        <w:t>"</w:t>
      </w:r>
      <w:r w:rsidRPr="00CE241B">
        <w:rPr>
          <w:rFonts w:ascii="David" w:hAnsi="David"/>
          <w:b/>
          <w:bCs/>
          <w:rtl/>
        </w:rPr>
        <w:t>תקופת ההתקשרות</w:t>
      </w:r>
      <w:r w:rsidRPr="00972486">
        <w:rPr>
          <w:rFonts w:ascii="David" w:hAnsi="David"/>
          <w:rtl/>
        </w:rPr>
        <w:t xml:space="preserve">"), כאשר לעורך המכרז </w:t>
      </w:r>
      <w:r w:rsidR="008E1893">
        <w:rPr>
          <w:rFonts w:ascii="David" w:hAnsi="David" w:hint="cs"/>
          <w:rtl/>
        </w:rPr>
        <w:t xml:space="preserve">שמורה </w:t>
      </w:r>
      <w:r w:rsidRPr="00972486">
        <w:rPr>
          <w:rFonts w:ascii="David" w:hAnsi="David"/>
          <w:rtl/>
        </w:rPr>
        <w:t xml:space="preserve">הזכות להאריך את תקופת ההתקשרות </w:t>
      </w:r>
      <w:r w:rsidR="00242BCA">
        <w:rPr>
          <w:rFonts w:ascii="David" w:hAnsi="David" w:hint="cs"/>
          <w:rtl/>
        </w:rPr>
        <w:t>בתקופות נוספות</w:t>
      </w:r>
      <w:r w:rsidRPr="00972486">
        <w:rPr>
          <w:rFonts w:ascii="David" w:hAnsi="David"/>
          <w:rtl/>
        </w:rPr>
        <w:t>, ועד ל</w:t>
      </w:r>
      <w:r w:rsidR="00784016">
        <w:rPr>
          <w:rFonts w:ascii="David" w:hAnsi="David" w:hint="cs"/>
          <w:rtl/>
        </w:rPr>
        <w:t>חמש</w:t>
      </w:r>
      <w:r w:rsidRPr="00972486">
        <w:rPr>
          <w:rFonts w:ascii="David" w:hAnsi="David"/>
          <w:rtl/>
        </w:rPr>
        <w:t xml:space="preserve"> </w:t>
      </w:r>
      <w:r w:rsidR="0064549B">
        <w:rPr>
          <w:rFonts w:ascii="David" w:hAnsi="David" w:hint="cs"/>
          <w:rtl/>
        </w:rPr>
        <w:t xml:space="preserve">עשרה </w:t>
      </w:r>
      <w:r w:rsidRPr="00972486">
        <w:rPr>
          <w:rFonts w:ascii="David" w:hAnsi="David"/>
          <w:rtl/>
        </w:rPr>
        <w:t>שנים נוספות.</w:t>
      </w:r>
    </w:p>
    <w:p w:rsidR="00183F25" w:rsidRDefault="00183F25" w:rsidP="00183F25">
      <w:pPr>
        <w:pStyle w:val="36"/>
        <w:ind w:left="504"/>
        <w:jc w:val="both"/>
        <w:outlineLvl w:val="9"/>
        <w:rPr>
          <w:rFonts w:ascii="David" w:hAnsi="David"/>
          <w:rtl/>
        </w:rPr>
      </w:pPr>
      <w:r>
        <w:rPr>
          <w:rFonts w:ascii="David" w:hAnsi="David" w:hint="cs"/>
          <w:rtl/>
        </w:rPr>
        <w:t xml:space="preserve">מסמכי המכרז מחולקים לפרקים, כמפורט להלן: </w:t>
      </w:r>
    </w:p>
    <w:p w:rsidR="00183F25" w:rsidRDefault="00183F25" w:rsidP="00E13343">
      <w:pPr>
        <w:pStyle w:val="Normal3"/>
        <w:ind w:left="0"/>
        <w:rPr>
          <w:rtl/>
        </w:rPr>
      </w:pPr>
      <w:r w:rsidRPr="000626ED">
        <w:rPr>
          <w:rFonts w:hint="cs"/>
          <w:b/>
          <w:bCs/>
          <w:rtl/>
        </w:rPr>
        <w:t>פרק א'</w:t>
      </w:r>
      <w:r>
        <w:rPr>
          <w:rFonts w:hint="cs"/>
          <w:rtl/>
        </w:rPr>
        <w:t xml:space="preserve"> </w:t>
      </w:r>
      <w:r>
        <w:rPr>
          <w:rtl/>
        </w:rPr>
        <w:t>–</w:t>
      </w:r>
      <w:r>
        <w:rPr>
          <w:rFonts w:hint="cs"/>
          <w:rtl/>
        </w:rPr>
        <w:t xml:space="preserve"> </w:t>
      </w:r>
      <w:r w:rsidR="00E13343">
        <w:rPr>
          <w:rFonts w:hint="cs"/>
          <w:rtl/>
        </w:rPr>
        <w:t xml:space="preserve">ההליך </w:t>
      </w:r>
      <w:proofErr w:type="spellStart"/>
      <w:r w:rsidR="00E13343">
        <w:rPr>
          <w:rFonts w:hint="cs"/>
          <w:rtl/>
        </w:rPr>
        <w:t>המכרזי</w:t>
      </w:r>
      <w:proofErr w:type="spellEnd"/>
      <w:r w:rsidR="00E13343">
        <w:rPr>
          <w:rFonts w:hint="cs"/>
          <w:rtl/>
        </w:rPr>
        <w:t>, תנאי ההשתתפות והתנאים לזכייה במכרז</w:t>
      </w:r>
      <w:r>
        <w:rPr>
          <w:rFonts w:hint="cs"/>
          <w:rtl/>
        </w:rPr>
        <w:t>.</w:t>
      </w:r>
    </w:p>
    <w:p w:rsidR="00183F25" w:rsidRDefault="00183F25" w:rsidP="00E13343">
      <w:pPr>
        <w:pStyle w:val="Normal3"/>
        <w:ind w:left="0"/>
        <w:rPr>
          <w:rtl/>
        </w:rPr>
      </w:pPr>
      <w:r w:rsidRPr="000626ED">
        <w:rPr>
          <w:rFonts w:hint="cs"/>
          <w:b/>
          <w:bCs/>
          <w:rtl/>
        </w:rPr>
        <w:t>פרק ב'</w:t>
      </w:r>
      <w:r>
        <w:rPr>
          <w:rFonts w:hint="cs"/>
          <w:rtl/>
        </w:rPr>
        <w:t xml:space="preserve"> </w:t>
      </w:r>
      <w:r>
        <w:rPr>
          <w:rtl/>
        </w:rPr>
        <w:t>–</w:t>
      </w:r>
      <w:r>
        <w:rPr>
          <w:rFonts w:hint="cs"/>
          <w:rtl/>
        </w:rPr>
        <w:t xml:space="preserve"> </w:t>
      </w:r>
      <w:r w:rsidR="00E13343">
        <w:rPr>
          <w:rFonts w:hint="cs"/>
          <w:rtl/>
        </w:rPr>
        <w:t>חוברת</w:t>
      </w:r>
      <w:r w:rsidR="00EB0009">
        <w:rPr>
          <w:rFonts w:hint="cs"/>
          <w:rtl/>
        </w:rPr>
        <w:t xml:space="preserve"> ההצעה, אשר </w:t>
      </w:r>
      <w:r w:rsidR="00E13343">
        <w:rPr>
          <w:rFonts w:hint="cs"/>
          <w:rtl/>
        </w:rPr>
        <w:t>ת</w:t>
      </w:r>
      <w:r w:rsidR="00EB0009">
        <w:rPr>
          <w:rFonts w:hint="cs"/>
          <w:rtl/>
        </w:rPr>
        <w:t>וגש על</w:t>
      </w:r>
      <w:r w:rsidR="008E1893">
        <w:rPr>
          <w:rFonts w:hint="cs"/>
          <w:rtl/>
        </w:rPr>
        <w:t>-</w:t>
      </w:r>
      <w:r w:rsidR="00EB0009">
        <w:rPr>
          <w:rFonts w:hint="cs"/>
          <w:rtl/>
        </w:rPr>
        <w:t xml:space="preserve">ידי מציע </w:t>
      </w:r>
      <w:r w:rsidR="00E13343">
        <w:rPr>
          <w:rFonts w:hint="cs"/>
          <w:rtl/>
        </w:rPr>
        <w:t>המ</w:t>
      </w:r>
      <w:r w:rsidR="00EB0009">
        <w:rPr>
          <w:rFonts w:hint="cs"/>
          <w:rtl/>
        </w:rPr>
        <w:t>תמודד במכרז.</w:t>
      </w:r>
    </w:p>
    <w:p w:rsidR="00183F25" w:rsidRDefault="00183F25" w:rsidP="00E13343">
      <w:pPr>
        <w:pStyle w:val="Normal3"/>
        <w:ind w:left="0"/>
        <w:rPr>
          <w:rtl/>
        </w:rPr>
      </w:pPr>
      <w:r w:rsidRPr="000626ED">
        <w:rPr>
          <w:rFonts w:hint="cs"/>
          <w:b/>
          <w:bCs/>
          <w:rtl/>
        </w:rPr>
        <w:t>פרק ג'</w:t>
      </w:r>
      <w:r>
        <w:rPr>
          <w:rFonts w:hint="cs"/>
          <w:rtl/>
        </w:rPr>
        <w:t xml:space="preserve"> </w:t>
      </w:r>
      <w:r>
        <w:rPr>
          <w:rtl/>
        </w:rPr>
        <w:t>–</w:t>
      </w:r>
      <w:r w:rsidR="003A1603">
        <w:rPr>
          <w:rFonts w:hint="cs"/>
          <w:rtl/>
        </w:rPr>
        <w:t xml:space="preserve"> </w:t>
      </w:r>
      <w:r w:rsidR="00DA00FC">
        <w:rPr>
          <w:rFonts w:hint="cs"/>
          <w:rtl/>
        </w:rPr>
        <w:t xml:space="preserve">הסכם ההתקשרות </w:t>
      </w:r>
      <w:r w:rsidR="00E73667">
        <w:rPr>
          <w:rFonts w:hint="cs"/>
          <w:rtl/>
        </w:rPr>
        <w:t>להכנת הצעה מפורטת</w:t>
      </w:r>
      <w:r w:rsidR="00EB0009">
        <w:rPr>
          <w:rFonts w:hint="cs"/>
          <w:rtl/>
        </w:rPr>
        <w:t>.</w:t>
      </w:r>
    </w:p>
    <w:p w:rsidR="00DA00FC" w:rsidRDefault="00DA00FC" w:rsidP="00E13343">
      <w:pPr>
        <w:pStyle w:val="Normal3"/>
        <w:ind w:left="0"/>
        <w:rPr>
          <w:rtl/>
        </w:rPr>
      </w:pPr>
      <w:r w:rsidRPr="00DA00FC">
        <w:rPr>
          <w:rFonts w:hint="cs"/>
          <w:b/>
          <w:bCs/>
          <w:rtl/>
        </w:rPr>
        <w:t>פרק ד'</w:t>
      </w:r>
      <w:r>
        <w:rPr>
          <w:rFonts w:hint="cs"/>
          <w:rtl/>
        </w:rPr>
        <w:t xml:space="preserve"> </w:t>
      </w:r>
      <w:r>
        <w:rPr>
          <w:rtl/>
        </w:rPr>
        <w:t>–</w:t>
      </w:r>
      <w:r>
        <w:rPr>
          <w:rFonts w:hint="cs"/>
          <w:rtl/>
        </w:rPr>
        <w:t xml:space="preserve"> חוזה התקשרות למציע </w:t>
      </w:r>
      <w:r w:rsidR="00373593" w:rsidRPr="00B92222">
        <w:rPr>
          <w:rFonts w:hint="eastAsia"/>
          <w:rtl/>
        </w:rPr>
        <w:t>הזוכ</w:t>
      </w:r>
      <w:r w:rsidR="00373593" w:rsidRPr="00B92222">
        <w:rPr>
          <w:rFonts w:hint="cs"/>
          <w:rtl/>
        </w:rPr>
        <w:t>ה</w:t>
      </w:r>
      <w:r w:rsidR="00373593">
        <w:rPr>
          <w:rFonts w:hint="cs"/>
          <w:rtl/>
        </w:rPr>
        <w:t xml:space="preserve"> </w:t>
      </w:r>
      <w:r>
        <w:rPr>
          <w:rFonts w:hint="cs"/>
          <w:rtl/>
        </w:rPr>
        <w:t>במכרז.</w:t>
      </w:r>
    </w:p>
    <w:p w:rsidR="001015D6" w:rsidRPr="00B63569" w:rsidRDefault="001015D6" w:rsidP="001015D6">
      <w:pPr>
        <w:tabs>
          <w:tab w:val="left" w:pos="504"/>
          <w:tab w:val="right" w:leader="dot" w:pos="8270"/>
        </w:tabs>
        <w:spacing w:line="360" w:lineRule="auto"/>
        <w:rPr>
          <w:rFonts w:ascii="David" w:hAnsi="David" w:cs="David"/>
          <w:b/>
          <w:bCs/>
          <w:sz w:val="22"/>
          <w:szCs w:val="22"/>
          <w:rtl/>
        </w:rPr>
      </w:pPr>
    </w:p>
    <w:p w:rsidR="00FB75A7" w:rsidRPr="00FB75A7" w:rsidRDefault="00FB75A7" w:rsidP="00EA6409">
      <w:pPr>
        <w:pStyle w:val="15"/>
        <w:keepNext/>
        <w:widowControl/>
        <w:tabs>
          <w:tab w:val="left" w:pos="283"/>
        </w:tabs>
        <w:spacing w:before="240" w:after="240" w:line="360" w:lineRule="auto"/>
        <w:jc w:val="center"/>
        <w:rPr>
          <w:rFonts w:ascii="David" w:hAnsi="David" w:cs="David"/>
          <w:u w:val="single"/>
          <w:rtl/>
        </w:rPr>
        <w:sectPr w:rsidR="00FB75A7" w:rsidRPr="00FB75A7" w:rsidSect="00654526">
          <w:headerReference w:type="even" r:id="rId9"/>
          <w:headerReference w:type="default" r:id="rId10"/>
          <w:pgSz w:w="11906" w:h="16838" w:code="9"/>
          <w:pgMar w:top="1616" w:right="1826" w:bottom="1440" w:left="1800" w:header="709" w:footer="709" w:gutter="0"/>
          <w:cols w:space="708"/>
          <w:titlePg/>
          <w:bidi/>
          <w:rtlGutter/>
          <w:docGrid w:linePitch="360"/>
        </w:sectPr>
      </w:pPr>
    </w:p>
    <w:p w:rsidR="00EA6409" w:rsidRDefault="00EA6409" w:rsidP="00EA6409">
      <w:pPr>
        <w:pStyle w:val="affffff5"/>
        <w:rPr>
          <w:rtl/>
        </w:rPr>
      </w:pPr>
      <w:bookmarkStart w:id="7" w:name="_Toc519073553"/>
      <w:bookmarkStart w:id="8" w:name="_Toc519073899"/>
    </w:p>
    <w:p w:rsidR="00EA6409" w:rsidRDefault="00EA6409" w:rsidP="00EA6409">
      <w:pPr>
        <w:pStyle w:val="affffff5"/>
        <w:rPr>
          <w:rtl/>
        </w:rPr>
      </w:pPr>
    </w:p>
    <w:p w:rsidR="00EA6409" w:rsidRDefault="00EA6409" w:rsidP="00EA6409">
      <w:pPr>
        <w:pStyle w:val="affffff5"/>
        <w:rPr>
          <w:rtl/>
        </w:rPr>
      </w:pPr>
    </w:p>
    <w:p w:rsidR="00EA6409" w:rsidRDefault="00EA6409" w:rsidP="00EA6409">
      <w:pPr>
        <w:pStyle w:val="affffff5"/>
        <w:rPr>
          <w:rtl/>
        </w:rPr>
      </w:pPr>
    </w:p>
    <w:p w:rsidR="00EA6409" w:rsidRDefault="00EA6409" w:rsidP="00EA6409">
      <w:pPr>
        <w:pStyle w:val="affffff5"/>
        <w:rPr>
          <w:rtl/>
        </w:rPr>
      </w:pPr>
    </w:p>
    <w:p w:rsidR="00EA6409" w:rsidRDefault="00EA6409" w:rsidP="00EA6409">
      <w:pPr>
        <w:pStyle w:val="affffff5"/>
        <w:rPr>
          <w:rtl/>
        </w:rPr>
      </w:pPr>
    </w:p>
    <w:p w:rsidR="00FB75A7" w:rsidRPr="00EA6409" w:rsidRDefault="00FB75A7" w:rsidP="000153B1">
      <w:pPr>
        <w:pStyle w:val="1fb"/>
      </w:pPr>
      <w:r w:rsidRPr="00EA6409">
        <w:rPr>
          <w:rFonts w:hint="cs"/>
          <w:rtl/>
        </w:rPr>
        <w:t xml:space="preserve">פרק א'- פירוט ההליך </w:t>
      </w:r>
      <w:proofErr w:type="spellStart"/>
      <w:r w:rsidRPr="00EA6409">
        <w:rPr>
          <w:rFonts w:hint="cs"/>
          <w:rtl/>
        </w:rPr>
        <w:t>המכרזי</w:t>
      </w:r>
      <w:bookmarkEnd w:id="7"/>
      <w:bookmarkEnd w:id="8"/>
      <w:proofErr w:type="spellEnd"/>
    </w:p>
    <w:p w:rsidR="00EA6409" w:rsidRDefault="00EA6409" w:rsidP="004E6F12">
      <w:pPr>
        <w:pStyle w:val="15"/>
        <w:keepNext/>
        <w:widowControl/>
        <w:numPr>
          <w:ilvl w:val="0"/>
          <w:numId w:val="51"/>
        </w:numPr>
        <w:spacing w:before="240" w:after="240" w:line="360" w:lineRule="auto"/>
        <w:ind w:left="357" w:hanging="357"/>
        <w:jc w:val="center"/>
        <w:rPr>
          <w:rFonts w:ascii="David" w:hAnsi="David" w:cs="David"/>
          <w:rtl/>
        </w:rPr>
        <w:sectPr w:rsidR="00EA6409" w:rsidSect="00654526">
          <w:pgSz w:w="11906" w:h="16838" w:code="9"/>
          <w:pgMar w:top="1616" w:right="1826" w:bottom="1440" w:left="1800" w:header="709" w:footer="709" w:gutter="0"/>
          <w:cols w:space="708"/>
          <w:titlePg/>
          <w:bidi/>
          <w:rtlGutter/>
          <w:docGrid w:linePitch="360"/>
        </w:sectPr>
      </w:pPr>
      <w:bookmarkStart w:id="9" w:name="_Toc519073554"/>
      <w:bookmarkStart w:id="10" w:name="_Toc519073900"/>
    </w:p>
    <w:p w:rsidR="001015D6" w:rsidRPr="00B63569" w:rsidRDefault="001015D6" w:rsidP="000153B1">
      <w:pPr>
        <w:pStyle w:val="affffff7"/>
        <w:numPr>
          <w:ilvl w:val="0"/>
          <w:numId w:val="51"/>
        </w:numPr>
        <w:ind w:hanging="72"/>
        <w:outlineLvl w:val="1"/>
      </w:pPr>
      <w:r w:rsidRPr="00B63569">
        <w:rPr>
          <w:rtl/>
        </w:rPr>
        <w:lastRenderedPageBreak/>
        <w:t xml:space="preserve">הצגת </w:t>
      </w:r>
      <w:bookmarkEnd w:id="9"/>
      <w:bookmarkEnd w:id="10"/>
      <w:r w:rsidR="008E1893">
        <w:rPr>
          <w:rFonts w:hint="cs"/>
          <w:rtl/>
        </w:rPr>
        <w:t>ה</w:t>
      </w:r>
      <w:r w:rsidR="003A2A4B">
        <w:rPr>
          <w:rFonts w:hint="cs"/>
          <w:rtl/>
        </w:rPr>
        <w:t>אתגר ו</w:t>
      </w:r>
      <w:r w:rsidR="0064549B">
        <w:rPr>
          <w:rFonts w:hint="cs"/>
          <w:rtl/>
        </w:rPr>
        <w:t>תהליך</w:t>
      </w:r>
      <w:r w:rsidR="003A2A4B">
        <w:rPr>
          <w:rFonts w:hint="cs"/>
          <w:rtl/>
        </w:rPr>
        <w:t xml:space="preserve"> המכרז</w:t>
      </w:r>
    </w:p>
    <w:p w:rsidR="00EB0009" w:rsidRPr="00B63569" w:rsidRDefault="00AE3D47" w:rsidP="00AB6169">
      <w:pPr>
        <w:pStyle w:val="affffff9"/>
        <w:numPr>
          <w:ilvl w:val="1"/>
          <w:numId w:val="51"/>
        </w:numPr>
        <w:tabs>
          <w:tab w:val="clear" w:pos="1050"/>
          <w:tab w:val="left" w:pos="-180"/>
        </w:tabs>
        <w:ind w:left="-180"/>
        <w:rPr>
          <w:rtl/>
        </w:rPr>
      </w:pPr>
      <w:bookmarkStart w:id="11" w:name="_Toc519073555"/>
      <w:bookmarkStart w:id="12" w:name="_Toc519073901"/>
      <w:r>
        <w:rPr>
          <w:rFonts w:hint="cs"/>
          <w:rtl/>
        </w:rPr>
        <w:t xml:space="preserve">מהו מכרז </w:t>
      </w:r>
      <w:r w:rsidR="00EB0009" w:rsidRPr="00B63569">
        <w:rPr>
          <w:rtl/>
        </w:rPr>
        <w:t>אתגר</w:t>
      </w:r>
      <w:bookmarkEnd w:id="11"/>
      <w:bookmarkEnd w:id="12"/>
      <w:r>
        <w:rPr>
          <w:rFonts w:hint="cs"/>
          <w:rtl/>
        </w:rPr>
        <w:t>?</w:t>
      </w:r>
    </w:p>
    <w:p w:rsidR="00EB0009" w:rsidRPr="00B63569" w:rsidRDefault="00EB0009" w:rsidP="00B8706B">
      <w:pPr>
        <w:pStyle w:val="36"/>
        <w:numPr>
          <w:ilvl w:val="2"/>
          <w:numId w:val="51"/>
        </w:numPr>
        <w:ind w:left="200" w:hanging="646"/>
        <w:jc w:val="both"/>
        <w:outlineLvl w:val="9"/>
        <w:rPr>
          <w:rFonts w:ascii="David" w:hAnsi="David"/>
          <w:rtl/>
        </w:rPr>
      </w:pPr>
      <w:r w:rsidRPr="00B63569">
        <w:rPr>
          <w:rFonts w:ascii="David" w:hAnsi="David"/>
          <w:rtl/>
        </w:rPr>
        <w:t xml:space="preserve">מכרז זה הוא </w:t>
      </w:r>
      <w:r w:rsidR="00F236D7">
        <w:rPr>
          <w:rFonts w:ascii="David" w:hAnsi="David" w:hint="cs"/>
          <w:rtl/>
        </w:rPr>
        <w:t xml:space="preserve">מסוג </w:t>
      </w:r>
      <w:r w:rsidRPr="00B63569">
        <w:rPr>
          <w:rFonts w:ascii="David" w:hAnsi="David"/>
          <w:rtl/>
        </w:rPr>
        <w:t>"</w:t>
      </w:r>
      <w:r w:rsidR="0064549B">
        <w:rPr>
          <w:rFonts w:ascii="David" w:hAnsi="David" w:hint="cs"/>
          <w:rtl/>
        </w:rPr>
        <w:t>מכרז אתגר</w:t>
      </w:r>
      <w:r w:rsidRPr="00B63569">
        <w:rPr>
          <w:rFonts w:ascii="David" w:hAnsi="David"/>
          <w:rtl/>
        </w:rPr>
        <w:t>". מכרז אתגר ה</w:t>
      </w:r>
      <w:r w:rsidR="00F236D7">
        <w:rPr>
          <w:rFonts w:ascii="David" w:hAnsi="David" w:hint="cs"/>
          <w:rtl/>
        </w:rPr>
        <w:t>וא</w:t>
      </w:r>
      <w:r w:rsidRPr="00B63569">
        <w:rPr>
          <w:rFonts w:ascii="David" w:hAnsi="David"/>
          <w:rtl/>
        </w:rPr>
        <w:t xml:space="preserve"> מכרז</w:t>
      </w:r>
      <w:r w:rsidR="00F236D7">
        <w:rPr>
          <w:rFonts w:ascii="David" w:hAnsi="David"/>
          <w:rtl/>
        </w:rPr>
        <w:t xml:space="preserve"> המבקש</w:t>
      </w:r>
      <w:r w:rsidRPr="00B63569">
        <w:rPr>
          <w:rFonts w:ascii="David" w:hAnsi="David"/>
          <w:rtl/>
        </w:rPr>
        <w:t xml:space="preserve"> למצוא פתרונות להתמודדות עם </w:t>
      </w:r>
      <w:r w:rsidR="0064549B">
        <w:rPr>
          <w:rFonts w:ascii="David" w:hAnsi="David" w:hint="cs"/>
          <w:rtl/>
        </w:rPr>
        <w:t xml:space="preserve">האתגר </w:t>
      </w:r>
      <w:r w:rsidRPr="00B63569">
        <w:rPr>
          <w:rFonts w:ascii="David" w:hAnsi="David"/>
          <w:rtl/>
        </w:rPr>
        <w:t>הניצב בפני עורך המכרז. מכרזי</w:t>
      </w:r>
      <w:r w:rsidR="00FA181F">
        <w:rPr>
          <w:rFonts w:ascii="David" w:hAnsi="David" w:hint="cs"/>
          <w:rtl/>
        </w:rPr>
        <w:t xml:space="preserve"> אתגר</w:t>
      </w:r>
      <w:r w:rsidRPr="00B63569">
        <w:rPr>
          <w:rFonts w:ascii="David" w:hAnsi="David"/>
          <w:rtl/>
        </w:rPr>
        <w:t xml:space="preserve"> מתמקדים בהצגת הבעיה תוך הימנעות מהגדרה ממוקדת של הפתרון הנדרש ומאפייניו, וזאת במטרה לאפשר לרעיונות שונים, חדשניים, ומקוריים להתמודד במסגרת המכרז.</w:t>
      </w:r>
    </w:p>
    <w:p w:rsidR="00CE241B" w:rsidRPr="00CE241B" w:rsidRDefault="00AE3D47" w:rsidP="00AB6169">
      <w:pPr>
        <w:pStyle w:val="affffff9"/>
        <w:numPr>
          <w:ilvl w:val="1"/>
          <w:numId w:val="51"/>
        </w:numPr>
        <w:tabs>
          <w:tab w:val="clear" w:pos="1050"/>
          <w:tab w:val="left" w:pos="-180"/>
        </w:tabs>
        <w:ind w:left="-180"/>
      </w:pPr>
      <w:r>
        <w:rPr>
          <w:rFonts w:hint="cs"/>
          <w:rtl/>
        </w:rPr>
        <w:t xml:space="preserve">האתגר </w:t>
      </w:r>
    </w:p>
    <w:p w:rsidR="0064549B" w:rsidRDefault="0064549B" w:rsidP="0064549B">
      <w:pPr>
        <w:pStyle w:val="36"/>
        <w:numPr>
          <w:ilvl w:val="2"/>
          <w:numId w:val="51"/>
        </w:numPr>
        <w:ind w:left="200" w:hanging="646"/>
        <w:jc w:val="both"/>
        <w:outlineLvl w:val="9"/>
        <w:rPr>
          <w:rtl/>
        </w:rPr>
      </w:pPr>
      <w:r>
        <w:rPr>
          <w:rtl/>
        </w:rPr>
        <w:t xml:space="preserve">האתגר שמיזם מנוע הזכויות הלאומי מבקש לענות עליו הוא </w:t>
      </w:r>
      <w:proofErr w:type="spellStart"/>
      <w:r>
        <w:rPr>
          <w:rtl/>
        </w:rPr>
        <w:t>הנגשת</w:t>
      </w:r>
      <w:proofErr w:type="spellEnd"/>
      <w:r>
        <w:rPr>
          <w:rtl/>
        </w:rPr>
        <w:t xml:space="preserve"> מידע לכלל האזרחים על זכויות שהם עשויים להיות זכאים להם (מאות רבות של זכויות), מכלל הגופים הציבוריים הרלוונטיים (עשרות גופים – משרדי ממשלה, יחידות סמך</w:t>
      </w:r>
      <w:r w:rsidR="0091773A">
        <w:rPr>
          <w:rFonts w:hint="cs"/>
          <w:rtl/>
        </w:rPr>
        <w:t>, תאגידים סטטוטוריים</w:t>
      </w:r>
      <w:r>
        <w:rPr>
          <w:rtl/>
        </w:rPr>
        <w:t xml:space="preserve"> וגורמים נוספים), באופן מותאם להם אישית, ולסייע להם בתהליך מימוש הזכויות, והכל באמצעים דיגיטליים. </w:t>
      </w:r>
    </w:p>
    <w:p w:rsidR="00FD7B45" w:rsidRDefault="0064549B" w:rsidP="0064549B">
      <w:pPr>
        <w:pStyle w:val="36"/>
        <w:numPr>
          <w:ilvl w:val="2"/>
          <w:numId w:val="51"/>
        </w:numPr>
        <w:ind w:left="200" w:hanging="646"/>
        <w:jc w:val="both"/>
        <w:outlineLvl w:val="9"/>
      </w:pPr>
      <w:r>
        <w:rPr>
          <w:rtl/>
        </w:rPr>
        <w:t xml:space="preserve">השירותים המבוקשים אפוא הם: ניתוח המאפיינים של המשתמש, למול תנאי הזכאות לזכויות השונות והצגת הזכויות הספציפיות שהמשתמש עשוי להיות זכאי להן (לרבות הזכויות שאינו זכאי להן והנימוק לכך) מכלל הגופים הציבוריים הרלוונטיים; </w:t>
      </w:r>
      <w:proofErr w:type="spellStart"/>
      <w:r>
        <w:rPr>
          <w:rtl/>
        </w:rPr>
        <w:t>הנגשת</w:t>
      </w:r>
      <w:proofErr w:type="spellEnd"/>
      <w:r>
        <w:rPr>
          <w:rtl/>
        </w:rPr>
        <w:t xml:space="preserve"> מידע אודות הזכויות הללו ועל אופן מימושן; סיוע למשתמש בתהליך מימוש הזכויות, בין היתר באמצעות ממשקים לגופים מספקי הזכויות</w:t>
      </w:r>
      <w:r w:rsidR="00FD7B45">
        <w:rPr>
          <w:rFonts w:hint="cs"/>
          <w:rtl/>
        </w:rPr>
        <w:t>.</w:t>
      </w:r>
    </w:p>
    <w:p w:rsidR="0064549B" w:rsidRDefault="00FD7B45" w:rsidP="00C461EE">
      <w:pPr>
        <w:pStyle w:val="36"/>
        <w:numPr>
          <w:ilvl w:val="2"/>
          <w:numId w:val="51"/>
        </w:numPr>
        <w:ind w:left="200" w:hanging="646"/>
        <w:jc w:val="both"/>
        <w:outlineLvl w:val="9"/>
        <w:rPr>
          <w:rtl/>
        </w:rPr>
      </w:pPr>
      <w:r>
        <w:rPr>
          <w:rFonts w:hint="cs"/>
          <w:rtl/>
        </w:rPr>
        <w:t xml:space="preserve">"זכויות" </w:t>
      </w:r>
      <w:r w:rsidR="0091773A" w:rsidRPr="00C461EE">
        <w:rPr>
          <w:rtl/>
        </w:rPr>
        <w:t>לעניין מכרז זה, משמען: זכויות, קצבאות, גמלאות, הטבות, שירותים, כלי סיוע וכיוצא באלו, הניתנים לאדם (לרבות תאגיד) על-ידי רשויות ציבוריות מכוח מקורות נורמטיביים שונים (חקיקה ראשית, משנית, החלטות ממשלה, הנחיות מנהליות וכו'), וכן חובות, דרישות רגולטוריות, תשלומים, אגרות וכיוצא באלו הנדרשים מאזרחים ו/או עסקים על-ידי רשויות ציבוריות כאמור, מכוח מקורות נורמטיביים שונים כאמור</w:t>
      </w:r>
      <w:r w:rsidR="0091773A">
        <w:rPr>
          <w:rFonts w:hint="cs"/>
          <w:rtl/>
        </w:rPr>
        <w:t>.</w:t>
      </w:r>
    </w:p>
    <w:p w:rsidR="0064549B" w:rsidRDefault="0064549B" w:rsidP="0064549B">
      <w:pPr>
        <w:pStyle w:val="36"/>
        <w:numPr>
          <w:ilvl w:val="2"/>
          <w:numId w:val="51"/>
        </w:numPr>
        <w:ind w:left="200" w:hanging="646"/>
        <w:jc w:val="both"/>
        <w:outlineLvl w:val="9"/>
        <w:rPr>
          <w:rtl/>
        </w:rPr>
      </w:pPr>
      <w:r>
        <w:rPr>
          <w:rtl/>
        </w:rPr>
        <w:t xml:space="preserve">בשלב הראשון, המערכת </w:t>
      </w:r>
      <w:proofErr w:type="spellStart"/>
      <w:r>
        <w:rPr>
          <w:rtl/>
        </w:rPr>
        <w:t>תנגיש</w:t>
      </w:r>
      <w:proofErr w:type="spellEnd"/>
      <w:r>
        <w:rPr>
          <w:rtl/>
        </w:rPr>
        <w:t xml:space="preserve"> מידע על זכויות לאזרחים ותיקים בלבד (כ-50 זכויות)</w:t>
      </w:r>
      <w:r w:rsidR="008E1893">
        <w:rPr>
          <w:rFonts w:hint="cs"/>
          <w:rtl/>
        </w:rPr>
        <w:t>.</w:t>
      </w:r>
      <w:r>
        <w:rPr>
          <w:rtl/>
        </w:rPr>
        <w:t xml:space="preserve"> בשלב האחרון המערכת </w:t>
      </w:r>
      <w:proofErr w:type="spellStart"/>
      <w:r>
        <w:rPr>
          <w:rtl/>
        </w:rPr>
        <w:t>תנגיש</w:t>
      </w:r>
      <w:proofErr w:type="spellEnd"/>
      <w:r>
        <w:rPr>
          <w:rtl/>
        </w:rPr>
        <w:t xml:space="preserve"> מידע על זכויות של כלל קבוצות האוכלוסייה. </w:t>
      </w:r>
      <w:r w:rsidR="008E1893">
        <w:rPr>
          <w:rtl/>
        </w:rPr>
        <w:t>קיימות כ-10 קבוצות אוכלוסייה (אזרחים ותיקים, חולים לרבות אנשים עם מוגבלות, אנשים החיים בעוני, נשים/הורים, צעירים/סטודנטים, עובדים, עולים, חיילים/מילואים, בעלי עסקים, מגזרים מיוחדים).</w:t>
      </w:r>
    </w:p>
    <w:p w:rsidR="0064549B" w:rsidRDefault="0064549B" w:rsidP="00685B6D">
      <w:pPr>
        <w:pStyle w:val="36"/>
        <w:numPr>
          <w:ilvl w:val="2"/>
          <w:numId w:val="51"/>
        </w:numPr>
        <w:ind w:left="200" w:hanging="646"/>
        <w:jc w:val="both"/>
        <w:outlineLvl w:val="9"/>
      </w:pPr>
      <w:r>
        <w:rPr>
          <w:rtl/>
        </w:rPr>
        <w:t>מטבע הדברים, אזרחים משתייכים ליותר מקבוצת אוכלוסייה אחת (</w:t>
      </w:r>
      <w:r w:rsidR="00AB68C6">
        <w:rPr>
          <w:rFonts w:hint="cs"/>
          <w:rtl/>
        </w:rPr>
        <w:t xml:space="preserve">לדוגמא: </w:t>
      </w:r>
      <w:r>
        <w:rPr>
          <w:rtl/>
        </w:rPr>
        <w:t>אזרח ותיק שהוא גם אדם עם מוגבלות).</w:t>
      </w:r>
      <w:r w:rsidR="008E1893">
        <w:rPr>
          <w:rFonts w:hint="cs"/>
          <w:rtl/>
        </w:rPr>
        <w:t xml:space="preserve"> </w:t>
      </w:r>
      <w:r>
        <w:rPr>
          <w:rtl/>
        </w:rPr>
        <w:t>רמת המורכבות בניתוח וחישוב הזכאות עולה ככל שהאזרח משתייך ליותר קבוצות, בין היתר בשל כללים צולבים וסותרים.</w:t>
      </w:r>
      <w:r w:rsidR="00F073D8">
        <w:rPr>
          <w:rFonts w:hint="cs"/>
          <w:rtl/>
        </w:rPr>
        <w:t xml:space="preserve"> </w:t>
      </w:r>
      <w:r w:rsidR="00685B6D">
        <w:rPr>
          <w:rFonts w:hint="cs"/>
          <w:rtl/>
        </w:rPr>
        <w:t>מטה</w:t>
      </w:r>
      <w:r w:rsidR="00130FC2">
        <w:rPr>
          <w:rFonts w:hint="cs"/>
          <w:rtl/>
        </w:rPr>
        <w:t xml:space="preserve"> המיזם הלאומי</w:t>
      </w:r>
      <w:r w:rsidR="00685B6D">
        <w:rPr>
          <w:rFonts w:hint="cs"/>
          <w:rtl/>
        </w:rPr>
        <w:t xml:space="preserve"> </w:t>
      </w:r>
      <w:r w:rsidR="00130FC2">
        <w:rPr>
          <w:rFonts w:hint="cs"/>
          <w:rtl/>
        </w:rPr>
        <w:t>"</w:t>
      </w:r>
      <w:r w:rsidR="00685B6D">
        <w:rPr>
          <w:rFonts w:hint="cs"/>
          <w:rtl/>
        </w:rPr>
        <w:t>ישראל דיגיטלית</w:t>
      </w:r>
      <w:r w:rsidR="00130FC2">
        <w:rPr>
          <w:rFonts w:hint="cs"/>
          <w:rtl/>
        </w:rPr>
        <w:t>"</w:t>
      </w:r>
      <w:r w:rsidR="00685B6D">
        <w:rPr>
          <w:rFonts w:hint="cs"/>
          <w:rtl/>
        </w:rPr>
        <w:t xml:space="preserve"> במשרד לשוויון חברתי (להלן: "</w:t>
      </w:r>
      <w:r w:rsidR="00685B6D" w:rsidRPr="00615E29">
        <w:rPr>
          <w:rFonts w:hint="eastAsia"/>
          <w:rtl/>
        </w:rPr>
        <w:t>מנהל</w:t>
      </w:r>
      <w:r w:rsidR="00685B6D" w:rsidRPr="00615E29">
        <w:rPr>
          <w:rtl/>
        </w:rPr>
        <w:t xml:space="preserve"> </w:t>
      </w:r>
      <w:r w:rsidR="00685B6D" w:rsidRPr="00615E29">
        <w:rPr>
          <w:rFonts w:hint="eastAsia"/>
          <w:rtl/>
        </w:rPr>
        <w:t>ההתקשרות</w:t>
      </w:r>
      <w:r w:rsidR="00685B6D">
        <w:rPr>
          <w:rFonts w:hint="cs"/>
          <w:rtl/>
        </w:rPr>
        <w:t xml:space="preserve">") </w:t>
      </w:r>
      <w:r w:rsidR="00F073D8">
        <w:rPr>
          <w:rFonts w:hint="cs"/>
          <w:rtl/>
        </w:rPr>
        <w:t xml:space="preserve">כבר אפיין וניתח את לוגיקת הזכויות של שתי קבוצות אוכלוסייה, ואולם חלק ניכר מהאתגר הוא התמודדות עם רמת הסיבוכיות ההולכת וגוברת עם אפיון וניתוח חוקיות של קבוצות אוכלוסייה נוספות. </w:t>
      </w:r>
    </w:p>
    <w:p w:rsidR="00CE241B" w:rsidRPr="00CE241B" w:rsidRDefault="00CE241B" w:rsidP="00AB6169">
      <w:pPr>
        <w:pStyle w:val="affffff9"/>
        <w:numPr>
          <w:ilvl w:val="1"/>
          <w:numId w:val="51"/>
        </w:numPr>
        <w:tabs>
          <w:tab w:val="clear" w:pos="1050"/>
          <w:tab w:val="left" w:pos="-180"/>
        </w:tabs>
        <w:ind w:left="-180"/>
      </w:pPr>
      <w:r w:rsidRPr="00CE241B">
        <w:rPr>
          <w:rFonts w:hint="cs"/>
          <w:rtl/>
        </w:rPr>
        <w:lastRenderedPageBreak/>
        <w:t xml:space="preserve">שלבי </w:t>
      </w:r>
      <w:r w:rsidR="00AE3D47">
        <w:rPr>
          <w:rFonts w:hint="cs"/>
          <w:rtl/>
        </w:rPr>
        <w:t xml:space="preserve">מכרז </w:t>
      </w:r>
      <w:r w:rsidRPr="00CE241B">
        <w:rPr>
          <w:rFonts w:hint="cs"/>
          <w:rtl/>
        </w:rPr>
        <w:t>האתגר</w:t>
      </w:r>
    </w:p>
    <w:p w:rsidR="00EB0009" w:rsidRDefault="00EB0009" w:rsidP="00E33096">
      <w:pPr>
        <w:pStyle w:val="36"/>
        <w:numPr>
          <w:ilvl w:val="2"/>
          <w:numId w:val="51"/>
        </w:numPr>
        <w:tabs>
          <w:tab w:val="left" w:pos="625"/>
        </w:tabs>
        <w:ind w:left="200" w:hanging="646"/>
        <w:jc w:val="both"/>
        <w:outlineLvl w:val="9"/>
        <w:rPr>
          <w:rFonts w:ascii="David" w:hAnsi="David"/>
          <w:rtl/>
        </w:rPr>
      </w:pPr>
      <w:r w:rsidRPr="00B63569">
        <w:rPr>
          <w:rFonts w:ascii="David" w:hAnsi="David"/>
          <w:rtl/>
        </w:rPr>
        <w:t xml:space="preserve">מכרז אתגר </w:t>
      </w:r>
      <w:r w:rsidR="00E33096">
        <w:rPr>
          <w:rFonts w:ascii="David" w:hAnsi="David" w:hint="cs"/>
          <w:rtl/>
        </w:rPr>
        <w:t>זה</w:t>
      </w:r>
      <w:r w:rsidRPr="00B63569">
        <w:rPr>
          <w:rFonts w:ascii="David" w:hAnsi="David"/>
          <w:rtl/>
        </w:rPr>
        <w:t xml:space="preserve"> הינו מכרז עם שלב מיון מוקדם, אשר יבוצע בשלושה שלבים עיקריים. שלבי המכרז הם: </w:t>
      </w:r>
    </w:p>
    <w:p w:rsidR="00CA0694" w:rsidRPr="00AA0D1A" w:rsidRDefault="00CA0694" w:rsidP="00AA0D1A">
      <w:pPr>
        <w:pStyle w:val="Normal3"/>
      </w:pPr>
      <w:r>
        <w:rPr>
          <w:noProof/>
        </w:rPr>
        <w:drawing>
          <wp:inline distT="0" distB="0" distL="0" distR="0" wp14:anchorId="60D52C2C" wp14:editId="6D0C722B">
            <wp:extent cx="2276475" cy="4067175"/>
            <wp:effectExtent l="0" t="0" r="9525"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2276475" cy="4067175"/>
                    </a:xfrm>
                    <a:prstGeom prst="rect">
                      <a:avLst/>
                    </a:prstGeom>
                  </pic:spPr>
                </pic:pic>
              </a:graphicData>
            </a:graphic>
          </wp:inline>
        </w:drawing>
      </w:r>
    </w:p>
    <w:p w:rsidR="00EB0009" w:rsidRPr="00B63569" w:rsidRDefault="00EB0009" w:rsidP="00823A32">
      <w:pPr>
        <w:pStyle w:val="43"/>
        <w:numPr>
          <w:ilvl w:val="3"/>
          <w:numId w:val="51"/>
        </w:numPr>
        <w:tabs>
          <w:tab w:val="clear" w:pos="1050"/>
          <w:tab w:val="left" w:pos="625"/>
        </w:tabs>
        <w:ind w:left="1192"/>
        <w:jc w:val="both"/>
        <w:outlineLvl w:val="9"/>
        <w:rPr>
          <w:rFonts w:ascii="David" w:hAnsi="David"/>
          <w:rtl/>
        </w:rPr>
      </w:pPr>
      <w:r w:rsidRPr="00B63569">
        <w:rPr>
          <w:rFonts w:ascii="David" w:hAnsi="David"/>
          <w:b/>
          <w:bCs/>
          <w:rtl/>
        </w:rPr>
        <w:t>שלב מיון מוקדם</w:t>
      </w:r>
      <w:r w:rsidRPr="00B63569">
        <w:rPr>
          <w:rFonts w:ascii="David" w:hAnsi="David"/>
          <w:rtl/>
        </w:rPr>
        <w:t xml:space="preserve"> –</w:t>
      </w:r>
      <w:r w:rsidR="00F236D7">
        <w:rPr>
          <w:rFonts w:ascii="David" w:hAnsi="David" w:hint="cs"/>
          <w:rtl/>
        </w:rPr>
        <w:t xml:space="preserve"> בשלב זה תתבצע בדיקה אם ההצעות עומדות בתנאי המכרז</w:t>
      </w:r>
      <w:r w:rsidR="00972486">
        <w:rPr>
          <w:rFonts w:ascii="David" w:hAnsi="David" w:hint="cs"/>
          <w:rtl/>
        </w:rPr>
        <w:t>. כמו</w:t>
      </w:r>
      <w:r w:rsidR="00F236D7" w:rsidRPr="00B63569">
        <w:rPr>
          <w:rFonts w:ascii="David" w:hAnsi="David"/>
          <w:rtl/>
        </w:rPr>
        <w:t xml:space="preserve"> </w:t>
      </w:r>
      <w:r w:rsidR="00F236D7">
        <w:rPr>
          <w:rFonts w:ascii="David" w:hAnsi="David" w:hint="cs"/>
          <w:rtl/>
        </w:rPr>
        <w:t>כן</w:t>
      </w:r>
      <w:r w:rsidRPr="00B63569">
        <w:rPr>
          <w:rFonts w:ascii="David" w:hAnsi="David"/>
          <w:rtl/>
        </w:rPr>
        <w:t xml:space="preserve"> יינתן ניקוד לכל הצ</w:t>
      </w:r>
      <w:r w:rsidR="00F236D7">
        <w:rPr>
          <w:rFonts w:ascii="David" w:hAnsi="David"/>
          <w:rtl/>
        </w:rPr>
        <w:t>עה בהתאם לפרמטרים המפורטים להלן</w:t>
      </w:r>
      <w:r w:rsidR="00A1298E">
        <w:rPr>
          <w:rFonts w:ascii="David" w:hAnsi="David" w:hint="cs"/>
          <w:rtl/>
        </w:rPr>
        <w:t xml:space="preserve">. ההצעות שיעמדו בתנאי המכרז, ויקבלו ציון איכות מעל לציון המזערי </w:t>
      </w:r>
      <w:r w:rsidR="00F236D7">
        <w:rPr>
          <w:rFonts w:ascii="David" w:hAnsi="David" w:hint="cs"/>
          <w:rtl/>
        </w:rPr>
        <w:t>שמפורט במסמכי המכרז</w:t>
      </w:r>
      <w:r w:rsidR="00DE742D">
        <w:rPr>
          <w:rFonts w:ascii="David" w:hAnsi="David" w:hint="cs"/>
          <w:rtl/>
        </w:rPr>
        <w:t>,</w:t>
      </w:r>
      <w:r w:rsidR="00F236D7">
        <w:rPr>
          <w:rFonts w:ascii="David" w:hAnsi="David" w:hint="cs"/>
          <w:rtl/>
        </w:rPr>
        <w:t xml:space="preserve"> </w:t>
      </w:r>
      <w:r w:rsidR="00E035B0" w:rsidRPr="00130FC2">
        <w:rPr>
          <w:rFonts w:ascii="David" w:hAnsi="David" w:hint="cs"/>
          <w:rtl/>
        </w:rPr>
        <w:t>אך לא יותר מחמישה מציעים,</w:t>
      </w:r>
      <w:r w:rsidR="00130FC2">
        <w:rPr>
          <w:rFonts w:ascii="David" w:hAnsi="David" w:hint="cs"/>
          <w:rtl/>
        </w:rPr>
        <w:t xml:space="preserve"> </w:t>
      </w:r>
      <w:r w:rsidR="00A1298E">
        <w:rPr>
          <w:rFonts w:ascii="David" w:hAnsi="David" w:hint="cs"/>
          <w:rtl/>
        </w:rPr>
        <w:t>יעברו ל</w:t>
      </w:r>
      <w:r w:rsidR="00972486">
        <w:rPr>
          <w:rFonts w:ascii="David" w:hAnsi="David" w:hint="cs"/>
          <w:rtl/>
        </w:rPr>
        <w:t xml:space="preserve">שלב של </w:t>
      </w:r>
      <w:r w:rsidR="00A1298E">
        <w:rPr>
          <w:rFonts w:ascii="David" w:hAnsi="David" w:hint="cs"/>
          <w:rtl/>
        </w:rPr>
        <w:t>ראיון</w:t>
      </w:r>
      <w:r w:rsidR="00972486">
        <w:rPr>
          <w:rFonts w:ascii="David" w:hAnsi="David" w:hint="cs"/>
          <w:rtl/>
        </w:rPr>
        <w:t xml:space="preserve"> עם עורך המכרז</w:t>
      </w:r>
      <w:r w:rsidR="008C3FAF">
        <w:rPr>
          <w:rFonts w:ascii="David" w:hAnsi="David" w:hint="cs"/>
          <w:rtl/>
        </w:rPr>
        <w:t>.</w:t>
      </w:r>
      <w:r w:rsidR="0097644E">
        <w:rPr>
          <w:rFonts w:ascii="David" w:hAnsi="David" w:hint="cs"/>
          <w:rtl/>
        </w:rPr>
        <w:t xml:space="preserve"> מתוך המציעים שהגיעו לשלב הר</w:t>
      </w:r>
      <w:r w:rsidR="00DE742D">
        <w:rPr>
          <w:rFonts w:ascii="David" w:hAnsi="David" w:hint="cs"/>
          <w:rtl/>
        </w:rPr>
        <w:t>י</w:t>
      </w:r>
      <w:r w:rsidR="0097644E">
        <w:rPr>
          <w:rFonts w:ascii="David" w:hAnsi="David" w:hint="cs"/>
          <w:rtl/>
        </w:rPr>
        <w:t>איון</w:t>
      </w:r>
      <w:r w:rsidRPr="00B63569">
        <w:rPr>
          <w:rFonts w:ascii="David" w:hAnsi="David"/>
          <w:rtl/>
        </w:rPr>
        <w:t xml:space="preserve">, </w:t>
      </w:r>
      <w:r w:rsidR="00972486">
        <w:rPr>
          <w:rFonts w:ascii="David" w:hAnsi="David" w:hint="cs"/>
          <w:rtl/>
        </w:rPr>
        <w:t>עורך המכרז י</w:t>
      </w:r>
      <w:r w:rsidRPr="00B63569">
        <w:rPr>
          <w:rFonts w:ascii="David" w:hAnsi="David"/>
          <w:rtl/>
        </w:rPr>
        <w:t>קבע קבוצת מציעים סופית</w:t>
      </w:r>
      <w:r w:rsidR="003C61E4">
        <w:rPr>
          <w:rFonts w:ascii="David" w:hAnsi="David" w:hint="cs"/>
          <w:rtl/>
        </w:rPr>
        <w:t>, שתכלול שלושה מציעים,</w:t>
      </w:r>
      <w:r w:rsidRPr="00B63569">
        <w:rPr>
          <w:rFonts w:ascii="David" w:hAnsi="David"/>
          <w:rtl/>
        </w:rPr>
        <w:t xml:space="preserve"> אשר תעבור לשלב </w:t>
      </w:r>
      <w:r w:rsidR="00C7115B">
        <w:rPr>
          <w:rFonts w:ascii="David" w:hAnsi="David" w:hint="cs"/>
          <w:rtl/>
        </w:rPr>
        <w:t xml:space="preserve">האפיון </w:t>
      </w:r>
      <w:r w:rsidR="001F13FF">
        <w:rPr>
          <w:rFonts w:ascii="David" w:hAnsi="David" w:hint="cs"/>
          <w:rtl/>
        </w:rPr>
        <w:t>המפורט</w:t>
      </w:r>
      <w:r w:rsidRPr="00B63569">
        <w:rPr>
          <w:rFonts w:ascii="David" w:hAnsi="David"/>
          <w:rtl/>
        </w:rPr>
        <w:t xml:space="preserve">. </w:t>
      </w:r>
      <w:r w:rsidR="0050751D">
        <w:rPr>
          <w:rFonts w:ascii="David" w:hAnsi="David" w:hint="cs"/>
          <w:rtl/>
        </w:rPr>
        <w:t xml:space="preserve">(יובהר כי ועדת המכרזים תהיה רשאית לשנות את מספר </w:t>
      </w:r>
      <w:r w:rsidR="00823A32">
        <w:rPr>
          <w:rFonts w:ascii="David" w:hAnsi="David" w:hint="cs"/>
          <w:rtl/>
        </w:rPr>
        <w:t>המציעים</w:t>
      </w:r>
      <w:r w:rsidR="00A7663F">
        <w:rPr>
          <w:rFonts w:ascii="David" w:hAnsi="David" w:hint="cs"/>
          <w:rtl/>
        </w:rPr>
        <w:t xml:space="preserve"> </w:t>
      </w:r>
      <w:r w:rsidR="00823A32">
        <w:rPr>
          <w:rFonts w:ascii="David" w:hAnsi="David" w:hint="cs"/>
          <w:rtl/>
        </w:rPr>
        <w:t>שיעברו</w:t>
      </w:r>
      <w:r w:rsidR="00A7663F">
        <w:rPr>
          <w:rFonts w:ascii="David" w:hAnsi="David" w:hint="cs"/>
          <w:rtl/>
        </w:rPr>
        <w:t xml:space="preserve"> לשלב הר</w:t>
      </w:r>
      <w:r w:rsidR="00770B67">
        <w:rPr>
          <w:rFonts w:ascii="David" w:hAnsi="David" w:hint="cs"/>
          <w:rtl/>
        </w:rPr>
        <w:t>י</w:t>
      </w:r>
      <w:r w:rsidR="00A7663F">
        <w:rPr>
          <w:rFonts w:ascii="David" w:hAnsi="David" w:hint="cs"/>
          <w:rtl/>
        </w:rPr>
        <w:t>איון או את גודל קבוצת המציעים הסופית בהתאם לשיקול דעתה)</w:t>
      </w:r>
      <w:r w:rsidR="00823A32">
        <w:rPr>
          <w:rFonts w:ascii="David" w:hAnsi="David" w:hint="cs"/>
          <w:rtl/>
        </w:rPr>
        <w:t>.</w:t>
      </w:r>
    </w:p>
    <w:p w:rsidR="00EB0009" w:rsidRPr="00B63569" w:rsidRDefault="00EB0009" w:rsidP="004B2D12">
      <w:pPr>
        <w:pStyle w:val="43"/>
        <w:numPr>
          <w:ilvl w:val="3"/>
          <w:numId w:val="51"/>
        </w:numPr>
        <w:tabs>
          <w:tab w:val="clear" w:pos="1050"/>
          <w:tab w:val="left" w:pos="625"/>
        </w:tabs>
        <w:ind w:left="1192"/>
        <w:jc w:val="both"/>
        <w:outlineLvl w:val="9"/>
        <w:rPr>
          <w:rFonts w:ascii="David" w:hAnsi="David"/>
        </w:rPr>
      </w:pPr>
      <w:r w:rsidRPr="00093FB0">
        <w:rPr>
          <w:rFonts w:ascii="David" w:hAnsi="David"/>
          <w:b/>
          <w:bCs/>
          <w:rtl/>
        </w:rPr>
        <w:t xml:space="preserve">שלב </w:t>
      </w:r>
      <w:r w:rsidR="00C7115B" w:rsidRPr="00093FB0">
        <w:rPr>
          <w:rFonts w:ascii="David" w:hAnsi="David" w:hint="eastAsia"/>
          <w:b/>
          <w:bCs/>
          <w:rtl/>
        </w:rPr>
        <w:t>ה</w:t>
      </w:r>
      <w:r w:rsidR="004B2D12" w:rsidRPr="00093FB0">
        <w:rPr>
          <w:rFonts w:ascii="David" w:hAnsi="David" w:hint="eastAsia"/>
          <w:b/>
          <w:bCs/>
          <w:rtl/>
        </w:rPr>
        <w:t>כנת</w:t>
      </w:r>
      <w:r w:rsidR="004B2D12" w:rsidRPr="00093FB0">
        <w:rPr>
          <w:rFonts w:ascii="David" w:hAnsi="David"/>
          <w:b/>
          <w:bCs/>
          <w:rtl/>
        </w:rPr>
        <w:t xml:space="preserve"> </w:t>
      </w:r>
      <w:r w:rsidR="004B2D12" w:rsidRPr="00093FB0">
        <w:rPr>
          <w:rFonts w:ascii="David" w:hAnsi="David" w:hint="eastAsia"/>
          <w:b/>
          <w:bCs/>
          <w:rtl/>
        </w:rPr>
        <w:t>הצעה</w:t>
      </w:r>
      <w:r w:rsidR="00C7115B" w:rsidRPr="00093FB0">
        <w:rPr>
          <w:rFonts w:ascii="David" w:hAnsi="David"/>
          <w:b/>
          <w:bCs/>
          <w:rtl/>
        </w:rPr>
        <w:t xml:space="preserve"> </w:t>
      </w:r>
      <w:r w:rsidR="001F13FF" w:rsidRPr="00093FB0">
        <w:rPr>
          <w:rFonts w:ascii="David" w:hAnsi="David" w:hint="eastAsia"/>
          <w:b/>
          <w:bCs/>
          <w:rtl/>
        </w:rPr>
        <w:t>מפורט</w:t>
      </w:r>
      <w:r w:rsidR="004B2D12" w:rsidRPr="00093FB0">
        <w:rPr>
          <w:rFonts w:ascii="David" w:hAnsi="David" w:hint="eastAsia"/>
          <w:b/>
          <w:bCs/>
          <w:rtl/>
        </w:rPr>
        <w:t>ת</w:t>
      </w:r>
      <w:r w:rsidRPr="00093FB0">
        <w:rPr>
          <w:rFonts w:ascii="David" w:hAnsi="David"/>
          <w:rtl/>
        </w:rPr>
        <w:t xml:space="preserve"> –</w:t>
      </w:r>
      <w:r w:rsidR="001F13FF" w:rsidRPr="00093FB0">
        <w:rPr>
          <w:rFonts w:ascii="David" w:hAnsi="David" w:hint="cs"/>
          <w:rtl/>
        </w:rPr>
        <w:t xml:space="preserve"> עורך</w:t>
      </w:r>
      <w:r w:rsidR="001F13FF">
        <w:rPr>
          <w:rFonts w:ascii="David" w:hAnsi="David" w:hint="cs"/>
          <w:rtl/>
        </w:rPr>
        <w:t xml:space="preserve"> המכרז יעביר לכל </w:t>
      </w:r>
      <w:r w:rsidR="00DE742D">
        <w:rPr>
          <w:rFonts w:ascii="David" w:hAnsi="David" w:hint="cs"/>
          <w:rtl/>
        </w:rPr>
        <w:t xml:space="preserve">מציע </w:t>
      </w:r>
      <w:r w:rsidR="00F236D7">
        <w:rPr>
          <w:rFonts w:ascii="David" w:hAnsi="David" w:hint="cs"/>
          <w:rtl/>
        </w:rPr>
        <w:t>מ</w:t>
      </w:r>
      <w:r w:rsidRPr="00B63569">
        <w:rPr>
          <w:rFonts w:ascii="David" w:hAnsi="David"/>
          <w:rtl/>
        </w:rPr>
        <w:t xml:space="preserve">קבוצת המציעים הסופית </w:t>
      </w:r>
      <w:r w:rsidR="001F13FF">
        <w:rPr>
          <w:rFonts w:ascii="David" w:hAnsi="David" w:hint="cs"/>
          <w:rtl/>
        </w:rPr>
        <w:t>בקשה לביצוע אפיון מ</w:t>
      </w:r>
      <w:r w:rsidR="00DE742D">
        <w:rPr>
          <w:rFonts w:ascii="David" w:hAnsi="David" w:hint="cs"/>
          <w:rtl/>
        </w:rPr>
        <w:t>פורט (</w:t>
      </w:r>
      <w:r w:rsidR="00DE742D">
        <w:rPr>
          <w:rFonts w:ascii="David" w:hAnsi="David"/>
        </w:rPr>
        <w:t>detail design</w:t>
      </w:r>
      <w:r w:rsidR="00DE742D">
        <w:rPr>
          <w:rFonts w:ascii="David" w:hAnsi="David" w:hint="cs"/>
          <w:rtl/>
        </w:rPr>
        <w:t>)</w:t>
      </w:r>
      <w:r w:rsidR="001F13FF">
        <w:rPr>
          <w:rFonts w:ascii="David" w:hAnsi="David" w:hint="cs"/>
          <w:rtl/>
        </w:rPr>
        <w:t xml:space="preserve"> של הפתרון המוצע על</w:t>
      </w:r>
      <w:r w:rsidR="00DE742D">
        <w:rPr>
          <w:rFonts w:ascii="David" w:hAnsi="David" w:hint="cs"/>
          <w:rtl/>
        </w:rPr>
        <w:t>-</w:t>
      </w:r>
      <w:r w:rsidR="001F13FF">
        <w:rPr>
          <w:rFonts w:ascii="David" w:hAnsi="David" w:hint="cs"/>
          <w:rtl/>
        </w:rPr>
        <w:t xml:space="preserve">ידו והצעת מחיר לביצוע </w:t>
      </w:r>
      <w:proofErr w:type="spellStart"/>
      <w:r w:rsidR="001F13FF">
        <w:rPr>
          <w:rFonts w:ascii="David" w:hAnsi="David" w:hint="cs"/>
          <w:rtl/>
        </w:rPr>
        <w:t>הפרוייקט</w:t>
      </w:r>
      <w:proofErr w:type="spellEnd"/>
      <w:r w:rsidR="001F13FF">
        <w:rPr>
          <w:rFonts w:ascii="David" w:hAnsi="David" w:hint="cs"/>
          <w:rtl/>
        </w:rPr>
        <w:t>, בהתאם לקריטריונים שיוגדרו בבקשה. אפיון זה יבוצע תמורת תשלום של 75,000 ₪ (</w:t>
      </w:r>
      <w:r w:rsidR="00AF6A5D">
        <w:rPr>
          <w:rFonts w:ascii="David" w:hAnsi="David" w:hint="cs"/>
          <w:rtl/>
        </w:rPr>
        <w:t xml:space="preserve">לא </w:t>
      </w:r>
      <w:r w:rsidR="001F13FF">
        <w:rPr>
          <w:rFonts w:ascii="David" w:hAnsi="David" w:hint="cs"/>
          <w:rtl/>
        </w:rPr>
        <w:t xml:space="preserve">כולל מע"מ). לאחר </w:t>
      </w:r>
      <w:r w:rsidR="00DE742D">
        <w:rPr>
          <w:rFonts w:ascii="David" w:hAnsi="David" w:hint="cs"/>
          <w:rtl/>
        </w:rPr>
        <w:t xml:space="preserve">הגשת </w:t>
      </w:r>
      <w:r w:rsidR="001F13FF">
        <w:rPr>
          <w:rFonts w:ascii="David" w:hAnsi="David" w:hint="cs"/>
          <w:rtl/>
        </w:rPr>
        <w:t>ההצעות</w:t>
      </w:r>
      <w:r w:rsidR="00DE742D">
        <w:rPr>
          <w:rFonts w:ascii="David" w:hAnsi="David" w:hint="cs"/>
          <w:rtl/>
        </w:rPr>
        <w:t>,</w:t>
      </w:r>
      <w:r w:rsidRPr="00B63569">
        <w:rPr>
          <w:rFonts w:ascii="David" w:hAnsi="David"/>
          <w:rtl/>
        </w:rPr>
        <w:t xml:space="preserve"> </w:t>
      </w:r>
      <w:r w:rsidR="00DE742D">
        <w:rPr>
          <w:rFonts w:ascii="David" w:hAnsi="David" w:hint="cs"/>
          <w:rtl/>
        </w:rPr>
        <w:t xml:space="preserve">עורך המכרז ינקד </w:t>
      </w:r>
      <w:r w:rsidRPr="00B63569">
        <w:rPr>
          <w:rFonts w:ascii="David" w:hAnsi="David"/>
          <w:rtl/>
        </w:rPr>
        <w:t xml:space="preserve">כל הצעה בהתאם </w:t>
      </w:r>
      <w:r w:rsidR="001F13FF">
        <w:rPr>
          <w:rFonts w:ascii="David" w:hAnsi="David" w:hint="cs"/>
          <w:rtl/>
        </w:rPr>
        <w:t>לקריטריונים שיפורסמו בבקשה ל</w:t>
      </w:r>
      <w:r w:rsidR="00DE742D">
        <w:rPr>
          <w:rFonts w:ascii="David" w:hAnsi="David" w:hint="cs"/>
          <w:rtl/>
        </w:rPr>
        <w:t>אפיון</w:t>
      </w:r>
      <w:r w:rsidR="001F13FF">
        <w:rPr>
          <w:rFonts w:ascii="David" w:hAnsi="David" w:hint="cs"/>
          <w:rtl/>
        </w:rPr>
        <w:t xml:space="preserve"> המפורט</w:t>
      </w:r>
      <w:r w:rsidRPr="00B63569">
        <w:rPr>
          <w:rFonts w:ascii="David" w:hAnsi="David"/>
          <w:rtl/>
        </w:rPr>
        <w:t xml:space="preserve"> </w:t>
      </w:r>
    </w:p>
    <w:p w:rsidR="00EB0009" w:rsidRDefault="00EB0009" w:rsidP="00CA0694">
      <w:pPr>
        <w:pStyle w:val="43"/>
        <w:numPr>
          <w:ilvl w:val="3"/>
          <w:numId w:val="51"/>
        </w:numPr>
        <w:tabs>
          <w:tab w:val="clear" w:pos="1050"/>
          <w:tab w:val="left" w:pos="625"/>
        </w:tabs>
        <w:ind w:left="1192"/>
        <w:jc w:val="both"/>
        <w:outlineLvl w:val="9"/>
        <w:rPr>
          <w:rFonts w:ascii="David" w:hAnsi="David"/>
        </w:rPr>
      </w:pPr>
      <w:r w:rsidRPr="00B63569">
        <w:rPr>
          <w:rFonts w:ascii="David" w:hAnsi="David"/>
          <w:b/>
          <w:bCs/>
          <w:rtl/>
        </w:rPr>
        <w:lastRenderedPageBreak/>
        <w:t>בחירת הזוכה</w:t>
      </w:r>
      <w:r w:rsidRPr="00B63569">
        <w:rPr>
          <w:rFonts w:ascii="David" w:hAnsi="David"/>
          <w:rtl/>
        </w:rPr>
        <w:t xml:space="preserve"> –</w:t>
      </w:r>
      <w:r w:rsidR="00DE742D">
        <w:rPr>
          <w:rFonts w:ascii="David" w:hAnsi="David" w:hint="cs"/>
          <w:rtl/>
        </w:rPr>
        <w:t xml:space="preserve"> </w:t>
      </w:r>
      <w:r w:rsidR="00AC0E40">
        <w:rPr>
          <w:rFonts w:ascii="David" w:hAnsi="David" w:hint="cs"/>
          <w:rtl/>
        </w:rPr>
        <w:t xml:space="preserve">בשלב זה עורך המכרז יפתח את הצעות המחיר, יבדוק את תקינותן, </w:t>
      </w:r>
      <w:proofErr w:type="spellStart"/>
      <w:r w:rsidR="00CA0694">
        <w:rPr>
          <w:rFonts w:ascii="David" w:hAnsi="David" w:hint="cs"/>
          <w:rtl/>
        </w:rPr>
        <w:t>ויסכום</w:t>
      </w:r>
      <w:proofErr w:type="spellEnd"/>
      <w:r w:rsidR="00CA0694">
        <w:rPr>
          <w:rFonts w:ascii="David" w:hAnsi="David" w:hint="cs"/>
          <w:rtl/>
        </w:rPr>
        <w:t xml:space="preserve"> אותן. לאחר מכן עורך המכרז ישקלל את הצעת המחיר עם ציון האיכות בהתאם למודל המפורט להלן, וידרג את ההצעות. </w:t>
      </w:r>
      <w:r w:rsidRPr="00B63569">
        <w:rPr>
          <w:rFonts w:ascii="David" w:hAnsi="David"/>
          <w:rtl/>
        </w:rPr>
        <w:t>עורך המכרז י</w:t>
      </w:r>
      <w:r w:rsidR="001F13FF">
        <w:rPr>
          <w:rFonts w:ascii="David" w:hAnsi="David" w:hint="cs"/>
          <w:rtl/>
        </w:rPr>
        <w:t xml:space="preserve">תקשר עם </w:t>
      </w:r>
      <w:r w:rsidRPr="00B63569">
        <w:rPr>
          <w:rFonts w:ascii="David" w:hAnsi="David"/>
          <w:rtl/>
        </w:rPr>
        <w:t>ה</w:t>
      </w:r>
      <w:r w:rsidR="00DE742D">
        <w:rPr>
          <w:rFonts w:ascii="David" w:hAnsi="David" w:hint="cs"/>
          <w:rtl/>
        </w:rPr>
        <w:t>מציע שהצעתו דורגה ראשונה</w:t>
      </w:r>
      <w:r w:rsidR="001F13FF">
        <w:rPr>
          <w:rFonts w:ascii="David" w:hAnsi="David" w:hint="cs"/>
          <w:rtl/>
        </w:rPr>
        <w:t>.</w:t>
      </w:r>
    </w:p>
    <w:p w:rsidR="000153B1" w:rsidRDefault="000153B1" w:rsidP="00093FB0">
      <w:pPr>
        <w:pStyle w:val="affffff7"/>
        <w:outlineLvl w:val="1"/>
        <w:rPr>
          <w:rtl/>
        </w:rPr>
        <w:sectPr w:rsidR="000153B1" w:rsidSect="00654526">
          <w:pgSz w:w="11906" w:h="16838" w:code="9"/>
          <w:pgMar w:top="1616" w:right="1826" w:bottom="1440" w:left="1800" w:header="709" w:footer="709" w:gutter="0"/>
          <w:cols w:space="708"/>
          <w:titlePg/>
          <w:bidi/>
          <w:rtlGutter/>
          <w:docGrid w:linePitch="360"/>
        </w:sectPr>
      </w:pPr>
      <w:bookmarkStart w:id="13" w:name="_Toc516503346"/>
      <w:bookmarkStart w:id="14" w:name="_Toc519073557"/>
      <w:bookmarkStart w:id="15" w:name="_Toc519073903"/>
    </w:p>
    <w:p w:rsidR="00F43C9A" w:rsidRPr="00B63569" w:rsidRDefault="00F43C9A" w:rsidP="00AE3D47">
      <w:pPr>
        <w:pStyle w:val="affffff7"/>
        <w:numPr>
          <w:ilvl w:val="0"/>
          <w:numId w:val="51"/>
        </w:numPr>
        <w:ind w:hanging="72"/>
        <w:outlineLvl w:val="1"/>
        <w:rPr>
          <w:rtl/>
        </w:rPr>
      </w:pPr>
      <w:bookmarkStart w:id="16" w:name="_Toc519073558"/>
      <w:bookmarkStart w:id="17" w:name="_Toc519073904"/>
      <w:bookmarkEnd w:id="13"/>
      <w:bookmarkEnd w:id="14"/>
      <w:bookmarkEnd w:id="15"/>
      <w:r w:rsidRPr="00B63569">
        <w:rPr>
          <w:rtl/>
        </w:rPr>
        <w:lastRenderedPageBreak/>
        <w:t>תנאי סף להשתתפות במכרז</w:t>
      </w:r>
      <w:bookmarkEnd w:id="16"/>
      <w:bookmarkEnd w:id="17"/>
    </w:p>
    <w:p w:rsidR="00F43C9A" w:rsidRDefault="00F43C9A" w:rsidP="00DE742D">
      <w:pPr>
        <w:pStyle w:val="1f9"/>
        <w:rPr>
          <w:rtl/>
        </w:rPr>
      </w:pPr>
      <w:r w:rsidRPr="00144F8A">
        <w:rPr>
          <w:color w:val="000000"/>
          <w:rtl/>
        </w:rPr>
        <w:t xml:space="preserve">רשאי להשתתף במכרז מציע אשר עומד, במועד </w:t>
      </w:r>
      <w:r w:rsidR="000B7702" w:rsidRPr="00144F8A">
        <w:rPr>
          <w:rFonts w:hint="cs"/>
          <w:color w:val="000000"/>
          <w:rtl/>
        </w:rPr>
        <w:t>האחרון ל</w:t>
      </w:r>
      <w:r w:rsidR="000B7702" w:rsidRPr="00144F8A">
        <w:rPr>
          <w:color w:val="000000"/>
          <w:rtl/>
        </w:rPr>
        <w:t>הגשת הצ</w:t>
      </w:r>
      <w:r w:rsidR="000B7702" w:rsidRPr="00144F8A">
        <w:rPr>
          <w:rFonts w:hint="cs"/>
          <w:color w:val="000000"/>
          <w:rtl/>
        </w:rPr>
        <w:t>עות</w:t>
      </w:r>
      <w:r w:rsidRPr="00144F8A">
        <w:rPr>
          <w:color w:val="000000"/>
          <w:rtl/>
        </w:rPr>
        <w:t>, בדרישות ה</w:t>
      </w:r>
      <w:r w:rsidR="00DE742D">
        <w:rPr>
          <w:rFonts w:hint="cs"/>
          <w:color w:val="000000"/>
          <w:rtl/>
        </w:rPr>
        <w:t xml:space="preserve">מפורטות להלן. </w:t>
      </w:r>
      <w:r w:rsidR="00144F8A" w:rsidRPr="004C25F7">
        <w:rPr>
          <w:rFonts w:hint="cs"/>
          <w:rtl/>
        </w:rPr>
        <w:t>הוכחת העמידה בתנאי הסף המנויים ל</w:t>
      </w:r>
      <w:r w:rsidR="00242BCA">
        <w:rPr>
          <w:rFonts w:hint="cs"/>
          <w:rtl/>
        </w:rPr>
        <w:t>ה</w:t>
      </w:r>
      <w:r w:rsidR="00144F8A" w:rsidRPr="004C25F7">
        <w:rPr>
          <w:rFonts w:hint="cs"/>
          <w:rtl/>
        </w:rPr>
        <w:t>ל</w:t>
      </w:r>
      <w:r w:rsidR="00242BCA">
        <w:rPr>
          <w:rFonts w:hint="cs"/>
          <w:rtl/>
        </w:rPr>
        <w:t>ן</w:t>
      </w:r>
      <w:r w:rsidR="00144F8A" w:rsidRPr="004C25F7">
        <w:rPr>
          <w:rFonts w:hint="cs"/>
          <w:rtl/>
        </w:rPr>
        <w:t xml:space="preserve"> תתבצע בהתאם להוראות חוברת ההצעה (</w:t>
      </w:r>
      <w:r w:rsidR="00DE742D">
        <w:rPr>
          <w:rFonts w:hint="cs"/>
          <w:rtl/>
        </w:rPr>
        <w:t>המצורפת ב</w:t>
      </w:r>
      <w:r w:rsidR="00144F8A" w:rsidRPr="004C25F7">
        <w:rPr>
          <w:rFonts w:hint="cs"/>
          <w:b/>
          <w:bCs/>
          <w:rtl/>
        </w:rPr>
        <w:t>פרק ב'</w:t>
      </w:r>
      <w:r w:rsidR="00144F8A" w:rsidRPr="00245AD1">
        <w:rPr>
          <w:rFonts w:hint="cs"/>
          <w:rtl/>
        </w:rPr>
        <w:t>):</w:t>
      </w:r>
    </w:p>
    <w:p w:rsidR="00D377B2" w:rsidRPr="00D377B2" w:rsidRDefault="00D377B2" w:rsidP="00AB6169">
      <w:pPr>
        <w:pStyle w:val="affffff9"/>
        <w:numPr>
          <w:ilvl w:val="1"/>
          <w:numId w:val="51"/>
        </w:numPr>
        <w:tabs>
          <w:tab w:val="clear" w:pos="1050"/>
          <w:tab w:val="left" w:pos="-180"/>
        </w:tabs>
        <w:ind w:left="-180"/>
        <w:rPr>
          <w:rtl/>
        </w:rPr>
      </w:pPr>
      <w:r w:rsidRPr="00D377B2">
        <w:rPr>
          <w:rFonts w:hint="cs"/>
          <w:rtl/>
        </w:rPr>
        <w:t>תנאי סף מנהליים</w:t>
      </w:r>
    </w:p>
    <w:p w:rsidR="008D4F5B" w:rsidRDefault="008D4F5B" w:rsidP="00D377B2">
      <w:pPr>
        <w:pStyle w:val="43"/>
        <w:numPr>
          <w:ilvl w:val="2"/>
          <w:numId w:val="51"/>
        </w:numPr>
        <w:tabs>
          <w:tab w:val="clear" w:pos="1192"/>
          <w:tab w:val="clear" w:pos="1759"/>
          <w:tab w:val="right" w:pos="1050"/>
          <w:tab w:val="left" w:pos="2326"/>
        </w:tabs>
        <w:jc w:val="both"/>
        <w:outlineLvl w:val="9"/>
        <w:rPr>
          <w:rFonts w:ascii="David" w:hAnsi="David"/>
        </w:rPr>
      </w:pPr>
      <w:r w:rsidRPr="00B63569">
        <w:rPr>
          <w:rFonts w:ascii="David" w:hAnsi="David"/>
          <w:rtl/>
        </w:rPr>
        <w:t>המציע הוא תאגיד הרשום בישראל כדין. מובהר כי היה והמציע הוא שותפות, על השותפות להיות רשומה כדין.</w:t>
      </w:r>
    </w:p>
    <w:p w:rsidR="009339D6" w:rsidRDefault="009339D6" w:rsidP="00D377B2">
      <w:pPr>
        <w:pStyle w:val="43"/>
        <w:numPr>
          <w:ilvl w:val="2"/>
          <w:numId w:val="51"/>
        </w:numPr>
        <w:tabs>
          <w:tab w:val="clear" w:pos="1192"/>
          <w:tab w:val="clear" w:pos="1759"/>
          <w:tab w:val="right" w:pos="1050"/>
          <w:tab w:val="left" w:pos="2326"/>
        </w:tabs>
        <w:jc w:val="both"/>
        <w:outlineLvl w:val="9"/>
        <w:rPr>
          <w:rFonts w:ascii="David" w:hAnsi="David"/>
        </w:rPr>
      </w:pPr>
      <w:r>
        <w:rPr>
          <w:rFonts w:ascii="David" w:hAnsi="David" w:hint="cs"/>
          <w:rtl/>
        </w:rPr>
        <w:t>המציע עומד בדרישות חוק עסקאות גופים ציבוריים, התשל"ו-1976 (</w:t>
      </w:r>
      <w:r w:rsidR="00DE742D">
        <w:rPr>
          <w:rFonts w:ascii="David" w:hAnsi="David" w:hint="cs"/>
          <w:rtl/>
        </w:rPr>
        <w:t xml:space="preserve">להלן: </w:t>
      </w:r>
      <w:r>
        <w:rPr>
          <w:rFonts w:ascii="David" w:hAnsi="David" w:hint="cs"/>
          <w:rtl/>
        </w:rPr>
        <w:t>"</w:t>
      </w:r>
      <w:r>
        <w:rPr>
          <w:rFonts w:ascii="David" w:hAnsi="David" w:hint="cs"/>
          <w:b/>
          <w:bCs/>
          <w:rtl/>
        </w:rPr>
        <w:t>חוק עסקאות גופים ציבוריים</w:t>
      </w:r>
      <w:r>
        <w:rPr>
          <w:rFonts w:ascii="David" w:hAnsi="David" w:hint="cs"/>
          <w:rtl/>
        </w:rPr>
        <w:t>").</w:t>
      </w:r>
    </w:p>
    <w:p w:rsidR="00D377B2" w:rsidRDefault="00D377B2" w:rsidP="00D377B2">
      <w:pPr>
        <w:pStyle w:val="43"/>
        <w:numPr>
          <w:ilvl w:val="2"/>
          <w:numId w:val="51"/>
        </w:numPr>
        <w:tabs>
          <w:tab w:val="clear" w:pos="1192"/>
          <w:tab w:val="clear" w:pos="1759"/>
          <w:tab w:val="right" w:pos="1050"/>
          <w:tab w:val="left" w:pos="2326"/>
        </w:tabs>
        <w:jc w:val="both"/>
        <w:outlineLvl w:val="9"/>
        <w:rPr>
          <w:rFonts w:ascii="David" w:hAnsi="David"/>
        </w:rPr>
      </w:pPr>
      <w:r>
        <w:rPr>
          <w:rtl/>
        </w:rPr>
        <w:t>המציע אינו מחזיק או מוחזק על</w:t>
      </w:r>
      <w:r w:rsidR="00DE742D">
        <w:rPr>
          <w:rFonts w:hint="cs"/>
          <w:rtl/>
        </w:rPr>
        <w:t>-</w:t>
      </w:r>
      <w:r>
        <w:rPr>
          <w:rtl/>
        </w:rPr>
        <w:t xml:space="preserve">ידי מציע אחר במכרז (החזקה לעניין זה – החזקה במישרין או בעקיפין ב-25% או יותר מאמצעי שליטה, כהגדרתו בחוק ניירות ערך, התשכ"ח-1968), וגורם אחד אינו מחזיק ב-25% או יותר בשני מציעים. כמו כן, המציע אינו קבלן משנה של מציע אחר במכרז, בקשר עם ביצוע השירותים במכרז זה (עם זאת, לאחר הזכייה </w:t>
      </w:r>
      <w:r w:rsidR="00046BE3">
        <w:rPr>
          <w:rFonts w:hint="cs"/>
          <w:rtl/>
        </w:rPr>
        <w:t xml:space="preserve">ובאישור עורך המכרז </w:t>
      </w:r>
      <w:r>
        <w:rPr>
          <w:rtl/>
        </w:rPr>
        <w:t>מציע זוכה יוכל להתקשר עם מציע שלא זכה</w:t>
      </w:r>
      <w:r w:rsidR="00DE742D">
        <w:rPr>
          <w:rFonts w:hint="cs"/>
          <w:rtl/>
        </w:rPr>
        <w:t>, או קבלן משנה שהוצע על-ידו,</w:t>
      </w:r>
      <w:r>
        <w:rPr>
          <w:rtl/>
        </w:rPr>
        <w:t xml:space="preserve"> לצורך </w:t>
      </w:r>
      <w:r w:rsidR="00DE742D">
        <w:rPr>
          <w:rFonts w:hint="cs"/>
          <w:rtl/>
        </w:rPr>
        <w:t xml:space="preserve">רכישת </w:t>
      </w:r>
      <w:r>
        <w:rPr>
          <w:rtl/>
        </w:rPr>
        <w:t>שירותי קבלנות משנה)</w:t>
      </w:r>
      <w:r>
        <w:rPr>
          <w:rFonts w:hint="cs"/>
          <w:rtl/>
        </w:rPr>
        <w:t>.</w:t>
      </w:r>
    </w:p>
    <w:p w:rsidR="00D377B2" w:rsidRPr="00D377B2" w:rsidRDefault="00D377B2" w:rsidP="00AB6169">
      <w:pPr>
        <w:pStyle w:val="affffff9"/>
        <w:numPr>
          <w:ilvl w:val="1"/>
          <w:numId w:val="51"/>
        </w:numPr>
        <w:tabs>
          <w:tab w:val="clear" w:pos="1050"/>
          <w:tab w:val="left" w:pos="-180"/>
        </w:tabs>
        <w:ind w:left="-180"/>
        <w:rPr>
          <w:rtl/>
        </w:rPr>
      </w:pPr>
      <w:r w:rsidRPr="00D377B2">
        <w:rPr>
          <w:rFonts w:hint="cs"/>
          <w:rtl/>
        </w:rPr>
        <w:t>תנאי סף מ</w:t>
      </w:r>
      <w:r>
        <w:rPr>
          <w:rFonts w:hint="cs"/>
          <w:rtl/>
        </w:rPr>
        <w:t>קצועיים</w:t>
      </w:r>
    </w:p>
    <w:p w:rsidR="001F13FF" w:rsidRPr="00093FB0" w:rsidRDefault="00F43C9A" w:rsidP="00633218">
      <w:pPr>
        <w:pStyle w:val="43"/>
        <w:numPr>
          <w:ilvl w:val="2"/>
          <w:numId w:val="51"/>
        </w:numPr>
        <w:tabs>
          <w:tab w:val="clear" w:pos="1192"/>
          <w:tab w:val="clear" w:pos="1759"/>
          <w:tab w:val="right" w:pos="1050"/>
          <w:tab w:val="left" w:pos="2326"/>
        </w:tabs>
        <w:jc w:val="both"/>
        <w:outlineLvl w:val="9"/>
        <w:rPr>
          <w:rFonts w:ascii="David" w:hAnsi="David"/>
        </w:rPr>
      </w:pPr>
      <w:r w:rsidRPr="001F13FF">
        <w:rPr>
          <w:rFonts w:ascii="David" w:hAnsi="David"/>
          <w:rtl/>
        </w:rPr>
        <w:t>המציע הו</w:t>
      </w:r>
      <w:r w:rsidR="0003481D">
        <w:rPr>
          <w:rFonts w:ascii="David" w:hAnsi="David" w:hint="cs"/>
          <w:rtl/>
        </w:rPr>
        <w:t>א</w:t>
      </w:r>
      <w:r w:rsidRPr="001F13FF">
        <w:rPr>
          <w:rFonts w:ascii="David" w:hAnsi="David"/>
          <w:rtl/>
        </w:rPr>
        <w:t xml:space="preserve"> יצרן המערכת המוצעת</w:t>
      </w:r>
      <w:r w:rsidR="009339D6" w:rsidRPr="001F13FF">
        <w:rPr>
          <w:rFonts w:ascii="David" w:hAnsi="David" w:hint="cs"/>
          <w:rtl/>
        </w:rPr>
        <w:t xml:space="preserve"> ובעל הזכויות ב</w:t>
      </w:r>
      <w:r w:rsidR="005A091B" w:rsidRPr="001F13FF">
        <w:rPr>
          <w:rFonts w:ascii="David" w:hAnsi="David" w:hint="cs"/>
          <w:rtl/>
        </w:rPr>
        <w:t>ה</w:t>
      </w:r>
      <w:r w:rsidR="003C61E4">
        <w:rPr>
          <w:rFonts w:ascii="David" w:hAnsi="David" w:hint="cs"/>
          <w:rtl/>
        </w:rPr>
        <w:t>,</w:t>
      </w:r>
      <w:r w:rsidR="001F13FF" w:rsidRPr="001F13FF">
        <w:rPr>
          <w:rFonts w:ascii="David" w:hAnsi="David" w:hint="cs"/>
          <w:rtl/>
        </w:rPr>
        <w:t xml:space="preserve"> או לחלופין </w:t>
      </w:r>
      <w:r w:rsidR="001F13FF" w:rsidRPr="000272C0">
        <w:rPr>
          <w:rFonts w:ascii="David" w:hAnsi="David" w:hint="cs"/>
          <w:rtl/>
        </w:rPr>
        <w:t>ה</w:t>
      </w:r>
      <w:r w:rsidR="0003481D" w:rsidRPr="00C7115B">
        <w:rPr>
          <w:rFonts w:ascii="David" w:hAnsi="David" w:hint="eastAsia"/>
          <w:rtl/>
        </w:rPr>
        <w:t>וא</w:t>
      </w:r>
      <w:r w:rsidR="001F13FF" w:rsidRPr="00C7115B">
        <w:rPr>
          <w:rFonts w:ascii="David" w:hAnsi="David"/>
          <w:rtl/>
        </w:rPr>
        <w:t xml:space="preserve"> </w:t>
      </w:r>
      <w:proofErr w:type="spellStart"/>
      <w:r w:rsidR="001F13FF" w:rsidRPr="00C7115B">
        <w:rPr>
          <w:rFonts w:ascii="David" w:hAnsi="David"/>
          <w:rtl/>
        </w:rPr>
        <w:t>אינטגרטור</w:t>
      </w:r>
      <w:proofErr w:type="spellEnd"/>
      <w:r w:rsidR="001F13FF" w:rsidRPr="00C7115B">
        <w:rPr>
          <w:rFonts w:ascii="David" w:hAnsi="David"/>
          <w:rtl/>
        </w:rPr>
        <w:t xml:space="preserve"> המוסמך על</w:t>
      </w:r>
      <w:r w:rsidR="0003481D" w:rsidRPr="00C7115B">
        <w:rPr>
          <w:rFonts w:ascii="David" w:hAnsi="David"/>
          <w:rtl/>
        </w:rPr>
        <w:t>-</w:t>
      </w:r>
      <w:r w:rsidR="001F13FF" w:rsidRPr="00C7115B">
        <w:rPr>
          <w:rFonts w:ascii="David" w:hAnsi="David" w:hint="eastAsia"/>
          <w:rtl/>
        </w:rPr>
        <w:t>ידי</w:t>
      </w:r>
      <w:r w:rsidR="001F13FF" w:rsidRPr="00C7115B">
        <w:rPr>
          <w:rFonts w:ascii="David" w:hAnsi="David"/>
          <w:rtl/>
        </w:rPr>
        <w:t xml:space="preserve"> </w:t>
      </w:r>
      <w:r w:rsidR="001F13FF" w:rsidRPr="00C7115B">
        <w:rPr>
          <w:rFonts w:ascii="David" w:hAnsi="David" w:hint="eastAsia"/>
          <w:rtl/>
        </w:rPr>
        <w:t>יצרן</w:t>
      </w:r>
      <w:r w:rsidR="001F13FF" w:rsidRPr="00C7115B">
        <w:rPr>
          <w:rFonts w:ascii="David" w:hAnsi="David"/>
          <w:rtl/>
        </w:rPr>
        <w:t xml:space="preserve"> </w:t>
      </w:r>
      <w:r w:rsidR="001F13FF" w:rsidRPr="00C7115B">
        <w:rPr>
          <w:rFonts w:ascii="David" w:hAnsi="David" w:hint="eastAsia"/>
          <w:rtl/>
        </w:rPr>
        <w:t>המערכת</w:t>
      </w:r>
      <w:r w:rsidR="001F13FF" w:rsidRPr="00C7115B">
        <w:rPr>
          <w:rFonts w:ascii="David" w:hAnsi="David"/>
          <w:rtl/>
        </w:rPr>
        <w:t xml:space="preserve"> </w:t>
      </w:r>
      <w:r w:rsidR="001F13FF" w:rsidRPr="00C7115B">
        <w:rPr>
          <w:rFonts w:ascii="David" w:hAnsi="David" w:hint="eastAsia"/>
          <w:rtl/>
        </w:rPr>
        <w:t>להציע</w:t>
      </w:r>
      <w:r w:rsidR="001F13FF" w:rsidRPr="00C7115B">
        <w:rPr>
          <w:rFonts w:ascii="David" w:hAnsi="David"/>
          <w:rtl/>
        </w:rPr>
        <w:t xml:space="preserve"> </w:t>
      </w:r>
      <w:r w:rsidR="001F13FF" w:rsidRPr="00C7115B">
        <w:rPr>
          <w:rFonts w:ascii="David" w:hAnsi="David" w:hint="eastAsia"/>
          <w:rtl/>
        </w:rPr>
        <w:t>את</w:t>
      </w:r>
      <w:r w:rsidR="001F13FF" w:rsidRPr="00C7115B">
        <w:rPr>
          <w:rFonts w:ascii="David" w:hAnsi="David"/>
          <w:rtl/>
        </w:rPr>
        <w:t xml:space="preserve"> </w:t>
      </w:r>
      <w:r w:rsidR="001F13FF" w:rsidRPr="00C7115B">
        <w:rPr>
          <w:rFonts w:ascii="David" w:hAnsi="David" w:hint="eastAsia"/>
          <w:rtl/>
        </w:rPr>
        <w:t>מוצריו</w:t>
      </w:r>
      <w:r w:rsidR="001D746A" w:rsidRPr="00C7115B">
        <w:rPr>
          <w:rFonts w:ascii="David" w:hAnsi="David"/>
          <w:rtl/>
        </w:rPr>
        <w:t xml:space="preserve"> </w:t>
      </w:r>
      <w:r w:rsidR="001F13FF" w:rsidRPr="00C7115B">
        <w:rPr>
          <w:rFonts w:ascii="David" w:hAnsi="David"/>
          <w:rtl/>
        </w:rPr>
        <w:t>(</w:t>
      </w:r>
      <w:r w:rsidR="00E97197">
        <w:rPr>
          <w:rFonts w:ascii="David" w:hAnsi="David" w:hint="cs"/>
          <w:rtl/>
        </w:rPr>
        <w:t>בכל מקרה</w:t>
      </w:r>
      <w:r w:rsidR="003C61E4">
        <w:rPr>
          <w:rFonts w:ascii="David" w:hAnsi="David" w:hint="cs"/>
          <w:rtl/>
        </w:rPr>
        <w:t>,</w:t>
      </w:r>
      <w:r w:rsidR="00E97197">
        <w:rPr>
          <w:rFonts w:ascii="David" w:hAnsi="David" w:hint="cs"/>
          <w:rtl/>
        </w:rPr>
        <w:t xml:space="preserve"> גם אם ההצעה מוגשת על</w:t>
      </w:r>
      <w:r w:rsidR="003C61E4">
        <w:rPr>
          <w:rFonts w:ascii="David" w:hAnsi="David" w:hint="cs"/>
          <w:rtl/>
        </w:rPr>
        <w:t>-</w:t>
      </w:r>
      <w:r w:rsidR="00E97197">
        <w:rPr>
          <w:rFonts w:ascii="David" w:hAnsi="David" w:hint="cs"/>
          <w:rtl/>
        </w:rPr>
        <w:t xml:space="preserve">ידי </w:t>
      </w:r>
      <w:proofErr w:type="spellStart"/>
      <w:r w:rsidR="00E97197" w:rsidRPr="00093FB0">
        <w:rPr>
          <w:rFonts w:ascii="David" w:hAnsi="David" w:hint="cs"/>
          <w:rtl/>
        </w:rPr>
        <w:t>האינטגרטור</w:t>
      </w:r>
      <w:proofErr w:type="spellEnd"/>
      <w:r w:rsidR="003C61E4" w:rsidRPr="00093FB0">
        <w:rPr>
          <w:rFonts w:ascii="David" w:hAnsi="David" w:hint="cs"/>
          <w:rtl/>
        </w:rPr>
        <w:t>,</w:t>
      </w:r>
      <w:r w:rsidR="00E97197" w:rsidRPr="00093FB0">
        <w:rPr>
          <w:rFonts w:ascii="David" w:hAnsi="David" w:hint="cs"/>
          <w:rtl/>
        </w:rPr>
        <w:t xml:space="preserve"> </w:t>
      </w:r>
      <w:r w:rsidR="001F13FF" w:rsidRPr="00093FB0">
        <w:rPr>
          <w:rFonts w:ascii="David" w:hAnsi="David"/>
          <w:rtl/>
        </w:rPr>
        <w:t xml:space="preserve">על יצרן המערכת להסכים להתקשר בהסכם ישיר עם </w:t>
      </w:r>
      <w:r w:rsidR="001D746A" w:rsidRPr="00093FB0">
        <w:rPr>
          <w:rFonts w:ascii="David" w:hAnsi="David" w:hint="eastAsia"/>
          <w:rtl/>
        </w:rPr>
        <w:t>עורך</w:t>
      </w:r>
      <w:r w:rsidR="001D746A" w:rsidRPr="00093FB0">
        <w:rPr>
          <w:rFonts w:ascii="David" w:hAnsi="David"/>
          <w:rtl/>
        </w:rPr>
        <w:t xml:space="preserve"> </w:t>
      </w:r>
      <w:r w:rsidR="001D746A" w:rsidRPr="00093FB0">
        <w:rPr>
          <w:rFonts w:ascii="David" w:hAnsi="David" w:hint="eastAsia"/>
          <w:rtl/>
        </w:rPr>
        <w:t>המכרז</w:t>
      </w:r>
      <w:r w:rsidR="001D746A" w:rsidRPr="00093FB0">
        <w:rPr>
          <w:rFonts w:ascii="David" w:hAnsi="David"/>
          <w:rtl/>
        </w:rPr>
        <w:t xml:space="preserve"> </w:t>
      </w:r>
      <w:r w:rsidR="001F13FF" w:rsidRPr="00093FB0">
        <w:rPr>
          <w:rFonts w:ascii="David" w:hAnsi="David"/>
          <w:rtl/>
        </w:rPr>
        <w:t xml:space="preserve">על מנת לאפשר עבודה ישירה </w:t>
      </w:r>
      <w:r w:rsidR="006832AF" w:rsidRPr="00093FB0">
        <w:rPr>
          <w:rFonts w:ascii="David" w:hAnsi="David" w:hint="eastAsia"/>
          <w:rtl/>
        </w:rPr>
        <w:t>עמו</w:t>
      </w:r>
      <w:r w:rsidR="003C61E4" w:rsidRPr="00093FB0">
        <w:rPr>
          <w:rFonts w:ascii="David" w:hAnsi="David" w:hint="cs"/>
          <w:rtl/>
        </w:rPr>
        <w:t>,</w:t>
      </w:r>
      <w:r w:rsidR="001F13FF" w:rsidRPr="00093FB0">
        <w:rPr>
          <w:rFonts w:ascii="David" w:hAnsi="David"/>
          <w:rtl/>
        </w:rPr>
        <w:t xml:space="preserve"> בהתאם לשיקול דעתו של </w:t>
      </w:r>
      <w:r w:rsidR="00C7115B" w:rsidRPr="00093FB0">
        <w:rPr>
          <w:rFonts w:ascii="David" w:hAnsi="David" w:hint="eastAsia"/>
          <w:rtl/>
        </w:rPr>
        <w:t>עורך</w:t>
      </w:r>
      <w:r w:rsidR="00C7115B" w:rsidRPr="00093FB0">
        <w:rPr>
          <w:rFonts w:ascii="David" w:hAnsi="David"/>
          <w:rtl/>
        </w:rPr>
        <w:t xml:space="preserve"> </w:t>
      </w:r>
      <w:r w:rsidR="00C7115B" w:rsidRPr="00093FB0">
        <w:rPr>
          <w:rFonts w:ascii="David" w:hAnsi="David" w:hint="eastAsia"/>
          <w:rtl/>
        </w:rPr>
        <w:t>המכרז</w:t>
      </w:r>
      <w:r w:rsidR="001F13FF" w:rsidRPr="00093FB0">
        <w:rPr>
          <w:rFonts w:ascii="David" w:hAnsi="David"/>
          <w:rtl/>
        </w:rPr>
        <w:t>)</w:t>
      </w:r>
      <w:r w:rsidR="001D746A" w:rsidRPr="00093FB0">
        <w:rPr>
          <w:rFonts w:ascii="David" w:hAnsi="David"/>
          <w:rtl/>
        </w:rPr>
        <w:t xml:space="preserve">. </w:t>
      </w:r>
      <w:r w:rsidR="001D746A" w:rsidRPr="00093FB0">
        <w:rPr>
          <w:rFonts w:ascii="David" w:hAnsi="David" w:hint="eastAsia"/>
          <w:rtl/>
        </w:rPr>
        <w:t>יובהר</w:t>
      </w:r>
      <w:r w:rsidR="001D746A" w:rsidRPr="00093FB0">
        <w:rPr>
          <w:rFonts w:ascii="David" w:hAnsi="David"/>
          <w:rtl/>
        </w:rPr>
        <w:t>,</w:t>
      </w:r>
      <w:r w:rsidR="001D746A" w:rsidRPr="00093FB0">
        <w:rPr>
          <w:rFonts w:ascii="David" w:hAnsi="David" w:hint="cs"/>
          <w:rtl/>
        </w:rPr>
        <w:t xml:space="preserve"> </w:t>
      </w:r>
      <w:r w:rsidR="001D746A" w:rsidRPr="00093FB0">
        <w:rPr>
          <w:rFonts w:ascii="David" w:hAnsi="David" w:hint="eastAsia"/>
          <w:rtl/>
        </w:rPr>
        <w:t>כי</w:t>
      </w:r>
      <w:r w:rsidR="001D746A" w:rsidRPr="00093FB0">
        <w:rPr>
          <w:rFonts w:ascii="David" w:hAnsi="David"/>
          <w:rtl/>
        </w:rPr>
        <w:t xml:space="preserve"> </w:t>
      </w:r>
      <w:r w:rsidR="00633218" w:rsidRPr="00093FB0">
        <w:rPr>
          <w:rFonts w:ascii="David" w:hAnsi="David" w:hint="cs"/>
          <w:rtl/>
        </w:rPr>
        <w:t>אין בדרישה זו בכדי למנוע הגשת</w:t>
      </w:r>
      <w:r w:rsidR="00AC4AFE" w:rsidRPr="00093FB0">
        <w:rPr>
          <w:rFonts w:ascii="David" w:hAnsi="David"/>
          <w:rtl/>
        </w:rPr>
        <w:t xml:space="preserve"> הצעות </w:t>
      </w:r>
      <w:r w:rsidR="001D746A" w:rsidRPr="00093FB0">
        <w:rPr>
          <w:rFonts w:ascii="David" w:hAnsi="David" w:hint="eastAsia"/>
          <w:rtl/>
        </w:rPr>
        <w:t>מבוסס</w:t>
      </w:r>
      <w:r w:rsidR="00AC4AFE" w:rsidRPr="00093FB0">
        <w:rPr>
          <w:rFonts w:ascii="David" w:hAnsi="David" w:hint="eastAsia"/>
          <w:rtl/>
        </w:rPr>
        <w:t>ו</w:t>
      </w:r>
      <w:r w:rsidR="001D746A" w:rsidRPr="00093FB0">
        <w:rPr>
          <w:rFonts w:ascii="David" w:hAnsi="David" w:hint="eastAsia"/>
          <w:rtl/>
        </w:rPr>
        <w:t>ת</w:t>
      </w:r>
      <w:r w:rsidR="001D746A" w:rsidRPr="00093FB0">
        <w:rPr>
          <w:rFonts w:ascii="David" w:hAnsi="David"/>
          <w:rtl/>
        </w:rPr>
        <w:t xml:space="preserve"> </w:t>
      </w:r>
      <w:r w:rsidR="001D746A" w:rsidRPr="00093FB0">
        <w:rPr>
          <w:rFonts w:ascii="David" w:hAnsi="David" w:hint="eastAsia"/>
          <w:rtl/>
        </w:rPr>
        <w:t>קוד</w:t>
      </w:r>
      <w:r w:rsidR="001D746A" w:rsidRPr="00093FB0">
        <w:rPr>
          <w:rFonts w:ascii="David" w:hAnsi="David"/>
          <w:rtl/>
        </w:rPr>
        <w:t xml:space="preserve"> </w:t>
      </w:r>
      <w:r w:rsidR="001D746A" w:rsidRPr="00093FB0">
        <w:rPr>
          <w:rFonts w:ascii="David" w:hAnsi="David" w:hint="eastAsia"/>
          <w:rtl/>
        </w:rPr>
        <w:t>פתוח</w:t>
      </w:r>
      <w:r w:rsidR="0003481D" w:rsidRPr="00093FB0">
        <w:rPr>
          <w:rFonts w:ascii="David" w:hAnsi="David" w:hint="cs"/>
          <w:rtl/>
        </w:rPr>
        <w:t>.</w:t>
      </w:r>
    </w:p>
    <w:p w:rsidR="001F13FF" w:rsidRPr="001F13FF" w:rsidRDefault="001F13FF" w:rsidP="0003481D">
      <w:pPr>
        <w:pStyle w:val="43"/>
        <w:numPr>
          <w:ilvl w:val="2"/>
          <w:numId w:val="51"/>
        </w:numPr>
        <w:tabs>
          <w:tab w:val="clear" w:pos="1192"/>
          <w:tab w:val="clear" w:pos="1759"/>
          <w:tab w:val="right" w:pos="1050"/>
          <w:tab w:val="left" w:pos="2326"/>
        </w:tabs>
        <w:jc w:val="both"/>
        <w:outlineLvl w:val="9"/>
        <w:rPr>
          <w:rFonts w:ascii="David" w:hAnsi="David"/>
        </w:rPr>
      </w:pPr>
      <w:r w:rsidRPr="001F13FF">
        <w:rPr>
          <w:rFonts w:ascii="David" w:hAnsi="David"/>
          <w:rtl/>
        </w:rPr>
        <w:t xml:space="preserve">המציע הוא בעל ניסיון של שנתיים לפחות בפיתוח או אינטגרציית מערכות </w:t>
      </w:r>
      <w:r w:rsidR="00C67DA0">
        <w:rPr>
          <w:rFonts w:ascii="David" w:hAnsi="David" w:hint="cs"/>
          <w:rtl/>
        </w:rPr>
        <w:t>ב</w:t>
      </w:r>
      <w:r w:rsidR="00C67DA0" w:rsidRPr="001F13FF">
        <w:rPr>
          <w:rFonts w:ascii="David" w:hAnsi="David"/>
          <w:rtl/>
        </w:rPr>
        <w:t xml:space="preserve">עלות </w:t>
      </w:r>
      <w:r w:rsidRPr="001F13FF">
        <w:rPr>
          <w:rFonts w:ascii="David" w:hAnsi="David"/>
          <w:rtl/>
        </w:rPr>
        <w:t>מאפיינים דומים לנדרש</w:t>
      </w:r>
      <w:r w:rsidR="0003481D">
        <w:rPr>
          <w:rFonts w:ascii="David" w:hAnsi="David" w:hint="cs"/>
          <w:rtl/>
        </w:rPr>
        <w:t>; לחלופין, המציע הוא</w:t>
      </w:r>
      <w:r w:rsidRPr="001F13FF">
        <w:rPr>
          <w:rFonts w:ascii="David" w:hAnsi="David"/>
          <w:rtl/>
        </w:rPr>
        <w:t xml:space="preserve"> בעל ניסיון של שנה לפחות בפיתוח או אינטגרציית מערכות בינה מלאכותית בתחום הדומה לנדרש</w:t>
      </w:r>
      <w:r w:rsidR="006832AF">
        <w:rPr>
          <w:rFonts w:ascii="David" w:hAnsi="David" w:hint="cs"/>
          <w:rtl/>
        </w:rPr>
        <w:t>.</w:t>
      </w:r>
    </w:p>
    <w:p w:rsidR="00AE3D47" w:rsidRDefault="00AE3D47" w:rsidP="006832AF">
      <w:pPr>
        <w:pStyle w:val="affffff7"/>
        <w:ind w:left="360"/>
        <w:jc w:val="left"/>
        <w:outlineLvl w:val="1"/>
        <w:rPr>
          <w:rtl/>
        </w:rPr>
        <w:sectPr w:rsidR="00AE3D47" w:rsidSect="00654526">
          <w:pgSz w:w="11906" w:h="16838" w:code="9"/>
          <w:pgMar w:top="1616" w:right="1826" w:bottom="1440" w:left="1800" w:header="709" w:footer="709" w:gutter="0"/>
          <w:cols w:space="708"/>
          <w:titlePg/>
          <w:bidi/>
          <w:rtlGutter/>
          <w:docGrid w:linePitch="360"/>
        </w:sectPr>
      </w:pPr>
      <w:bookmarkStart w:id="18" w:name="_Toc516503347"/>
      <w:bookmarkStart w:id="19" w:name="_Toc519073559"/>
      <w:bookmarkStart w:id="20" w:name="_Toc519073905"/>
    </w:p>
    <w:p w:rsidR="00AE3D47" w:rsidRPr="00B63569" w:rsidRDefault="003A2A4B" w:rsidP="00AE3D47">
      <w:pPr>
        <w:pStyle w:val="affffff7"/>
        <w:numPr>
          <w:ilvl w:val="0"/>
          <w:numId w:val="51"/>
        </w:numPr>
        <w:ind w:hanging="72"/>
        <w:outlineLvl w:val="1"/>
        <w:rPr>
          <w:rtl/>
        </w:rPr>
      </w:pPr>
      <w:r>
        <w:rPr>
          <w:rFonts w:hint="cs"/>
          <w:rtl/>
        </w:rPr>
        <w:lastRenderedPageBreak/>
        <w:t>שלב המיון המוקדם</w:t>
      </w:r>
    </w:p>
    <w:p w:rsidR="001015D6" w:rsidRPr="00B63569" w:rsidRDefault="001015D6" w:rsidP="00AB6169">
      <w:pPr>
        <w:pStyle w:val="affffff9"/>
        <w:numPr>
          <w:ilvl w:val="1"/>
          <w:numId w:val="51"/>
        </w:numPr>
        <w:tabs>
          <w:tab w:val="clear" w:pos="1050"/>
          <w:tab w:val="left" w:pos="-180"/>
        </w:tabs>
        <w:ind w:left="-180"/>
        <w:rPr>
          <w:rtl/>
        </w:rPr>
      </w:pPr>
      <w:bookmarkStart w:id="21" w:name="_Toc516503348"/>
      <w:bookmarkStart w:id="22" w:name="_Toc519073560"/>
      <w:bookmarkStart w:id="23" w:name="_Toc519073906"/>
      <w:bookmarkEnd w:id="18"/>
      <w:bookmarkEnd w:id="19"/>
      <w:bookmarkEnd w:id="20"/>
      <w:r w:rsidRPr="00B63569">
        <w:rPr>
          <w:rtl/>
        </w:rPr>
        <w:t>הערכת איכות</w:t>
      </w:r>
      <w:bookmarkEnd w:id="21"/>
      <w:bookmarkEnd w:id="22"/>
      <w:bookmarkEnd w:id="23"/>
    </w:p>
    <w:p w:rsidR="001015D6" w:rsidRPr="00B63569" w:rsidRDefault="001015D6" w:rsidP="00F030DB">
      <w:pPr>
        <w:pStyle w:val="33"/>
        <w:numPr>
          <w:ilvl w:val="2"/>
          <w:numId w:val="51"/>
        </w:numPr>
        <w:spacing w:line="360" w:lineRule="auto"/>
        <w:ind w:left="58" w:hanging="646"/>
        <w:jc w:val="both"/>
        <w:outlineLvl w:val="9"/>
        <w:rPr>
          <w:rFonts w:ascii="David" w:hAnsi="David"/>
          <w:b w:val="0"/>
          <w:bCs w:val="0"/>
          <w:sz w:val="24"/>
          <w:szCs w:val="24"/>
          <w:rtl/>
        </w:rPr>
      </w:pPr>
      <w:r w:rsidRPr="00B63569">
        <w:rPr>
          <w:rFonts w:ascii="David" w:hAnsi="David"/>
          <w:b w:val="0"/>
          <w:bCs w:val="0"/>
          <w:sz w:val="24"/>
          <w:szCs w:val="24"/>
          <w:rtl/>
        </w:rPr>
        <w:t xml:space="preserve">הערכת איכות ההצעות </w:t>
      </w:r>
      <w:r w:rsidR="003A2A4B">
        <w:rPr>
          <w:rFonts w:ascii="David" w:hAnsi="David" w:hint="cs"/>
          <w:b w:val="0"/>
          <w:bCs w:val="0"/>
          <w:sz w:val="24"/>
          <w:szCs w:val="24"/>
          <w:rtl/>
        </w:rPr>
        <w:t xml:space="preserve">בשלב המיון המוקדם </w:t>
      </w:r>
      <w:r w:rsidRPr="00B63569">
        <w:rPr>
          <w:rFonts w:ascii="David" w:hAnsi="David"/>
          <w:b w:val="0"/>
          <w:bCs w:val="0"/>
          <w:sz w:val="24"/>
          <w:szCs w:val="24"/>
          <w:rtl/>
        </w:rPr>
        <w:t xml:space="preserve">תיעשה לפי המשקלות הבאים: </w:t>
      </w:r>
    </w:p>
    <w:tbl>
      <w:tblPr>
        <w:bidiVisual/>
        <w:tblW w:w="8216" w:type="dxa"/>
        <w:tblInd w:w="6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569"/>
        <w:gridCol w:w="6826"/>
        <w:gridCol w:w="821"/>
      </w:tblGrid>
      <w:tr w:rsidR="008D75A3" w:rsidRPr="00B63569" w:rsidTr="00F030DB">
        <w:trPr>
          <w:cantSplit/>
          <w:tblHeader/>
        </w:trPr>
        <w:tc>
          <w:tcPr>
            <w:tcW w:w="569" w:type="dxa"/>
            <w:shd w:val="clear" w:color="auto" w:fill="C0C0C0"/>
          </w:tcPr>
          <w:p w:rsidR="008D75A3" w:rsidRPr="00B63569" w:rsidRDefault="008D75A3" w:rsidP="00654526">
            <w:pPr>
              <w:pStyle w:val="af7"/>
              <w:spacing w:after="120" w:line="240" w:lineRule="auto"/>
              <w:rPr>
                <w:rFonts w:ascii="David" w:hAnsi="David" w:cs="David"/>
                <w:b/>
                <w:bCs/>
                <w:rtl/>
              </w:rPr>
            </w:pPr>
            <w:r w:rsidRPr="00B63569">
              <w:rPr>
                <w:rFonts w:ascii="David" w:hAnsi="David" w:cs="David"/>
                <w:b/>
                <w:bCs/>
                <w:rtl/>
              </w:rPr>
              <w:t>מס'</w:t>
            </w:r>
          </w:p>
        </w:tc>
        <w:tc>
          <w:tcPr>
            <w:tcW w:w="6943" w:type="dxa"/>
            <w:shd w:val="clear" w:color="auto" w:fill="C0C0C0"/>
          </w:tcPr>
          <w:p w:rsidR="008D75A3" w:rsidRPr="00B63569" w:rsidRDefault="008D75A3" w:rsidP="003A1603">
            <w:pPr>
              <w:pStyle w:val="af7"/>
              <w:spacing w:after="120" w:line="240" w:lineRule="auto"/>
              <w:rPr>
                <w:rFonts w:ascii="David" w:hAnsi="David" w:cs="David"/>
                <w:b/>
                <w:bCs/>
                <w:rtl/>
              </w:rPr>
            </w:pPr>
            <w:r>
              <w:rPr>
                <w:rFonts w:ascii="David" w:hAnsi="David" w:cs="David" w:hint="cs"/>
                <w:b/>
                <w:bCs/>
                <w:rtl/>
              </w:rPr>
              <w:t>פרק</w:t>
            </w:r>
          </w:p>
        </w:tc>
        <w:tc>
          <w:tcPr>
            <w:tcW w:w="704" w:type="dxa"/>
            <w:shd w:val="clear" w:color="auto" w:fill="C0C0C0"/>
          </w:tcPr>
          <w:p w:rsidR="008D75A3" w:rsidRPr="00B63569" w:rsidRDefault="008D75A3" w:rsidP="00C25B6F">
            <w:pPr>
              <w:pStyle w:val="af7"/>
              <w:spacing w:after="120" w:line="240" w:lineRule="auto"/>
              <w:rPr>
                <w:rFonts w:ascii="David" w:hAnsi="David" w:cs="David"/>
                <w:b/>
                <w:bCs/>
                <w:rtl/>
              </w:rPr>
            </w:pPr>
            <w:r w:rsidRPr="00B63569">
              <w:rPr>
                <w:rFonts w:ascii="David" w:hAnsi="David" w:cs="David"/>
                <w:b/>
                <w:bCs/>
                <w:rtl/>
              </w:rPr>
              <w:t>נקודות</w:t>
            </w:r>
          </w:p>
        </w:tc>
      </w:tr>
      <w:tr w:rsidR="008D75A3" w:rsidRPr="00093FB0" w:rsidTr="00F030DB">
        <w:trPr>
          <w:cantSplit/>
        </w:trPr>
        <w:tc>
          <w:tcPr>
            <w:tcW w:w="569" w:type="dxa"/>
          </w:tcPr>
          <w:p w:rsidR="008D75A3" w:rsidRPr="00B63569" w:rsidRDefault="008D75A3" w:rsidP="00DA65AD">
            <w:pPr>
              <w:pStyle w:val="af7"/>
              <w:numPr>
                <w:ilvl w:val="0"/>
                <w:numId w:val="54"/>
              </w:numPr>
              <w:spacing w:before="60" w:beforeAutospacing="0" w:after="60"/>
              <w:ind w:left="0" w:firstLine="23"/>
              <w:jc w:val="both"/>
              <w:rPr>
                <w:rFonts w:ascii="David" w:hAnsi="David" w:cs="David"/>
                <w:rtl/>
              </w:rPr>
            </w:pPr>
          </w:p>
        </w:tc>
        <w:tc>
          <w:tcPr>
            <w:tcW w:w="6943" w:type="dxa"/>
          </w:tcPr>
          <w:p w:rsidR="008D75A3" w:rsidRPr="00093FB0" w:rsidRDefault="008D75A3" w:rsidP="00654526">
            <w:pPr>
              <w:pStyle w:val="af7"/>
              <w:spacing w:after="60"/>
              <w:jc w:val="both"/>
              <w:rPr>
                <w:rFonts w:ascii="David" w:hAnsi="David" w:cs="David"/>
                <w:rtl/>
              </w:rPr>
            </w:pPr>
            <w:r w:rsidRPr="00093FB0">
              <w:rPr>
                <w:rFonts w:ascii="David" w:hAnsi="David" w:cs="David"/>
                <w:u w:val="single"/>
                <w:rtl/>
              </w:rPr>
              <w:t>תכונות הפתרון המוצע</w:t>
            </w:r>
            <w:r w:rsidR="003A2A4B" w:rsidRPr="00093FB0">
              <w:rPr>
                <w:rFonts w:ascii="David" w:hAnsi="David" w:cs="David" w:hint="cs"/>
                <w:rtl/>
              </w:rPr>
              <w:t>, כגון</w:t>
            </w:r>
            <w:r w:rsidRPr="00093FB0">
              <w:rPr>
                <w:rFonts w:ascii="David" w:hAnsi="David" w:cs="David"/>
                <w:rtl/>
              </w:rPr>
              <w:t xml:space="preserve">: </w:t>
            </w:r>
          </w:p>
          <w:p w:rsidR="008D75A3" w:rsidRPr="00093FB0" w:rsidRDefault="006832AF" w:rsidP="000272C0">
            <w:pPr>
              <w:pStyle w:val="af7"/>
              <w:spacing w:before="0" w:beforeAutospacing="0" w:after="60"/>
              <w:jc w:val="both"/>
              <w:rPr>
                <w:rFonts w:ascii="David" w:hAnsi="David" w:cs="David"/>
                <w:rtl/>
              </w:rPr>
            </w:pPr>
            <w:r w:rsidRPr="00093FB0">
              <w:rPr>
                <w:rFonts w:ascii="David" w:hAnsi="David" w:cs="David"/>
                <w:rtl/>
              </w:rPr>
              <w:t>היקף המענה המוצע אל מול הצרכים</w:t>
            </w:r>
            <w:r w:rsidR="003A2A4B" w:rsidRPr="00093FB0">
              <w:rPr>
                <w:rFonts w:ascii="David" w:hAnsi="David" w:cs="David" w:hint="cs"/>
                <w:rtl/>
              </w:rPr>
              <w:t>;</w:t>
            </w:r>
            <w:r w:rsidR="008D75A3" w:rsidRPr="00093FB0">
              <w:rPr>
                <w:rFonts w:ascii="David" w:hAnsi="David" w:cs="David"/>
                <w:rtl/>
              </w:rPr>
              <w:t xml:space="preserve"> </w:t>
            </w:r>
            <w:r w:rsidRPr="00093FB0">
              <w:rPr>
                <w:rFonts w:ascii="David" w:hAnsi="David" w:cs="David" w:hint="eastAsia"/>
                <w:rtl/>
              </w:rPr>
              <w:t>הערכת</w:t>
            </w:r>
            <w:r w:rsidRPr="00093FB0">
              <w:rPr>
                <w:rFonts w:ascii="David" w:hAnsi="David" w:cs="David"/>
                <w:rtl/>
              </w:rPr>
              <w:t xml:space="preserve"> </w:t>
            </w:r>
            <w:r w:rsidRPr="00093FB0">
              <w:rPr>
                <w:rFonts w:ascii="David" w:hAnsi="David" w:cs="David" w:hint="eastAsia"/>
                <w:rtl/>
              </w:rPr>
              <w:t>הטכנולוגיה</w:t>
            </w:r>
            <w:r w:rsidRPr="00093FB0">
              <w:rPr>
                <w:rFonts w:ascii="David" w:hAnsi="David" w:cs="David"/>
                <w:rtl/>
              </w:rPr>
              <w:t xml:space="preserve"> </w:t>
            </w:r>
            <w:r w:rsidRPr="00093FB0">
              <w:rPr>
                <w:rFonts w:ascii="David" w:hAnsi="David" w:cs="David" w:hint="eastAsia"/>
                <w:rtl/>
              </w:rPr>
              <w:t>עליה</w:t>
            </w:r>
            <w:r w:rsidRPr="00093FB0">
              <w:rPr>
                <w:rFonts w:ascii="David" w:hAnsi="David" w:cs="David"/>
                <w:rtl/>
              </w:rPr>
              <w:t xml:space="preserve"> </w:t>
            </w:r>
            <w:r w:rsidRPr="00093FB0">
              <w:rPr>
                <w:rFonts w:ascii="David" w:hAnsi="David" w:cs="David" w:hint="eastAsia"/>
                <w:rtl/>
              </w:rPr>
              <w:t>מבוססת</w:t>
            </w:r>
            <w:r w:rsidRPr="00093FB0">
              <w:rPr>
                <w:rFonts w:ascii="David" w:hAnsi="David" w:cs="David"/>
                <w:rtl/>
              </w:rPr>
              <w:t xml:space="preserve"> </w:t>
            </w:r>
            <w:r w:rsidRPr="00093FB0">
              <w:rPr>
                <w:rFonts w:ascii="David" w:hAnsi="David" w:cs="David" w:hint="eastAsia"/>
                <w:rtl/>
              </w:rPr>
              <w:t>ההצעה</w:t>
            </w:r>
            <w:r w:rsidR="003A2A4B" w:rsidRPr="00093FB0">
              <w:rPr>
                <w:rFonts w:ascii="David" w:hAnsi="David" w:cs="David" w:hint="cs"/>
                <w:rtl/>
              </w:rPr>
              <w:t>;</w:t>
            </w:r>
            <w:r w:rsidRPr="00093FB0">
              <w:rPr>
                <w:rFonts w:ascii="David" w:hAnsi="David" w:cs="David"/>
                <w:rtl/>
              </w:rPr>
              <w:t xml:space="preserve"> </w:t>
            </w:r>
            <w:r w:rsidR="00F131EC" w:rsidRPr="00093FB0">
              <w:rPr>
                <w:rFonts w:ascii="David" w:hAnsi="David" w:cs="David"/>
                <w:rtl/>
              </w:rPr>
              <w:t>בשלות הפתרון</w:t>
            </w:r>
            <w:r w:rsidR="00F131EC" w:rsidRPr="00093FB0">
              <w:rPr>
                <w:rFonts w:ascii="David" w:hAnsi="David" w:cs="David" w:hint="cs"/>
                <w:rtl/>
              </w:rPr>
              <w:t>;</w:t>
            </w:r>
            <w:r w:rsidR="00F131EC" w:rsidRPr="00093FB0">
              <w:rPr>
                <w:rFonts w:ascii="David" w:hAnsi="David" w:cs="David"/>
                <w:rtl/>
              </w:rPr>
              <w:t xml:space="preserve"> </w:t>
            </w:r>
            <w:r w:rsidR="008D75A3" w:rsidRPr="00093FB0">
              <w:rPr>
                <w:rFonts w:ascii="David" w:hAnsi="David" w:cs="David"/>
                <w:rtl/>
              </w:rPr>
              <w:t>הערכת סיכוני ההטמעה ומורכבותה</w:t>
            </w:r>
            <w:r w:rsidR="00D12281" w:rsidRPr="00093FB0">
              <w:rPr>
                <w:rFonts w:ascii="David" w:hAnsi="David" w:cs="David" w:hint="cs"/>
                <w:rtl/>
              </w:rPr>
              <w:t>;</w:t>
            </w:r>
            <w:r w:rsidR="00D12281" w:rsidRPr="00093FB0">
              <w:rPr>
                <w:rFonts w:ascii="David" w:hAnsi="David" w:cs="David"/>
                <w:rtl/>
              </w:rPr>
              <w:t xml:space="preserve"> </w:t>
            </w:r>
            <w:r w:rsidRPr="00093FB0">
              <w:rPr>
                <w:rFonts w:ascii="David" w:hAnsi="David" w:cs="David" w:hint="eastAsia"/>
                <w:rtl/>
              </w:rPr>
              <w:t>יכולת</w:t>
            </w:r>
            <w:r w:rsidRPr="00093FB0">
              <w:rPr>
                <w:rFonts w:ascii="David" w:hAnsi="David" w:cs="David"/>
                <w:rtl/>
              </w:rPr>
              <w:t xml:space="preserve"> </w:t>
            </w:r>
            <w:r w:rsidRPr="00093FB0">
              <w:rPr>
                <w:rFonts w:ascii="David" w:hAnsi="David" w:cs="David" w:hint="eastAsia"/>
                <w:rtl/>
              </w:rPr>
              <w:t>גידול</w:t>
            </w:r>
            <w:r w:rsidRPr="00093FB0">
              <w:rPr>
                <w:rFonts w:ascii="David" w:hAnsi="David" w:cs="David"/>
                <w:rtl/>
              </w:rPr>
              <w:t xml:space="preserve"> </w:t>
            </w:r>
            <w:r w:rsidRPr="00093FB0">
              <w:rPr>
                <w:rFonts w:ascii="David" w:hAnsi="David" w:cs="David" w:hint="eastAsia"/>
                <w:rtl/>
              </w:rPr>
              <w:t>המערכת</w:t>
            </w:r>
            <w:r w:rsidR="00F131EC" w:rsidRPr="00093FB0">
              <w:rPr>
                <w:rFonts w:ascii="David" w:hAnsi="David" w:cs="David" w:hint="cs"/>
                <w:rtl/>
              </w:rPr>
              <w:t>;</w:t>
            </w:r>
            <w:r w:rsidR="00F131EC" w:rsidRPr="00093FB0">
              <w:rPr>
                <w:rFonts w:ascii="David" w:hAnsi="David" w:cs="David"/>
                <w:rtl/>
              </w:rPr>
              <w:t xml:space="preserve"> </w:t>
            </w:r>
            <w:r w:rsidRPr="00093FB0">
              <w:rPr>
                <w:rFonts w:ascii="David" w:hAnsi="David" w:cs="David" w:hint="eastAsia"/>
                <w:rtl/>
              </w:rPr>
              <w:t>ההשקעה</w:t>
            </w:r>
            <w:r w:rsidRPr="00093FB0">
              <w:rPr>
                <w:rFonts w:ascii="David" w:hAnsi="David" w:cs="David"/>
                <w:rtl/>
              </w:rPr>
              <w:t xml:space="preserve"> </w:t>
            </w:r>
            <w:r w:rsidRPr="00093FB0">
              <w:rPr>
                <w:rFonts w:ascii="David" w:hAnsi="David" w:cs="David" w:hint="eastAsia"/>
                <w:rtl/>
              </w:rPr>
              <w:t>והמורכבות</w:t>
            </w:r>
            <w:r w:rsidRPr="00093FB0">
              <w:rPr>
                <w:rFonts w:ascii="David" w:hAnsi="David" w:cs="David"/>
                <w:rtl/>
              </w:rPr>
              <w:t xml:space="preserve"> </w:t>
            </w:r>
            <w:r w:rsidRPr="00093FB0">
              <w:rPr>
                <w:rFonts w:ascii="David" w:hAnsi="David" w:cs="David" w:hint="eastAsia"/>
                <w:rtl/>
              </w:rPr>
              <w:t>הנדרשים</w:t>
            </w:r>
            <w:r w:rsidRPr="00093FB0">
              <w:rPr>
                <w:rFonts w:ascii="David" w:hAnsi="David" w:cs="David"/>
                <w:rtl/>
              </w:rPr>
              <w:t xml:space="preserve"> </w:t>
            </w:r>
            <w:r w:rsidR="00C7115B" w:rsidRPr="00093FB0">
              <w:rPr>
                <w:rFonts w:ascii="David" w:hAnsi="David" w:cs="David" w:hint="cs"/>
                <w:rtl/>
              </w:rPr>
              <w:t>ממנהל ההתקשרות</w:t>
            </w:r>
            <w:r w:rsidR="00C7115B" w:rsidRPr="00093FB0">
              <w:rPr>
                <w:rFonts w:ascii="David" w:hAnsi="David" w:cs="David"/>
                <w:rtl/>
              </w:rPr>
              <w:t xml:space="preserve"> </w:t>
            </w:r>
            <w:r w:rsidRPr="00093FB0">
              <w:rPr>
                <w:rFonts w:ascii="David" w:hAnsi="David" w:cs="David" w:hint="eastAsia"/>
                <w:rtl/>
              </w:rPr>
              <w:t>להגדרת</w:t>
            </w:r>
            <w:r w:rsidRPr="00093FB0">
              <w:rPr>
                <w:rFonts w:ascii="David" w:hAnsi="David" w:cs="David"/>
                <w:rtl/>
              </w:rPr>
              <w:t xml:space="preserve"> </w:t>
            </w:r>
            <w:r w:rsidRPr="00093FB0">
              <w:rPr>
                <w:rFonts w:ascii="David" w:hAnsi="David" w:cs="David" w:hint="eastAsia"/>
                <w:rtl/>
              </w:rPr>
              <w:t>זכויות</w:t>
            </w:r>
            <w:r w:rsidRPr="00093FB0">
              <w:rPr>
                <w:rFonts w:ascii="David" w:hAnsi="David" w:cs="David"/>
                <w:rtl/>
              </w:rPr>
              <w:t xml:space="preserve"> </w:t>
            </w:r>
            <w:r w:rsidRPr="00093FB0">
              <w:rPr>
                <w:rFonts w:ascii="David" w:hAnsi="David" w:cs="David" w:hint="eastAsia"/>
                <w:rtl/>
              </w:rPr>
              <w:t>של</w:t>
            </w:r>
            <w:r w:rsidRPr="00093FB0">
              <w:rPr>
                <w:rFonts w:ascii="David" w:hAnsi="David" w:cs="David"/>
                <w:rtl/>
              </w:rPr>
              <w:t xml:space="preserve"> </w:t>
            </w:r>
            <w:r w:rsidRPr="00093FB0">
              <w:rPr>
                <w:rFonts w:ascii="David" w:hAnsi="David" w:cs="David" w:hint="eastAsia"/>
                <w:rtl/>
              </w:rPr>
              <w:t>קבוצת</w:t>
            </w:r>
            <w:r w:rsidRPr="00093FB0">
              <w:rPr>
                <w:rFonts w:ascii="David" w:hAnsi="David" w:cs="David"/>
                <w:rtl/>
              </w:rPr>
              <w:t xml:space="preserve"> </w:t>
            </w:r>
            <w:r w:rsidRPr="00093FB0">
              <w:rPr>
                <w:rFonts w:ascii="David" w:hAnsi="David" w:cs="David" w:hint="eastAsia"/>
                <w:rtl/>
              </w:rPr>
              <w:t>אוכלוסייה</w:t>
            </w:r>
            <w:r w:rsidRPr="00093FB0">
              <w:rPr>
                <w:rFonts w:ascii="David" w:hAnsi="David" w:cs="David"/>
                <w:rtl/>
              </w:rPr>
              <w:t xml:space="preserve"> </w:t>
            </w:r>
            <w:r w:rsidRPr="00093FB0">
              <w:rPr>
                <w:rFonts w:ascii="David" w:hAnsi="David" w:cs="David" w:hint="eastAsia"/>
                <w:rtl/>
              </w:rPr>
              <w:t>נוספת</w:t>
            </w:r>
            <w:r w:rsidR="008D75A3" w:rsidRPr="00093FB0">
              <w:rPr>
                <w:rFonts w:ascii="David" w:hAnsi="David" w:cs="David"/>
                <w:rtl/>
              </w:rPr>
              <w:t xml:space="preserve"> </w:t>
            </w:r>
            <w:r w:rsidR="00F131EC" w:rsidRPr="00093FB0">
              <w:rPr>
                <w:rFonts w:ascii="David" w:hAnsi="David" w:cs="David" w:hint="cs"/>
                <w:rtl/>
              </w:rPr>
              <w:t>במערכת;</w:t>
            </w:r>
            <w:r w:rsidR="008D75A3" w:rsidRPr="00093FB0">
              <w:rPr>
                <w:rFonts w:ascii="David" w:hAnsi="David" w:cs="David"/>
                <w:rtl/>
              </w:rPr>
              <w:t xml:space="preserve"> </w:t>
            </w:r>
            <w:r w:rsidRPr="00093FB0">
              <w:rPr>
                <w:rFonts w:ascii="David" w:hAnsi="David" w:cs="David" w:hint="eastAsia"/>
                <w:rtl/>
              </w:rPr>
              <w:t>מידת</w:t>
            </w:r>
            <w:r w:rsidRPr="00093FB0">
              <w:rPr>
                <w:rFonts w:ascii="David" w:hAnsi="David" w:cs="David"/>
                <w:rtl/>
              </w:rPr>
              <w:t xml:space="preserve"> </w:t>
            </w:r>
            <w:r w:rsidRPr="00093FB0">
              <w:rPr>
                <w:rFonts w:ascii="David" w:hAnsi="David" w:cs="David" w:hint="eastAsia"/>
                <w:rtl/>
              </w:rPr>
              <w:t>הגמישות</w:t>
            </w:r>
            <w:r w:rsidRPr="00093FB0">
              <w:rPr>
                <w:rFonts w:ascii="David" w:hAnsi="David" w:cs="David"/>
                <w:rtl/>
              </w:rPr>
              <w:t xml:space="preserve"> </w:t>
            </w:r>
            <w:r w:rsidRPr="00093FB0">
              <w:rPr>
                <w:rFonts w:ascii="David" w:hAnsi="David" w:cs="David" w:hint="eastAsia"/>
                <w:rtl/>
              </w:rPr>
              <w:t>של</w:t>
            </w:r>
            <w:r w:rsidRPr="00093FB0">
              <w:rPr>
                <w:rFonts w:ascii="David" w:hAnsi="David" w:cs="David"/>
                <w:rtl/>
              </w:rPr>
              <w:t xml:space="preserve"> </w:t>
            </w:r>
            <w:r w:rsidRPr="00093FB0">
              <w:rPr>
                <w:rFonts w:ascii="David" w:hAnsi="David" w:cs="David" w:hint="eastAsia"/>
                <w:rtl/>
              </w:rPr>
              <w:t>המערכת</w:t>
            </w:r>
            <w:r w:rsidRPr="00093FB0">
              <w:rPr>
                <w:rFonts w:ascii="David" w:hAnsi="David" w:cs="David"/>
                <w:rtl/>
              </w:rPr>
              <w:t xml:space="preserve"> </w:t>
            </w:r>
            <w:r w:rsidRPr="00093FB0">
              <w:rPr>
                <w:rFonts w:ascii="David" w:hAnsi="David" w:cs="David" w:hint="eastAsia"/>
                <w:rtl/>
              </w:rPr>
              <w:t>לקליטת</w:t>
            </w:r>
            <w:r w:rsidRPr="00093FB0">
              <w:rPr>
                <w:rFonts w:ascii="David" w:hAnsi="David" w:cs="David"/>
                <w:rtl/>
              </w:rPr>
              <w:t xml:space="preserve"> </w:t>
            </w:r>
            <w:r w:rsidRPr="00093FB0">
              <w:rPr>
                <w:rFonts w:ascii="David" w:hAnsi="David" w:cs="David" w:hint="eastAsia"/>
                <w:rtl/>
              </w:rPr>
              <w:t>מידע</w:t>
            </w:r>
            <w:r w:rsidRPr="00093FB0">
              <w:rPr>
                <w:rFonts w:ascii="David" w:hAnsi="David" w:cs="David"/>
                <w:rtl/>
              </w:rPr>
              <w:t xml:space="preserve"> </w:t>
            </w:r>
            <w:r w:rsidRPr="00093FB0">
              <w:rPr>
                <w:rFonts w:ascii="David" w:hAnsi="David" w:cs="David" w:hint="eastAsia"/>
                <w:rtl/>
              </w:rPr>
              <w:t>מערוצים</w:t>
            </w:r>
            <w:r w:rsidRPr="00093FB0">
              <w:rPr>
                <w:rFonts w:ascii="David" w:hAnsi="David" w:cs="David"/>
                <w:rtl/>
              </w:rPr>
              <w:t xml:space="preserve"> </w:t>
            </w:r>
            <w:r w:rsidRPr="00093FB0">
              <w:rPr>
                <w:rFonts w:ascii="David" w:hAnsi="David" w:cs="David" w:hint="eastAsia"/>
                <w:rtl/>
              </w:rPr>
              <w:t>שונים</w:t>
            </w:r>
            <w:r w:rsidR="00F131EC" w:rsidRPr="00093FB0">
              <w:rPr>
                <w:rFonts w:ascii="David" w:hAnsi="David" w:cs="David" w:hint="cs"/>
                <w:rtl/>
              </w:rPr>
              <w:t>;</w:t>
            </w:r>
            <w:r w:rsidR="00F131EC" w:rsidRPr="00093FB0">
              <w:rPr>
                <w:rFonts w:ascii="David" w:hAnsi="David" w:cs="David"/>
                <w:rtl/>
              </w:rPr>
              <w:t xml:space="preserve"> </w:t>
            </w:r>
            <w:r w:rsidRPr="00093FB0">
              <w:rPr>
                <w:rFonts w:ascii="David" w:hAnsi="David" w:cs="David" w:hint="eastAsia"/>
                <w:rtl/>
              </w:rPr>
              <w:t>ארכיטקטורת</w:t>
            </w:r>
            <w:r w:rsidRPr="00093FB0">
              <w:rPr>
                <w:rFonts w:ascii="David" w:hAnsi="David" w:cs="David"/>
                <w:rtl/>
              </w:rPr>
              <w:t xml:space="preserve"> </w:t>
            </w:r>
            <w:r w:rsidRPr="00093FB0">
              <w:rPr>
                <w:rFonts w:ascii="David" w:hAnsi="David" w:cs="David" w:hint="eastAsia"/>
                <w:rtl/>
              </w:rPr>
              <w:t>הפתרון</w:t>
            </w:r>
            <w:r w:rsidRPr="00093FB0">
              <w:rPr>
                <w:rFonts w:ascii="David" w:hAnsi="David" w:cs="David"/>
                <w:rtl/>
              </w:rPr>
              <w:t xml:space="preserve"> </w:t>
            </w:r>
            <w:r w:rsidRPr="00093FB0">
              <w:rPr>
                <w:rFonts w:ascii="David" w:hAnsi="David" w:cs="David" w:hint="eastAsia"/>
                <w:rtl/>
              </w:rPr>
              <w:t>המוצע</w:t>
            </w:r>
            <w:r w:rsidR="00F131EC" w:rsidRPr="00093FB0">
              <w:rPr>
                <w:rFonts w:ascii="David" w:hAnsi="David" w:cs="David" w:hint="cs"/>
                <w:rtl/>
              </w:rPr>
              <w:t>;</w:t>
            </w:r>
            <w:r w:rsidR="00F131EC" w:rsidRPr="00093FB0">
              <w:rPr>
                <w:rFonts w:ascii="David" w:hAnsi="David" w:cs="David"/>
                <w:rtl/>
              </w:rPr>
              <w:t xml:space="preserve"> </w:t>
            </w:r>
            <w:r w:rsidRPr="00093FB0">
              <w:rPr>
                <w:rFonts w:ascii="David" w:hAnsi="David" w:cs="David" w:hint="eastAsia"/>
                <w:rtl/>
              </w:rPr>
              <w:t>אבטחת</w:t>
            </w:r>
            <w:r w:rsidRPr="00093FB0">
              <w:rPr>
                <w:rFonts w:ascii="David" w:hAnsi="David" w:cs="David"/>
                <w:rtl/>
              </w:rPr>
              <w:t xml:space="preserve"> המידע </w:t>
            </w:r>
            <w:r w:rsidR="00F131EC" w:rsidRPr="00093FB0">
              <w:rPr>
                <w:rFonts w:ascii="David" w:hAnsi="David" w:cs="David" w:hint="cs"/>
                <w:rtl/>
              </w:rPr>
              <w:t>ושמירה על פרטיות;</w:t>
            </w:r>
            <w:r w:rsidR="008D75A3" w:rsidRPr="00093FB0">
              <w:rPr>
                <w:rFonts w:ascii="David" w:hAnsi="David" w:cs="David"/>
                <w:rtl/>
              </w:rPr>
              <w:t xml:space="preserve"> </w:t>
            </w:r>
            <w:r w:rsidR="00C67DA0" w:rsidRPr="00093FB0">
              <w:rPr>
                <w:rFonts w:ascii="David" w:hAnsi="David" w:cs="David" w:hint="cs"/>
                <w:rtl/>
              </w:rPr>
              <w:t>יישום בפועל של</w:t>
            </w:r>
            <w:r w:rsidR="00B92222" w:rsidRPr="00093FB0">
              <w:rPr>
                <w:rFonts w:ascii="David" w:hAnsi="David" w:cs="David" w:hint="cs"/>
                <w:rtl/>
              </w:rPr>
              <w:t xml:space="preserve"> </w:t>
            </w:r>
            <w:r w:rsidR="008D75A3" w:rsidRPr="00093FB0">
              <w:rPr>
                <w:rFonts w:ascii="David" w:hAnsi="David" w:cs="David"/>
                <w:rtl/>
              </w:rPr>
              <w:t xml:space="preserve">הפתרון </w:t>
            </w:r>
            <w:r w:rsidR="00C67DA0" w:rsidRPr="00093FB0">
              <w:rPr>
                <w:rFonts w:ascii="David" w:hAnsi="David" w:cs="David" w:hint="cs"/>
                <w:rtl/>
              </w:rPr>
              <w:t>המוצע</w:t>
            </w:r>
            <w:r w:rsidR="00D12281" w:rsidRPr="00093FB0">
              <w:rPr>
                <w:rFonts w:ascii="David" w:hAnsi="David" w:cs="David" w:hint="cs"/>
                <w:rtl/>
              </w:rPr>
              <w:t>;</w:t>
            </w:r>
            <w:r w:rsidR="00D12281" w:rsidRPr="00093FB0">
              <w:rPr>
                <w:rFonts w:ascii="David" w:hAnsi="David" w:cs="David"/>
                <w:rtl/>
              </w:rPr>
              <w:t xml:space="preserve"> </w:t>
            </w:r>
            <w:r w:rsidRPr="00093FB0">
              <w:rPr>
                <w:rFonts w:ascii="David" w:hAnsi="David" w:cs="David"/>
                <w:rtl/>
              </w:rPr>
              <w:t xml:space="preserve">חו"ד חברות מחקר </w:t>
            </w:r>
            <w:proofErr w:type="spellStart"/>
            <w:r w:rsidR="00CB0D10" w:rsidRPr="00093FB0">
              <w:rPr>
                <w:rFonts w:ascii="David" w:hAnsi="David" w:cs="David" w:hint="cs"/>
                <w:rtl/>
              </w:rPr>
              <w:t>וכו</w:t>
            </w:r>
            <w:proofErr w:type="spellEnd"/>
            <w:r w:rsidR="00CB0D10" w:rsidRPr="00093FB0">
              <w:rPr>
                <w:rFonts w:ascii="David" w:hAnsi="David" w:cs="David" w:hint="cs"/>
                <w:rtl/>
              </w:rPr>
              <w:t>'</w:t>
            </w:r>
            <w:r w:rsidR="004844E4" w:rsidRPr="00093FB0">
              <w:rPr>
                <w:rFonts w:ascii="David" w:hAnsi="David" w:cs="David" w:hint="cs"/>
                <w:rtl/>
              </w:rPr>
              <w:t>.</w:t>
            </w:r>
            <w:r w:rsidR="008D75A3" w:rsidRPr="00093FB0">
              <w:rPr>
                <w:rFonts w:ascii="David" w:hAnsi="David" w:cs="David"/>
                <w:rtl/>
              </w:rPr>
              <w:t xml:space="preserve"> </w:t>
            </w:r>
          </w:p>
        </w:tc>
        <w:tc>
          <w:tcPr>
            <w:tcW w:w="704" w:type="dxa"/>
          </w:tcPr>
          <w:p w:rsidR="008D75A3" w:rsidRPr="00093FB0" w:rsidRDefault="00574742" w:rsidP="00654526">
            <w:pPr>
              <w:pStyle w:val="af7"/>
              <w:spacing w:before="60" w:beforeAutospacing="0" w:after="60"/>
              <w:ind w:left="70"/>
              <w:jc w:val="both"/>
              <w:rPr>
                <w:rFonts w:ascii="David" w:hAnsi="David" w:cs="David"/>
              </w:rPr>
            </w:pPr>
            <w:r w:rsidRPr="00093FB0">
              <w:rPr>
                <w:rFonts w:ascii="David" w:hAnsi="David" w:cs="David"/>
                <w:rtl/>
              </w:rPr>
              <w:t>50</w:t>
            </w:r>
          </w:p>
        </w:tc>
      </w:tr>
      <w:tr w:rsidR="008D75A3" w:rsidRPr="00093FB0" w:rsidTr="00F030DB">
        <w:trPr>
          <w:cantSplit/>
        </w:trPr>
        <w:tc>
          <w:tcPr>
            <w:tcW w:w="569" w:type="dxa"/>
          </w:tcPr>
          <w:p w:rsidR="008D75A3" w:rsidRPr="00093FB0" w:rsidRDefault="008D75A3" w:rsidP="00DA65AD">
            <w:pPr>
              <w:pStyle w:val="af7"/>
              <w:numPr>
                <w:ilvl w:val="0"/>
                <w:numId w:val="54"/>
              </w:numPr>
              <w:spacing w:before="60" w:beforeAutospacing="0" w:after="60"/>
              <w:ind w:left="0" w:firstLine="23"/>
              <w:jc w:val="both"/>
              <w:rPr>
                <w:rFonts w:ascii="David" w:hAnsi="David" w:cs="David"/>
                <w:rtl/>
              </w:rPr>
            </w:pPr>
          </w:p>
        </w:tc>
        <w:tc>
          <w:tcPr>
            <w:tcW w:w="6943" w:type="dxa"/>
          </w:tcPr>
          <w:p w:rsidR="008D75A3" w:rsidRPr="00093FB0" w:rsidRDefault="006B1F01" w:rsidP="003A1603">
            <w:pPr>
              <w:pStyle w:val="af7"/>
              <w:spacing w:after="60"/>
              <w:jc w:val="both"/>
              <w:rPr>
                <w:rFonts w:ascii="David" w:hAnsi="David" w:cs="David"/>
                <w:rtl/>
              </w:rPr>
            </w:pPr>
            <w:r w:rsidRPr="00093FB0">
              <w:rPr>
                <w:rFonts w:ascii="David" w:hAnsi="David" w:cs="David" w:hint="cs"/>
                <w:u w:val="single"/>
                <w:rtl/>
              </w:rPr>
              <w:t>יכולות</w:t>
            </w:r>
            <w:r w:rsidR="00CB0D10" w:rsidRPr="00093FB0">
              <w:rPr>
                <w:rFonts w:ascii="David" w:hAnsi="David" w:cs="David" w:hint="cs"/>
                <w:u w:val="single"/>
                <w:rtl/>
              </w:rPr>
              <w:t xml:space="preserve"> </w:t>
            </w:r>
            <w:r w:rsidR="008D75A3" w:rsidRPr="00093FB0">
              <w:rPr>
                <w:rFonts w:ascii="David" w:hAnsi="David" w:cs="David"/>
                <w:u w:val="single"/>
                <w:rtl/>
              </w:rPr>
              <w:t>המציע</w:t>
            </w:r>
            <w:r w:rsidR="00CB0D10" w:rsidRPr="00093FB0">
              <w:rPr>
                <w:rFonts w:ascii="David" w:hAnsi="David" w:cs="David" w:hint="cs"/>
                <w:u w:val="single"/>
                <w:rtl/>
              </w:rPr>
              <w:t>, כגון</w:t>
            </w:r>
            <w:r w:rsidR="008D75A3" w:rsidRPr="00093FB0">
              <w:rPr>
                <w:rFonts w:ascii="David" w:hAnsi="David" w:cs="David"/>
                <w:rtl/>
              </w:rPr>
              <w:t>:</w:t>
            </w:r>
          </w:p>
          <w:p w:rsidR="008D75A3" w:rsidRPr="00093FB0" w:rsidRDefault="006832AF" w:rsidP="00373593">
            <w:pPr>
              <w:pStyle w:val="af7"/>
              <w:spacing w:before="0" w:beforeAutospacing="0" w:after="60"/>
              <w:jc w:val="both"/>
              <w:rPr>
                <w:rFonts w:ascii="David" w:hAnsi="David" w:cs="David"/>
                <w:rtl/>
              </w:rPr>
            </w:pPr>
            <w:r w:rsidRPr="00093FB0">
              <w:rPr>
                <w:rFonts w:ascii="David" w:hAnsi="David" w:cs="David" w:hint="eastAsia"/>
                <w:rtl/>
              </w:rPr>
              <w:t>ניסיון</w:t>
            </w:r>
            <w:r w:rsidRPr="00093FB0">
              <w:rPr>
                <w:rFonts w:ascii="David" w:hAnsi="David" w:cs="David"/>
                <w:rtl/>
              </w:rPr>
              <w:t xml:space="preserve"> </w:t>
            </w:r>
            <w:r w:rsidRPr="00093FB0">
              <w:rPr>
                <w:rFonts w:ascii="David" w:hAnsi="David" w:cs="David" w:hint="eastAsia"/>
                <w:rtl/>
              </w:rPr>
              <w:t>הצוות</w:t>
            </w:r>
            <w:r w:rsidRPr="00093FB0">
              <w:rPr>
                <w:rFonts w:ascii="David" w:hAnsi="David" w:cs="David"/>
                <w:rtl/>
              </w:rPr>
              <w:t xml:space="preserve">/החברה </w:t>
            </w:r>
            <w:r w:rsidRPr="00093FB0">
              <w:rPr>
                <w:rFonts w:ascii="David" w:hAnsi="David" w:cs="David" w:hint="eastAsia"/>
                <w:rtl/>
              </w:rPr>
              <w:t>בהעמדת</w:t>
            </w:r>
            <w:r w:rsidRPr="00093FB0">
              <w:rPr>
                <w:rFonts w:ascii="David" w:hAnsi="David" w:cs="David"/>
                <w:rtl/>
              </w:rPr>
              <w:t xml:space="preserve"> </w:t>
            </w:r>
            <w:r w:rsidRPr="00093FB0">
              <w:rPr>
                <w:rFonts w:ascii="David" w:hAnsi="David" w:cs="David" w:hint="eastAsia"/>
                <w:rtl/>
              </w:rPr>
              <w:t>פתרונות</w:t>
            </w:r>
            <w:r w:rsidRPr="00093FB0">
              <w:rPr>
                <w:rFonts w:ascii="David" w:hAnsi="David" w:cs="David"/>
                <w:rtl/>
              </w:rPr>
              <w:t xml:space="preserve"> </w:t>
            </w:r>
            <w:r w:rsidRPr="00093FB0">
              <w:rPr>
                <w:rFonts w:ascii="David" w:hAnsi="David" w:cs="David" w:hint="eastAsia"/>
                <w:rtl/>
              </w:rPr>
              <w:t>דומים</w:t>
            </w:r>
            <w:r w:rsidR="00F131EC" w:rsidRPr="00093FB0">
              <w:rPr>
                <w:rFonts w:ascii="David" w:hAnsi="David" w:cs="David" w:hint="cs"/>
                <w:rtl/>
              </w:rPr>
              <w:t>;</w:t>
            </w:r>
            <w:r w:rsidR="00F131EC" w:rsidRPr="00093FB0">
              <w:rPr>
                <w:rFonts w:ascii="David" w:hAnsi="David" w:cs="David"/>
                <w:rtl/>
              </w:rPr>
              <w:t xml:space="preserve"> </w:t>
            </w:r>
            <w:r w:rsidRPr="00093FB0">
              <w:rPr>
                <w:rFonts w:ascii="David" w:hAnsi="David" w:cs="David"/>
                <w:rtl/>
              </w:rPr>
              <w:t>הערכת יכולות הביצוע של המציע והצוות המעורב</w:t>
            </w:r>
            <w:r w:rsidR="00F131EC" w:rsidRPr="00093FB0">
              <w:rPr>
                <w:rFonts w:ascii="David" w:hAnsi="David" w:cs="David" w:hint="cs"/>
                <w:rtl/>
              </w:rPr>
              <w:t>;</w:t>
            </w:r>
            <w:r w:rsidR="00F131EC" w:rsidRPr="00093FB0">
              <w:rPr>
                <w:rFonts w:ascii="David" w:hAnsi="David" w:cs="David"/>
                <w:rtl/>
              </w:rPr>
              <w:t xml:space="preserve"> </w:t>
            </w:r>
            <w:r w:rsidR="008D75A3" w:rsidRPr="00093FB0">
              <w:rPr>
                <w:rFonts w:ascii="David" w:hAnsi="David" w:cs="David"/>
                <w:rtl/>
              </w:rPr>
              <w:t>ניסיון המציע ב</w:t>
            </w:r>
            <w:r w:rsidR="00F131EC" w:rsidRPr="00093FB0">
              <w:rPr>
                <w:rFonts w:ascii="David" w:hAnsi="David" w:cs="David" w:hint="cs"/>
                <w:rtl/>
              </w:rPr>
              <w:t>מימוש ה</w:t>
            </w:r>
            <w:r w:rsidR="008D75A3" w:rsidRPr="00093FB0">
              <w:rPr>
                <w:rFonts w:ascii="David" w:hAnsi="David" w:cs="David"/>
                <w:rtl/>
              </w:rPr>
              <w:t>טכנולוגיה המוצעת</w:t>
            </w:r>
            <w:r w:rsidR="00F131EC" w:rsidRPr="00093FB0">
              <w:rPr>
                <w:rFonts w:ascii="David" w:hAnsi="David" w:cs="David" w:hint="cs"/>
                <w:rtl/>
              </w:rPr>
              <w:t>;</w:t>
            </w:r>
            <w:r w:rsidR="00F131EC" w:rsidRPr="00093FB0">
              <w:rPr>
                <w:rFonts w:ascii="David" w:hAnsi="David" w:cs="David"/>
                <w:rtl/>
              </w:rPr>
              <w:t xml:space="preserve"> </w:t>
            </w:r>
            <w:r w:rsidRPr="00093FB0">
              <w:rPr>
                <w:rFonts w:ascii="David" w:hAnsi="David" w:cs="David" w:hint="eastAsia"/>
                <w:rtl/>
              </w:rPr>
              <w:t>הרכב</w:t>
            </w:r>
            <w:r w:rsidRPr="00093FB0">
              <w:rPr>
                <w:rFonts w:ascii="David" w:hAnsi="David" w:cs="David"/>
                <w:rtl/>
              </w:rPr>
              <w:t xml:space="preserve"> </w:t>
            </w:r>
            <w:r w:rsidR="00C67DA0" w:rsidRPr="00093FB0">
              <w:rPr>
                <w:rFonts w:ascii="David" w:hAnsi="David" w:cs="David" w:hint="cs"/>
                <w:rtl/>
              </w:rPr>
              <w:t>הגורמים המעורבים בהצעה ומחויבותם לת</w:t>
            </w:r>
            <w:r w:rsidR="00B92222" w:rsidRPr="00093FB0">
              <w:rPr>
                <w:rFonts w:ascii="David" w:hAnsi="David" w:cs="David" w:hint="cs"/>
                <w:rtl/>
              </w:rPr>
              <w:t>ה</w:t>
            </w:r>
            <w:r w:rsidR="00C67DA0" w:rsidRPr="00093FB0">
              <w:rPr>
                <w:rFonts w:ascii="David" w:hAnsi="David" w:cs="David" w:hint="cs"/>
                <w:rtl/>
              </w:rPr>
              <w:t>ליך</w:t>
            </w:r>
            <w:r w:rsidR="00CB0D10" w:rsidRPr="00093FB0">
              <w:rPr>
                <w:rFonts w:ascii="David" w:hAnsi="David" w:cs="David" w:hint="cs"/>
                <w:rtl/>
              </w:rPr>
              <w:t xml:space="preserve"> </w:t>
            </w:r>
            <w:proofErr w:type="spellStart"/>
            <w:r w:rsidR="00CB0D10" w:rsidRPr="00093FB0">
              <w:rPr>
                <w:rFonts w:ascii="David" w:hAnsi="David" w:cs="David" w:hint="cs"/>
                <w:rtl/>
              </w:rPr>
              <w:t>וכו</w:t>
            </w:r>
            <w:proofErr w:type="spellEnd"/>
            <w:r w:rsidR="00CB0D10" w:rsidRPr="00093FB0">
              <w:rPr>
                <w:rFonts w:ascii="David" w:hAnsi="David" w:cs="David" w:hint="cs"/>
                <w:rtl/>
              </w:rPr>
              <w:t>'</w:t>
            </w:r>
            <w:r w:rsidR="008D75A3" w:rsidRPr="00093FB0">
              <w:rPr>
                <w:rFonts w:ascii="David" w:hAnsi="David" w:cs="David"/>
                <w:rtl/>
              </w:rPr>
              <w:t>.</w:t>
            </w:r>
          </w:p>
        </w:tc>
        <w:tc>
          <w:tcPr>
            <w:tcW w:w="704" w:type="dxa"/>
          </w:tcPr>
          <w:p w:rsidR="008D75A3" w:rsidRPr="00093FB0" w:rsidRDefault="00CB0D10" w:rsidP="00373593">
            <w:pPr>
              <w:pStyle w:val="af7"/>
              <w:spacing w:before="60" w:beforeAutospacing="0" w:after="60"/>
              <w:ind w:left="70"/>
              <w:jc w:val="both"/>
              <w:rPr>
                <w:rFonts w:ascii="David" w:hAnsi="David" w:cs="David"/>
                <w:rtl/>
              </w:rPr>
            </w:pPr>
            <w:r w:rsidRPr="00093FB0">
              <w:rPr>
                <w:rFonts w:ascii="David" w:hAnsi="David" w:cs="David"/>
              </w:rPr>
              <w:t>25</w:t>
            </w:r>
          </w:p>
        </w:tc>
      </w:tr>
      <w:tr w:rsidR="008D75A3" w:rsidRPr="00093FB0" w:rsidTr="00F030DB">
        <w:trPr>
          <w:cantSplit/>
        </w:trPr>
        <w:tc>
          <w:tcPr>
            <w:tcW w:w="569" w:type="dxa"/>
          </w:tcPr>
          <w:p w:rsidR="008D75A3" w:rsidRPr="00093FB0" w:rsidRDefault="008D75A3" w:rsidP="00DA65AD">
            <w:pPr>
              <w:pStyle w:val="af7"/>
              <w:numPr>
                <w:ilvl w:val="0"/>
                <w:numId w:val="54"/>
              </w:numPr>
              <w:spacing w:before="60" w:beforeAutospacing="0" w:after="60"/>
              <w:ind w:left="0" w:firstLine="23"/>
              <w:jc w:val="both"/>
              <w:rPr>
                <w:rFonts w:ascii="David" w:hAnsi="David" w:cs="David"/>
                <w:rtl/>
              </w:rPr>
            </w:pPr>
          </w:p>
        </w:tc>
        <w:tc>
          <w:tcPr>
            <w:tcW w:w="6943" w:type="dxa"/>
          </w:tcPr>
          <w:p w:rsidR="008D75A3" w:rsidRPr="00093FB0" w:rsidRDefault="003B6018" w:rsidP="003A1603">
            <w:pPr>
              <w:pStyle w:val="af7"/>
              <w:spacing w:after="60"/>
              <w:jc w:val="both"/>
              <w:rPr>
                <w:rFonts w:ascii="David" w:hAnsi="David" w:cs="David"/>
                <w:rtl/>
              </w:rPr>
            </w:pPr>
            <w:r w:rsidRPr="00093FB0">
              <w:rPr>
                <w:rFonts w:ascii="David" w:hAnsi="David" w:cs="David" w:hint="cs"/>
                <w:u w:val="single"/>
                <w:rtl/>
              </w:rPr>
              <w:t xml:space="preserve">אומדן </w:t>
            </w:r>
            <w:r w:rsidR="008D75A3" w:rsidRPr="00093FB0">
              <w:rPr>
                <w:rFonts w:ascii="David" w:hAnsi="David" w:cs="David"/>
                <w:u w:val="single"/>
                <w:rtl/>
              </w:rPr>
              <w:t>עלויות</w:t>
            </w:r>
            <w:r w:rsidRPr="00093FB0">
              <w:rPr>
                <w:rFonts w:ascii="David" w:hAnsi="David" w:cs="David" w:hint="cs"/>
                <w:u w:val="single"/>
                <w:rtl/>
              </w:rPr>
              <w:t xml:space="preserve"> ראשוני</w:t>
            </w:r>
            <w:r w:rsidR="008D75A3" w:rsidRPr="00093FB0">
              <w:rPr>
                <w:rFonts w:ascii="David" w:hAnsi="David" w:cs="David"/>
                <w:rtl/>
              </w:rPr>
              <w:t>:</w:t>
            </w:r>
          </w:p>
          <w:p w:rsidR="008D75A3" w:rsidRPr="00093FB0" w:rsidRDefault="003B6018" w:rsidP="00373593">
            <w:pPr>
              <w:pStyle w:val="af7"/>
              <w:spacing w:before="0" w:beforeAutospacing="0" w:after="60"/>
              <w:jc w:val="both"/>
              <w:rPr>
                <w:rFonts w:ascii="David" w:hAnsi="David" w:cs="David"/>
                <w:rtl/>
              </w:rPr>
            </w:pPr>
            <w:r w:rsidRPr="00093FB0">
              <w:rPr>
                <w:rFonts w:ascii="David" w:hAnsi="David" w:cs="David" w:hint="cs"/>
                <w:rtl/>
              </w:rPr>
              <w:t xml:space="preserve">הערכת </w:t>
            </w:r>
            <w:r w:rsidR="008D75A3" w:rsidRPr="00093FB0">
              <w:rPr>
                <w:rFonts w:ascii="David" w:hAnsi="David" w:cs="David"/>
                <w:rtl/>
              </w:rPr>
              <w:t xml:space="preserve">עלויות של הפתרון </w:t>
            </w:r>
            <w:r w:rsidR="004844E4" w:rsidRPr="00093FB0">
              <w:rPr>
                <w:rFonts w:ascii="David" w:hAnsi="David" w:cs="David" w:hint="cs"/>
                <w:rtl/>
              </w:rPr>
              <w:t xml:space="preserve">המוצע </w:t>
            </w:r>
            <w:r w:rsidR="008D75A3" w:rsidRPr="00093FB0">
              <w:rPr>
                <w:rFonts w:ascii="David" w:hAnsi="David" w:cs="David"/>
                <w:rtl/>
              </w:rPr>
              <w:t xml:space="preserve">עבור עורך המכרז, ובכלל זה עלויות מערכתיות ועקיפות לרבות </w:t>
            </w:r>
            <w:r w:rsidR="006832AF" w:rsidRPr="00093FB0">
              <w:rPr>
                <w:rFonts w:ascii="David" w:hAnsi="David" w:cs="David" w:hint="eastAsia"/>
                <w:rtl/>
              </w:rPr>
              <w:t>הרחבות</w:t>
            </w:r>
            <w:r w:rsidR="006832AF" w:rsidRPr="00093FB0">
              <w:rPr>
                <w:rFonts w:ascii="David" w:hAnsi="David" w:cs="David"/>
                <w:rtl/>
              </w:rPr>
              <w:t xml:space="preserve">, </w:t>
            </w:r>
            <w:r w:rsidR="008D75A3" w:rsidRPr="00093FB0">
              <w:rPr>
                <w:rFonts w:ascii="David" w:hAnsi="David" w:cs="David"/>
                <w:rtl/>
              </w:rPr>
              <w:t>תמיכה ותחזוקה</w:t>
            </w:r>
            <w:r w:rsidR="00D54205" w:rsidRPr="00093FB0">
              <w:rPr>
                <w:rFonts w:ascii="David" w:hAnsi="David" w:cs="David"/>
                <w:rtl/>
              </w:rPr>
              <w:t xml:space="preserve">. </w:t>
            </w:r>
          </w:p>
          <w:p w:rsidR="00D54205" w:rsidRPr="00093FB0" w:rsidRDefault="00D54205" w:rsidP="00574742">
            <w:pPr>
              <w:pStyle w:val="af7"/>
              <w:spacing w:before="0" w:beforeAutospacing="0" w:after="60"/>
              <w:jc w:val="both"/>
              <w:rPr>
                <w:rFonts w:ascii="David" w:hAnsi="David" w:cs="David"/>
                <w:rtl/>
              </w:rPr>
            </w:pPr>
            <w:r w:rsidRPr="00093FB0">
              <w:rPr>
                <w:rFonts w:ascii="David" w:hAnsi="David" w:cs="David" w:hint="eastAsia"/>
                <w:rtl/>
              </w:rPr>
              <w:t>יודגש</w:t>
            </w:r>
            <w:r w:rsidRPr="00093FB0">
              <w:rPr>
                <w:rFonts w:ascii="David" w:hAnsi="David" w:cs="David"/>
                <w:rtl/>
              </w:rPr>
              <w:t xml:space="preserve"> – במסגרת שלב זה </w:t>
            </w:r>
            <w:r w:rsidR="00D36626" w:rsidRPr="00093FB0">
              <w:rPr>
                <w:rFonts w:ascii="David" w:hAnsi="David" w:cs="David" w:hint="eastAsia"/>
                <w:rtl/>
              </w:rPr>
              <w:t>תיבחן</w:t>
            </w:r>
            <w:r w:rsidRPr="00093FB0">
              <w:rPr>
                <w:rFonts w:ascii="David" w:hAnsi="David" w:cs="David"/>
                <w:rtl/>
              </w:rPr>
              <w:t xml:space="preserve"> העלות </w:t>
            </w:r>
            <w:r w:rsidRPr="00093FB0">
              <w:rPr>
                <w:rFonts w:ascii="David" w:hAnsi="David" w:cs="David" w:hint="eastAsia"/>
                <w:b/>
                <w:bCs/>
                <w:rtl/>
              </w:rPr>
              <w:t>המשוערת</w:t>
            </w:r>
            <w:r w:rsidRPr="00093FB0">
              <w:rPr>
                <w:rFonts w:ascii="David" w:hAnsi="David" w:cs="David"/>
                <w:rtl/>
              </w:rPr>
              <w:t xml:space="preserve"> </w:t>
            </w:r>
            <w:r w:rsidR="00A2061D" w:rsidRPr="00093FB0">
              <w:rPr>
                <w:rFonts w:ascii="David" w:hAnsi="David" w:cs="David" w:hint="eastAsia"/>
                <w:rtl/>
              </w:rPr>
              <w:t>של</w:t>
            </w:r>
            <w:r w:rsidR="00A2061D" w:rsidRPr="00093FB0">
              <w:rPr>
                <w:rFonts w:ascii="David" w:hAnsi="David" w:cs="David"/>
                <w:rtl/>
              </w:rPr>
              <w:t xml:space="preserve"> </w:t>
            </w:r>
            <w:r w:rsidR="00A2061D" w:rsidRPr="00093FB0">
              <w:rPr>
                <w:rFonts w:ascii="David" w:hAnsi="David" w:cs="David" w:hint="eastAsia"/>
                <w:rtl/>
              </w:rPr>
              <w:t>כלל</w:t>
            </w:r>
            <w:r w:rsidR="00A2061D" w:rsidRPr="00093FB0">
              <w:rPr>
                <w:rFonts w:ascii="David" w:hAnsi="David" w:cs="David"/>
                <w:rtl/>
              </w:rPr>
              <w:t xml:space="preserve"> </w:t>
            </w:r>
            <w:r w:rsidR="00A2061D" w:rsidRPr="00093FB0">
              <w:rPr>
                <w:rFonts w:ascii="David" w:hAnsi="David" w:cs="David" w:hint="eastAsia"/>
                <w:rtl/>
              </w:rPr>
              <w:t>ה</w:t>
            </w:r>
            <w:r w:rsidRPr="00093FB0">
              <w:rPr>
                <w:rFonts w:ascii="David" w:hAnsi="David" w:cs="David" w:hint="eastAsia"/>
                <w:rtl/>
              </w:rPr>
              <w:t>פתרון</w:t>
            </w:r>
            <w:r w:rsidRPr="00093FB0">
              <w:rPr>
                <w:rFonts w:ascii="David" w:hAnsi="David" w:cs="David"/>
                <w:rtl/>
              </w:rPr>
              <w:t xml:space="preserve"> </w:t>
            </w:r>
            <w:r w:rsidR="00D36626" w:rsidRPr="00093FB0">
              <w:rPr>
                <w:rFonts w:ascii="David" w:hAnsi="David" w:cs="David" w:hint="eastAsia"/>
                <w:rtl/>
              </w:rPr>
              <w:t>המוצע</w:t>
            </w:r>
            <w:r w:rsidRPr="00093FB0">
              <w:rPr>
                <w:rFonts w:ascii="David" w:hAnsi="David" w:cs="David"/>
                <w:rtl/>
              </w:rPr>
              <w:t xml:space="preserve"> </w:t>
            </w:r>
            <w:r w:rsidR="006832AF" w:rsidRPr="00093FB0">
              <w:rPr>
                <w:rFonts w:ascii="David" w:hAnsi="David" w:cs="David" w:hint="eastAsia"/>
                <w:rtl/>
              </w:rPr>
              <w:t>ומימושו</w:t>
            </w:r>
            <w:r w:rsidR="00574742" w:rsidRPr="00093FB0">
              <w:rPr>
                <w:rFonts w:ascii="David" w:hAnsi="David" w:cs="David" w:hint="cs"/>
                <w:rtl/>
              </w:rPr>
              <w:t>. יובהר כי המציע לא נדרש לפרט, בשלב זה, את מחיר הפתרון המוצע.</w:t>
            </w:r>
          </w:p>
        </w:tc>
        <w:tc>
          <w:tcPr>
            <w:tcW w:w="704" w:type="dxa"/>
          </w:tcPr>
          <w:p w:rsidR="008D75A3" w:rsidRPr="00093FB0" w:rsidRDefault="00574742" w:rsidP="00654526">
            <w:pPr>
              <w:pStyle w:val="af7"/>
              <w:spacing w:before="60" w:beforeAutospacing="0" w:after="60"/>
              <w:ind w:left="70"/>
              <w:jc w:val="both"/>
              <w:rPr>
                <w:rFonts w:ascii="David" w:hAnsi="David" w:cs="David"/>
                <w:rtl/>
              </w:rPr>
            </w:pPr>
            <w:r w:rsidRPr="00093FB0">
              <w:rPr>
                <w:rFonts w:ascii="David" w:hAnsi="David" w:cs="David"/>
                <w:rtl/>
              </w:rPr>
              <w:t>10</w:t>
            </w:r>
          </w:p>
        </w:tc>
      </w:tr>
      <w:tr w:rsidR="00CB0D10" w:rsidRPr="00093FB0" w:rsidTr="00F030DB">
        <w:trPr>
          <w:cantSplit/>
        </w:trPr>
        <w:tc>
          <w:tcPr>
            <w:tcW w:w="569" w:type="dxa"/>
          </w:tcPr>
          <w:p w:rsidR="00CB0D10" w:rsidRPr="00093FB0" w:rsidRDefault="00CB0D10" w:rsidP="00DA65AD">
            <w:pPr>
              <w:pStyle w:val="af7"/>
              <w:numPr>
                <w:ilvl w:val="0"/>
                <w:numId w:val="54"/>
              </w:numPr>
              <w:spacing w:before="60" w:beforeAutospacing="0" w:after="60"/>
              <w:ind w:left="0" w:firstLine="23"/>
              <w:jc w:val="both"/>
              <w:rPr>
                <w:rFonts w:ascii="David" w:hAnsi="David" w:cs="David"/>
                <w:rtl/>
              </w:rPr>
            </w:pPr>
          </w:p>
        </w:tc>
        <w:tc>
          <w:tcPr>
            <w:tcW w:w="6943" w:type="dxa"/>
          </w:tcPr>
          <w:p w:rsidR="00CB0D10" w:rsidRPr="00093FB0" w:rsidRDefault="00CB0D10" w:rsidP="003E0528">
            <w:pPr>
              <w:pStyle w:val="af7"/>
              <w:spacing w:after="60"/>
              <w:jc w:val="both"/>
              <w:rPr>
                <w:rFonts w:ascii="David" w:hAnsi="David" w:cs="David"/>
                <w:u w:val="single"/>
                <w:rtl/>
              </w:rPr>
            </w:pPr>
            <w:r w:rsidRPr="00093FB0">
              <w:rPr>
                <w:rFonts w:ascii="David" w:hAnsi="David" w:cs="David" w:hint="eastAsia"/>
                <w:u w:val="single"/>
                <w:rtl/>
              </w:rPr>
              <w:t>התרשמות</w:t>
            </w:r>
            <w:r w:rsidRPr="00093FB0">
              <w:rPr>
                <w:rFonts w:ascii="David" w:hAnsi="David" w:cs="David"/>
                <w:u w:val="single"/>
                <w:rtl/>
              </w:rPr>
              <w:t xml:space="preserve"> כללית</w:t>
            </w:r>
            <w:r w:rsidRPr="00093FB0">
              <w:rPr>
                <w:rFonts w:ascii="David" w:hAnsi="David" w:cs="David"/>
                <w:rtl/>
              </w:rPr>
              <w:t xml:space="preserve"> (לרבות על בסיס ההצעה כולה, </w:t>
            </w:r>
            <w:r w:rsidR="001D746A" w:rsidRPr="00093FB0">
              <w:rPr>
                <w:rFonts w:ascii="David" w:hAnsi="David" w:cs="David" w:hint="eastAsia"/>
                <w:rtl/>
              </w:rPr>
              <w:t>הערכת</w:t>
            </w:r>
            <w:r w:rsidR="001D746A" w:rsidRPr="00093FB0">
              <w:rPr>
                <w:rFonts w:ascii="David" w:hAnsi="David" w:cs="David"/>
                <w:rtl/>
              </w:rPr>
              <w:t xml:space="preserve"> יכולת עמידת המערכת בביצועים הנדרשים</w:t>
            </w:r>
            <w:r w:rsidR="00C7115B" w:rsidRPr="00093FB0">
              <w:rPr>
                <w:rFonts w:ascii="David" w:hAnsi="David" w:cs="David" w:hint="cs"/>
                <w:rtl/>
              </w:rPr>
              <w:t xml:space="preserve"> בהווה ובעתיד (</w:t>
            </w:r>
            <w:r w:rsidR="00C7115B" w:rsidRPr="00093FB0">
              <w:rPr>
                <w:rFonts w:ascii="David" w:hAnsi="David" w:cs="David"/>
              </w:rPr>
              <w:t>scale</w:t>
            </w:r>
            <w:r w:rsidR="00C7115B" w:rsidRPr="00093FB0">
              <w:rPr>
                <w:rFonts w:ascii="David" w:hAnsi="David" w:cs="David" w:hint="cs"/>
                <w:rtl/>
              </w:rPr>
              <w:t>)</w:t>
            </w:r>
            <w:r w:rsidR="001D746A" w:rsidRPr="00093FB0">
              <w:rPr>
                <w:rFonts w:ascii="David" w:hAnsi="David" w:cs="David"/>
                <w:rtl/>
              </w:rPr>
              <w:t xml:space="preserve">, </w:t>
            </w:r>
            <w:r w:rsidRPr="00093FB0">
              <w:rPr>
                <w:rFonts w:ascii="David" w:hAnsi="David" w:cs="David" w:hint="eastAsia"/>
                <w:rtl/>
              </w:rPr>
              <w:t>שיחות</w:t>
            </w:r>
            <w:r w:rsidRPr="00093FB0">
              <w:rPr>
                <w:rFonts w:ascii="David" w:hAnsi="David" w:cs="David"/>
                <w:rtl/>
              </w:rPr>
              <w:t xml:space="preserve"> עם ממליצים </w:t>
            </w:r>
            <w:r w:rsidR="000021CD" w:rsidRPr="00093FB0">
              <w:rPr>
                <w:rFonts w:ascii="David" w:hAnsi="David" w:cs="David"/>
                <w:rtl/>
              </w:rPr>
              <w:t>וכ</w:t>
            </w:r>
            <w:r w:rsidR="000021CD" w:rsidRPr="00093FB0">
              <w:rPr>
                <w:rFonts w:ascii="David" w:hAnsi="David" w:cs="David" w:hint="cs"/>
                <w:rtl/>
              </w:rPr>
              <w:t>ד</w:t>
            </w:r>
            <w:r w:rsidR="000021CD" w:rsidRPr="00093FB0">
              <w:rPr>
                <w:rFonts w:ascii="David" w:hAnsi="David" w:cs="David"/>
                <w:rtl/>
              </w:rPr>
              <w:t>'</w:t>
            </w:r>
            <w:r w:rsidRPr="00093FB0">
              <w:rPr>
                <w:rFonts w:ascii="David" w:hAnsi="David" w:cs="David"/>
                <w:rtl/>
              </w:rPr>
              <w:t>)</w:t>
            </w:r>
            <w:r w:rsidR="003C61E4" w:rsidRPr="00093FB0">
              <w:rPr>
                <w:rFonts w:ascii="David" w:hAnsi="David" w:cs="David" w:hint="cs"/>
                <w:u w:val="single"/>
                <w:rtl/>
              </w:rPr>
              <w:t>.</w:t>
            </w:r>
            <w:r w:rsidRPr="00093FB0">
              <w:rPr>
                <w:rFonts w:ascii="David" w:hAnsi="David" w:cs="David"/>
                <w:u w:val="single"/>
                <w:rtl/>
              </w:rPr>
              <w:t xml:space="preserve"> </w:t>
            </w:r>
          </w:p>
        </w:tc>
        <w:tc>
          <w:tcPr>
            <w:tcW w:w="704" w:type="dxa"/>
          </w:tcPr>
          <w:p w:rsidR="00CB0D10" w:rsidRPr="00093FB0" w:rsidDel="00CB0D10" w:rsidRDefault="00574742" w:rsidP="00654526">
            <w:pPr>
              <w:pStyle w:val="af7"/>
              <w:spacing w:before="60" w:beforeAutospacing="0" w:after="60"/>
              <w:ind w:left="70"/>
              <w:jc w:val="both"/>
              <w:rPr>
                <w:rFonts w:ascii="David" w:hAnsi="David" w:cs="David"/>
              </w:rPr>
            </w:pPr>
            <w:r w:rsidRPr="00093FB0">
              <w:rPr>
                <w:rFonts w:ascii="David" w:hAnsi="David" w:cs="David"/>
                <w:rtl/>
              </w:rPr>
              <w:t>15</w:t>
            </w:r>
          </w:p>
        </w:tc>
      </w:tr>
      <w:tr w:rsidR="008D75A3" w:rsidRPr="00093FB0" w:rsidTr="00F030DB">
        <w:tc>
          <w:tcPr>
            <w:tcW w:w="569" w:type="dxa"/>
          </w:tcPr>
          <w:p w:rsidR="008D75A3" w:rsidRPr="00093FB0" w:rsidRDefault="008D75A3" w:rsidP="008D75A3">
            <w:pPr>
              <w:pStyle w:val="af7"/>
              <w:spacing w:before="60" w:beforeAutospacing="0" w:after="60"/>
              <w:ind w:left="360"/>
              <w:jc w:val="both"/>
              <w:rPr>
                <w:rFonts w:ascii="David" w:hAnsi="David" w:cs="David"/>
                <w:rtl/>
              </w:rPr>
            </w:pPr>
          </w:p>
        </w:tc>
        <w:tc>
          <w:tcPr>
            <w:tcW w:w="6943" w:type="dxa"/>
          </w:tcPr>
          <w:p w:rsidR="008D75A3" w:rsidRPr="00093FB0" w:rsidRDefault="008D75A3" w:rsidP="003A1603">
            <w:pPr>
              <w:pStyle w:val="af7"/>
              <w:spacing w:after="60"/>
              <w:jc w:val="both"/>
              <w:rPr>
                <w:rFonts w:ascii="David" w:hAnsi="David" w:cs="David"/>
                <w:b/>
                <w:bCs/>
                <w:rtl/>
              </w:rPr>
            </w:pPr>
            <w:r w:rsidRPr="00093FB0">
              <w:rPr>
                <w:rFonts w:ascii="David" w:hAnsi="David" w:cs="David" w:hint="cs"/>
                <w:b/>
                <w:bCs/>
                <w:rtl/>
              </w:rPr>
              <w:t>סה"כ</w:t>
            </w:r>
          </w:p>
        </w:tc>
        <w:tc>
          <w:tcPr>
            <w:tcW w:w="704" w:type="dxa"/>
          </w:tcPr>
          <w:p w:rsidR="008D75A3" w:rsidRPr="00093FB0" w:rsidRDefault="008D75A3" w:rsidP="00654526">
            <w:pPr>
              <w:pStyle w:val="af7"/>
              <w:spacing w:before="60" w:beforeAutospacing="0" w:after="60"/>
              <w:ind w:left="70"/>
              <w:jc w:val="both"/>
              <w:rPr>
                <w:rFonts w:ascii="David" w:hAnsi="David" w:cs="David"/>
                <w:rtl/>
              </w:rPr>
            </w:pPr>
            <w:r w:rsidRPr="00093FB0">
              <w:rPr>
                <w:rFonts w:ascii="David" w:hAnsi="David" w:cs="David"/>
                <w:rtl/>
              </w:rPr>
              <w:fldChar w:fldCharType="begin"/>
            </w:r>
            <w:r w:rsidRPr="00093FB0">
              <w:rPr>
                <w:rFonts w:ascii="David" w:hAnsi="David" w:cs="David"/>
                <w:rtl/>
              </w:rPr>
              <w:instrText xml:space="preserve"> =</w:instrText>
            </w:r>
            <w:r w:rsidRPr="00093FB0">
              <w:rPr>
                <w:rFonts w:ascii="David" w:hAnsi="David" w:cs="David"/>
              </w:rPr>
              <w:instrText>SUM(ABOVE)*100</w:instrText>
            </w:r>
            <w:r w:rsidRPr="00093FB0">
              <w:rPr>
                <w:rFonts w:ascii="David" w:hAnsi="David" w:cs="David"/>
                <w:rtl/>
              </w:rPr>
              <w:instrText xml:space="preserve"> \# "0%" </w:instrText>
            </w:r>
            <w:r w:rsidRPr="00093FB0">
              <w:rPr>
                <w:rFonts w:ascii="David" w:hAnsi="David" w:cs="David"/>
                <w:rtl/>
              </w:rPr>
              <w:fldChar w:fldCharType="separate"/>
            </w:r>
            <w:r w:rsidRPr="00093FB0">
              <w:rPr>
                <w:rFonts w:ascii="David" w:hAnsi="David" w:cs="David"/>
                <w:noProof/>
                <w:rtl/>
              </w:rPr>
              <w:t>100</w:t>
            </w:r>
            <w:r w:rsidRPr="00093FB0">
              <w:rPr>
                <w:rFonts w:ascii="David" w:hAnsi="David" w:cs="David"/>
                <w:rtl/>
              </w:rPr>
              <w:fldChar w:fldCharType="end"/>
            </w:r>
          </w:p>
        </w:tc>
      </w:tr>
    </w:tbl>
    <w:p w:rsidR="00D36626" w:rsidRPr="00093FB0" w:rsidRDefault="00D36626" w:rsidP="005C6014">
      <w:pPr>
        <w:pStyle w:val="33"/>
        <w:numPr>
          <w:ilvl w:val="2"/>
          <w:numId w:val="51"/>
        </w:numPr>
        <w:spacing w:line="360" w:lineRule="auto"/>
        <w:ind w:left="58" w:hanging="646"/>
        <w:jc w:val="both"/>
        <w:outlineLvl w:val="9"/>
        <w:rPr>
          <w:rFonts w:ascii="David" w:hAnsi="David"/>
          <w:b w:val="0"/>
          <w:bCs w:val="0"/>
          <w:sz w:val="24"/>
          <w:szCs w:val="24"/>
          <w:rtl/>
        </w:rPr>
      </w:pPr>
      <w:r w:rsidRPr="00093FB0">
        <w:rPr>
          <w:rFonts w:ascii="David" w:hAnsi="David"/>
          <w:b w:val="0"/>
          <w:bCs w:val="0"/>
          <w:sz w:val="24"/>
          <w:szCs w:val="24"/>
          <w:rtl/>
        </w:rPr>
        <w:t xml:space="preserve">עורך המכרז או מי מטעמו ינקדו כל אחד מהנושאים המפורטים לעיל, בהתאם </w:t>
      </w:r>
      <w:proofErr w:type="spellStart"/>
      <w:r w:rsidRPr="00093FB0">
        <w:rPr>
          <w:rFonts w:ascii="David" w:hAnsi="David"/>
          <w:b w:val="0"/>
          <w:bCs w:val="0"/>
          <w:sz w:val="24"/>
          <w:szCs w:val="24"/>
          <w:rtl/>
        </w:rPr>
        <w:t>למפ"ל</w:t>
      </w:r>
      <w:proofErr w:type="spellEnd"/>
      <w:r w:rsidRPr="00093FB0">
        <w:rPr>
          <w:rFonts w:ascii="David" w:hAnsi="David"/>
          <w:b w:val="0"/>
          <w:bCs w:val="0"/>
          <w:sz w:val="24"/>
          <w:szCs w:val="24"/>
          <w:rtl/>
        </w:rPr>
        <w:t xml:space="preserve"> (מסמך פנימי לבדיקה) שייקבע לפני הגשת ההצעות. </w:t>
      </w:r>
    </w:p>
    <w:p w:rsidR="001015D6" w:rsidRPr="00093FB0" w:rsidRDefault="001015D6" w:rsidP="005C6014">
      <w:pPr>
        <w:pStyle w:val="33"/>
        <w:numPr>
          <w:ilvl w:val="2"/>
          <w:numId w:val="51"/>
        </w:numPr>
        <w:spacing w:line="360" w:lineRule="auto"/>
        <w:ind w:left="58" w:hanging="646"/>
        <w:jc w:val="both"/>
        <w:outlineLvl w:val="9"/>
        <w:rPr>
          <w:rFonts w:ascii="David" w:hAnsi="David"/>
          <w:b w:val="0"/>
          <w:bCs w:val="0"/>
          <w:sz w:val="24"/>
          <w:szCs w:val="24"/>
        </w:rPr>
      </w:pPr>
      <w:r w:rsidRPr="00093FB0">
        <w:rPr>
          <w:rFonts w:ascii="David" w:hAnsi="David"/>
          <w:b w:val="0"/>
          <w:bCs w:val="0"/>
          <w:sz w:val="24"/>
          <w:szCs w:val="24"/>
          <w:rtl/>
        </w:rPr>
        <w:t>לאחר מתן הניקוד בכל אחד מהנושאים</w:t>
      </w:r>
      <w:r w:rsidR="00242BCA" w:rsidRPr="00093FB0">
        <w:rPr>
          <w:rFonts w:ascii="David" w:hAnsi="David" w:hint="cs"/>
          <w:b w:val="0"/>
          <w:bCs w:val="0"/>
          <w:sz w:val="24"/>
          <w:szCs w:val="24"/>
          <w:rtl/>
        </w:rPr>
        <w:t xml:space="preserve"> המפורטים בטבלה</w:t>
      </w:r>
      <w:r w:rsidRPr="00093FB0">
        <w:rPr>
          <w:rFonts w:ascii="David" w:hAnsi="David"/>
          <w:b w:val="0"/>
          <w:bCs w:val="0"/>
          <w:sz w:val="24"/>
          <w:szCs w:val="24"/>
          <w:rtl/>
        </w:rPr>
        <w:t xml:space="preserve">, יחושב ציון האיכות הכולל של ההצעה (בין 0 ל-100) על ידי </w:t>
      </w:r>
      <w:proofErr w:type="spellStart"/>
      <w:r w:rsidRPr="00093FB0">
        <w:rPr>
          <w:rFonts w:ascii="David" w:hAnsi="David"/>
          <w:b w:val="0"/>
          <w:bCs w:val="0"/>
          <w:sz w:val="24"/>
          <w:szCs w:val="24"/>
          <w:rtl/>
        </w:rPr>
        <w:t>סכימת</w:t>
      </w:r>
      <w:proofErr w:type="spellEnd"/>
      <w:r w:rsidRPr="00093FB0">
        <w:rPr>
          <w:rFonts w:ascii="David" w:hAnsi="David"/>
          <w:b w:val="0"/>
          <w:bCs w:val="0"/>
          <w:sz w:val="24"/>
          <w:szCs w:val="24"/>
          <w:rtl/>
        </w:rPr>
        <w:t xml:space="preserve"> הנקודות שצברה ההצעה.</w:t>
      </w:r>
    </w:p>
    <w:p w:rsidR="001015D6" w:rsidRPr="00093FB0" w:rsidRDefault="001015D6" w:rsidP="005C6014">
      <w:pPr>
        <w:pStyle w:val="33"/>
        <w:numPr>
          <w:ilvl w:val="2"/>
          <w:numId w:val="51"/>
        </w:numPr>
        <w:spacing w:line="360" w:lineRule="auto"/>
        <w:ind w:left="58" w:hanging="646"/>
        <w:jc w:val="both"/>
        <w:outlineLvl w:val="9"/>
        <w:rPr>
          <w:rFonts w:ascii="David" w:hAnsi="David"/>
          <w:b w:val="0"/>
          <w:bCs w:val="0"/>
          <w:sz w:val="24"/>
          <w:szCs w:val="24"/>
        </w:rPr>
      </w:pPr>
      <w:bookmarkStart w:id="24" w:name="_Ref526260892"/>
      <w:r w:rsidRPr="00093FB0">
        <w:rPr>
          <w:rFonts w:ascii="David" w:hAnsi="David"/>
          <w:b w:val="0"/>
          <w:bCs w:val="0"/>
          <w:sz w:val="24"/>
          <w:szCs w:val="24"/>
          <w:rtl/>
        </w:rPr>
        <w:t>ציון האיכות המזערי בשלב זה הוא ציון כולל של 70 נקודות מתוך 100, וכן לפחות 60% מהנקודות בכל אחד מהפרקים שבטבלה שלעיל.</w:t>
      </w:r>
      <w:bookmarkEnd w:id="24"/>
      <w:r w:rsidRPr="00093FB0">
        <w:rPr>
          <w:rFonts w:ascii="David" w:hAnsi="David"/>
          <w:b w:val="0"/>
          <w:bCs w:val="0"/>
          <w:sz w:val="24"/>
          <w:szCs w:val="24"/>
          <w:rtl/>
        </w:rPr>
        <w:t xml:space="preserve"> </w:t>
      </w:r>
    </w:p>
    <w:p w:rsidR="001015D6" w:rsidRPr="00093FB0" w:rsidRDefault="001015D6" w:rsidP="008956FD">
      <w:pPr>
        <w:pStyle w:val="43"/>
        <w:tabs>
          <w:tab w:val="clear" w:pos="1759"/>
        </w:tabs>
        <w:spacing w:before="0" w:after="0"/>
        <w:ind w:left="58" w:firstLine="0"/>
        <w:jc w:val="both"/>
        <w:outlineLvl w:val="9"/>
        <w:rPr>
          <w:rFonts w:ascii="David" w:hAnsi="David"/>
          <w:rtl/>
        </w:rPr>
      </w:pPr>
      <w:r w:rsidRPr="00093FB0">
        <w:rPr>
          <w:rFonts w:ascii="David" w:hAnsi="David"/>
          <w:b/>
          <w:bCs/>
          <w:rtl/>
        </w:rPr>
        <w:t>להמחשה:</w:t>
      </w:r>
      <w:r w:rsidRPr="00093FB0">
        <w:rPr>
          <w:rFonts w:ascii="David" w:hAnsi="David"/>
          <w:rtl/>
        </w:rPr>
        <w:t xml:space="preserve"> ציון כולל של 71 נקודות, כאשר התפלגות הניקוד היא</w:t>
      </w:r>
      <w:r w:rsidR="008956FD" w:rsidRPr="00093FB0">
        <w:rPr>
          <w:rFonts w:ascii="David" w:hAnsi="David" w:hint="cs"/>
          <w:rtl/>
        </w:rPr>
        <w:t>:</w:t>
      </w:r>
    </w:p>
    <w:p w:rsidR="001015D6" w:rsidRPr="00093FB0" w:rsidRDefault="001015D6" w:rsidP="00093FB0">
      <w:pPr>
        <w:pStyle w:val="43"/>
        <w:tabs>
          <w:tab w:val="clear" w:pos="1759"/>
        </w:tabs>
        <w:spacing w:before="0" w:after="0"/>
        <w:ind w:left="58" w:firstLine="0"/>
        <w:jc w:val="both"/>
        <w:outlineLvl w:val="9"/>
        <w:rPr>
          <w:rFonts w:ascii="David" w:hAnsi="David"/>
          <w:rtl/>
        </w:rPr>
      </w:pPr>
      <w:r w:rsidRPr="00093FB0">
        <w:rPr>
          <w:rFonts w:ascii="David" w:hAnsi="David"/>
          <w:rtl/>
        </w:rPr>
        <w:t xml:space="preserve">בפרק </w:t>
      </w:r>
      <w:r w:rsidRPr="00093FB0">
        <w:rPr>
          <w:rFonts w:ascii="David" w:hAnsi="David"/>
          <w:b/>
          <w:bCs/>
          <w:rtl/>
        </w:rPr>
        <w:t>תכונות הפתרון</w:t>
      </w:r>
      <w:r w:rsidR="00D9044C" w:rsidRPr="00093FB0">
        <w:rPr>
          <w:rFonts w:ascii="David" w:hAnsi="David" w:hint="cs"/>
          <w:b/>
          <w:bCs/>
          <w:rtl/>
        </w:rPr>
        <w:t xml:space="preserve"> </w:t>
      </w:r>
      <w:r w:rsidR="00D9044C" w:rsidRPr="00093FB0">
        <w:rPr>
          <w:rFonts w:ascii="David" w:hAnsi="David"/>
          <w:rtl/>
        </w:rPr>
        <w:t>–</w:t>
      </w:r>
      <w:r w:rsidRPr="00093FB0">
        <w:rPr>
          <w:rFonts w:ascii="David" w:hAnsi="David"/>
          <w:rtl/>
        </w:rPr>
        <w:t xml:space="preserve"> 40 </w:t>
      </w:r>
      <w:proofErr w:type="spellStart"/>
      <w:r w:rsidRPr="00093FB0">
        <w:rPr>
          <w:rFonts w:ascii="David" w:hAnsi="David"/>
          <w:rtl/>
        </w:rPr>
        <w:t>נק</w:t>
      </w:r>
      <w:proofErr w:type="spellEnd"/>
      <w:r w:rsidRPr="00093FB0">
        <w:rPr>
          <w:rFonts w:ascii="David" w:hAnsi="David"/>
          <w:rtl/>
        </w:rPr>
        <w:t>';</w:t>
      </w:r>
      <w:r w:rsidR="00430CAE" w:rsidRPr="00093FB0">
        <w:rPr>
          <w:rFonts w:ascii="David" w:hAnsi="David" w:hint="cs"/>
          <w:rtl/>
        </w:rPr>
        <w:t xml:space="preserve"> </w:t>
      </w:r>
      <w:r w:rsidRPr="00093FB0">
        <w:rPr>
          <w:rFonts w:ascii="David" w:hAnsi="David"/>
          <w:rtl/>
        </w:rPr>
        <w:t>בפרק</w:t>
      </w:r>
      <w:r w:rsidRPr="00093FB0">
        <w:rPr>
          <w:rFonts w:ascii="David" w:hAnsi="David"/>
          <w:b/>
          <w:bCs/>
          <w:rtl/>
        </w:rPr>
        <w:t xml:space="preserve"> </w:t>
      </w:r>
      <w:r w:rsidR="006B1F01" w:rsidRPr="00093FB0">
        <w:rPr>
          <w:rFonts w:ascii="David" w:hAnsi="David" w:hint="cs"/>
          <w:b/>
          <w:bCs/>
          <w:rtl/>
        </w:rPr>
        <w:t>יכולות</w:t>
      </w:r>
      <w:r w:rsidR="00CB0D10" w:rsidRPr="00093FB0">
        <w:rPr>
          <w:rFonts w:ascii="David" w:hAnsi="David" w:hint="cs"/>
          <w:b/>
          <w:bCs/>
          <w:rtl/>
        </w:rPr>
        <w:t xml:space="preserve"> </w:t>
      </w:r>
      <w:r w:rsidRPr="00093FB0">
        <w:rPr>
          <w:rFonts w:ascii="David" w:hAnsi="David"/>
          <w:b/>
          <w:bCs/>
          <w:rtl/>
        </w:rPr>
        <w:t xml:space="preserve">המציע – </w:t>
      </w:r>
      <w:r w:rsidRPr="00093FB0">
        <w:rPr>
          <w:rFonts w:ascii="David" w:hAnsi="David"/>
          <w:rtl/>
        </w:rPr>
        <w:t xml:space="preserve">3 </w:t>
      </w:r>
      <w:proofErr w:type="spellStart"/>
      <w:r w:rsidRPr="00093FB0">
        <w:rPr>
          <w:rFonts w:ascii="David" w:hAnsi="David"/>
          <w:rtl/>
        </w:rPr>
        <w:t>נק</w:t>
      </w:r>
      <w:proofErr w:type="spellEnd"/>
      <w:r w:rsidRPr="00093FB0">
        <w:rPr>
          <w:rFonts w:ascii="David" w:hAnsi="David"/>
          <w:rtl/>
        </w:rPr>
        <w:t>';</w:t>
      </w:r>
      <w:r w:rsidR="00430CAE" w:rsidRPr="00093FB0">
        <w:rPr>
          <w:rFonts w:ascii="David" w:hAnsi="David" w:hint="cs"/>
          <w:b/>
          <w:bCs/>
          <w:rtl/>
        </w:rPr>
        <w:t xml:space="preserve"> </w:t>
      </w:r>
      <w:r w:rsidRPr="00093FB0">
        <w:rPr>
          <w:rFonts w:ascii="David" w:hAnsi="David"/>
          <w:rtl/>
        </w:rPr>
        <w:t>בפרק</w:t>
      </w:r>
      <w:r w:rsidRPr="00093FB0">
        <w:rPr>
          <w:rFonts w:ascii="David" w:hAnsi="David"/>
          <w:b/>
          <w:bCs/>
          <w:rtl/>
        </w:rPr>
        <w:t xml:space="preserve"> </w:t>
      </w:r>
      <w:r w:rsidR="00CB0D10" w:rsidRPr="00093FB0">
        <w:rPr>
          <w:rFonts w:ascii="David" w:hAnsi="David" w:hint="cs"/>
          <w:b/>
          <w:bCs/>
          <w:rtl/>
        </w:rPr>
        <w:t xml:space="preserve">אומדן </w:t>
      </w:r>
      <w:r w:rsidRPr="00093FB0">
        <w:rPr>
          <w:rFonts w:ascii="David" w:hAnsi="David"/>
          <w:b/>
          <w:bCs/>
          <w:rtl/>
        </w:rPr>
        <w:t>עלויות –</w:t>
      </w:r>
      <w:r w:rsidRPr="00093FB0">
        <w:rPr>
          <w:rFonts w:ascii="David" w:hAnsi="David"/>
          <w:rtl/>
        </w:rPr>
        <w:t xml:space="preserve"> </w:t>
      </w:r>
      <w:r w:rsidR="00633218" w:rsidRPr="00093FB0">
        <w:rPr>
          <w:rFonts w:ascii="David" w:hAnsi="David"/>
          <w:rtl/>
        </w:rPr>
        <w:t xml:space="preserve">8 </w:t>
      </w:r>
      <w:proofErr w:type="spellStart"/>
      <w:r w:rsidRPr="00093FB0">
        <w:rPr>
          <w:rFonts w:ascii="David" w:hAnsi="David"/>
          <w:rtl/>
        </w:rPr>
        <w:t>נק</w:t>
      </w:r>
      <w:proofErr w:type="spellEnd"/>
      <w:r w:rsidRPr="00093FB0">
        <w:rPr>
          <w:rFonts w:ascii="David" w:hAnsi="David"/>
          <w:rtl/>
        </w:rPr>
        <w:t>';</w:t>
      </w:r>
      <w:r w:rsidR="00C67DA0" w:rsidRPr="00093FB0">
        <w:rPr>
          <w:rFonts w:ascii="David" w:hAnsi="David" w:hint="cs"/>
          <w:rtl/>
        </w:rPr>
        <w:t xml:space="preserve"> </w:t>
      </w:r>
      <w:r w:rsidR="006B1F01" w:rsidRPr="00093FB0">
        <w:rPr>
          <w:rFonts w:ascii="David" w:hAnsi="David" w:hint="cs"/>
          <w:rtl/>
        </w:rPr>
        <w:t xml:space="preserve">בסעיף התרשמות כללית </w:t>
      </w:r>
      <w:r w:rsidR="00227231" w:rsidRPr="00093FB0">
        <w:rPr>
          <w:rFonts w:ascii="David" w:hAnsi="David" w:hint="cs"/>
          <w:rtl/>
        </w:rPr>
        <w:t xml:space="preserve">10 </w:t>
      </w:r>
      <w:proofErr w:type="spellStart"/>
      <w:r w:rsidR="006B1F01" w:rsidRPr="00093FB0">
        <w:rPr>
          <w:rFonts w:ascii="David" w:hAnsi="David" w:hint="cs"/>
          <w:rtl/>
        </w:rPr>
        <w:t>נק</w:t>
      </w:r>
      <w:proofErr w:type="spellEnd"/>
      <w:r w:rsidR="006B1F01" w:rsidRPr="00093FB0">
        <w:rPr>
          <w:rFonts w:ascii="David" w:hAnsi="David" w:hint="cs"/>
          <w:rtl/>
        </w:rPr>
        <w:t>'</w:t>
      </w:r>
      <w:r w:rsidR="008956FD" w:rsidRPr="00093FB0">
        <w:rPr>
          <w:rFonts w:ascii="David" w:hAnsi="David" w:hint="cs"/>
          <w:rtl/>
        </w:rPr>
        <w:t>;</w:t>
      </w:r>
    </w:p>
    <w:p w:rsidR="001015D6" w:rsidRDefault="001015D6" w:rsidP="008956FD">
      <w:pPr>
        <w:pStyle w:val="43"/>
        <w:tabs>
          <w:tab w:val="clear" w:pos="1759"/>
        </w:tabs>
        <w:spacing w:before="0" w:after="0"/>
        <w:ind w:left="58" w:firstLine="0"/>
        <w:jc w:val="both"/>
        <w:outlineLvl w:val="9"/>
        <w:rPr>
          <w:rFonts w:ascii="David" w:hAnsi="David"/>
          <w:rtl/>
        </w:rPr>
      </w:pPr>
      <w:r w:rsidRPr="00093FB0">
        <w:rPr>
          <w:rFonts w:ascii="David" w:hAnsi="David"/>
          <w:b/>
          <w:bCs/>
          <w:u w:val="single"/>
          <w:rtl/>
        </w:rPr>
        <w:t>לא</w:t>
      </w:r>
      <w:r w:rsidRPr="00093FB0">
        <w:rPr>
          <w:rFonts w:ascii="David" w:hAnsi="David"/>
          <w:b/>
          <w:bCs/>
          <w:rtl/>
        </w:rPr>
        <w:t xml:space="preserve"> יעבור את ציון ה</w:t>
      </w:r>
      <w:r w:rsidR="008956FD" w:rsidRPr="00093FB0">
        <w:rPr>
          <w:rFonts w:ascii="David" w:hAnsi="David" w:hint="cs"/>
          <w:b/>
          <w:bCs/>
          <w:rtl/>
        </w:rPr>
        <w:t>איכות</w:t>
      </w:r>
      <w:r w:rsidRPr="00093FB0">
        <w:rPr>
          <w:rFonts w:ascii="David" w:hAnsi="David"/>
          <w:b/>
          <w:bCs/>
          <w:rtl/>
        </w:rPr>
        <w:t xml:space="preserve"> המזערי, </w:t>
      </w:r>
      <w:r w:rsidRPr="00093FB0">
        <w:rPr>
          <w:rFonts w:ascii="David" w:hAnsi="David"/>
          <w:rtl/>
        </w:rPr>
        <w:t xml:space="preserve">נוכח העובדה שהניקוד בפרק </w:t>
      </w:r>
      <w:r w:rsidR="006B1F01" w:rsidRPr="00093FB0">
        <w:rPr>
          <w:rFonts w:ascii="David" w:hAnsi="David" w:hint="cs"/>
          <w:rtl/>
        </w:rPr>
        <w:t xml:space="preserve">יכולות </w:t>
      </w:r>
      <w:r w:rsidRPr="00093FB0">
        <w:rPr>
          <w:rFonts w:ascii="David" w:hAnsi="David"/>
          <w:rtl/>
        </w:rPr>
        <w:t>המציע נמוך מ-60% מהציון האפשרי.</w:t>
      </w:r>
    </w:p>
    <w:p w:rsidR="00861BDD" w:rsidRDefault="00861BDD" w:rsidP="00397059">
      <w:pPr>
        <w:pStyle w:val="43"/>
        <w:tabs>
          <w:tab w:val="clear" w:pos="1759"/>
        </w:tabs>
        <w:spacing w:before="0" w:after="0" w:line="276" w:lineRule="auto"/>
        <w:ind w:left="58" w:firstLine="0"/>
        <w:jc w:val="both"/>
        <w:outlineLvl w:val="9"/>
        <w:rPr>
          <w:rFonts w:ascii="David" w:hAnsi="David"/>
        </w:rPr>
      </w:pPr>
    </w:p>
    <w:p w:rsidR="00861BDD" w:rsidRDefault="00861BDD" w:rsidP="00397059">
      <w:pPr>
        <w:pStyle w:val="43"/>
        <w:tabs>
          <w:tab w:val="clear" w:pos="1759"/>
        </w:tabs>
        <w:spacing w:before="0" w:after="0" w:line="276" w:lineRule="auto"/>
        <w:ind w:left="58" w:firstLine="0"/>
        <w:jc w:val="both"/>
        <w:outlineLvl w:val="9"/>
        <w:rPr>
          <w:rFonts w:ascii="David" w:hAnsi="David"/>
          <w:rtl/>
        </w:rPr>
      </w:pPr>
    </w:p>
    <w:p w:rsidR="00BA6B2E" w:rsidRPr="00B63569" w:rsidRDefault="00BA6B2E" w:rsidP="00397059">
      <w:pPr>
        <w:pStyle w:val="43"/>
        <w:tabs>
          <w:tab w:val="clear" w:pos="1759"/>
        </w:tabs>
        <w:spacing w:before="0" w:after="0" w:line="276" w:lineRule="auto"/>
        <w:ind w:left="58" w:firstLine="0"/>
        <w:jc w:val="both"/>
        <w:outlineLvl w:val="9"/>
        <w:rPr>
          <w:rFonts w:ascii="David" w:hAnsi="David"/>
        </w:rPr>
      </w:pPr>
    </w:p>
    <w:p w:rsidR="00550F60" w:rsidRPr="000153B1" w:rsidRDefault="00550F60" w:rsidP="00AB6169">
      <w:pPr>
        <w:pStyle w:val="affffff9"/>
        <w:numPr>
          <w:ilvl w:val="1"/>
          <w:numId w:val="51"/>
        </w:numPr>
        <w:tabs>
          <w:tab w:val="clear" w:pos="1050"/>
          <w:tab w:val="left" w:pos="-180"/>
        </w:tabs>
        <w:ind w:left="-180"/>
      </w:pPr>
      <w:bookmarkStart w:id="25" w:name="_Toc519073561"/>
      <w:bookmarkStart w:id="26" w:name="_Toc519073907"/>
      <w:r w:rsidRPr="00550F60">
        <w:rPr>
          <w:rFonts w:hint="cs"/>
          <w:rtl/>
        </w:rPr>
        <w:t>ר</w:t>
      </w:r>
      <w:r w:rsidR="00B17CA9">
        <w:rPr>
          <w:rFonts w:hint="cs"/>
          <w:rtl/>
        </w:rPr>
        <w:t>י</w:t>
      </w:r>
      <w:r w:rsidRPr="00550F60">
        <w:rPr>
          <w:rFonts w:hint="cs"/>
          <w:rtl/>
        </w:rPr>
        <w:t>איון</w:t>
      </w:r>
      <w:bookmarkEnd w:id="25"/>
      <w:bookmarkEnd w:id="26"/>
      <w:r w:rsidRPr="00550F60">
        <w:rPr>
          <w:rFonts w:hint="cs"/>
          <w:rtl/>
        </w:rPr>
        <w:t xml:space="preserve"> </w:t>
      </w:r>
    </w:p>
    <w:p w:rsidR="00343010" w:rsidRPr="00D36626" w:rsidRDefault="00BC1CAA" w:rsidP="008956FD">
      <w:pPr>
        <w:pStyle w:val="33"/>
        <w:numPr>
          <w:ilvl w:val="2"/>
          <w:numId w:val="51"/>
        </w:numPr>
        <w:spacing w:line="360" w:lineRule="auto"/>
        <w:ind w:left="58" w:hanging="646"/>
        <w:jc w:val="both"/>
        <w:outlineLvl w:val="9"/>
        <w:rPr>
          <w:rFonts w:ascii="David" w:hAnsi="David"/>
          <w:b w:val="0"/>
          <w:bCs w:val="0"/>
          <w:sz w:val="24"/>
          <w:szCs w:val="24"/>
        </w:rPr>
      </w:pPr>
      <w:r w:rsidRPr="00D36626">
        <w:rPr>
          <w:rFonts w:ascii="David" w:hAnsi="David" w:hint="cs"/>
          <w:b w:val="0"/>
          <w:bCs w:val="0"/>
          <w:sz w:val="24"/>
          <w:szCs w:val="24"/>
          <w:rtl/>
        </w:rPr>
        <w:t>המציעים אשר</w:t>
      </w:r>
      <w:r w:rsidR="008F00DB">
        <w:rPr>
          <w:rFonts w:ascii="David" w:hAnsi="David" w:hint="cs"/>
          <w:b w:val="0"/>
          <w:bCs w:val="0"/>
          <w:sz w:val="24"/>
          <w:szCs w:val="24"/>
          <w:rtl/>
        </w:rPr>
        <w:t xml:space="preserve"> עברו את ציון ה</w:t>
      </w:r>
      <w:r w:rsidR="008956FD">
        <w:rPr>
          <w:rFonts w:ascii="David" w:hAnsi="David" w:hint="cs"/>
          <w:b w:val="0"/>
          <w:bCs w:val="0"/>
          <w:sz w:val="24"/>
          <w:szCs w:val="24"/>
          <w:rtl/>
        </w:rPr>
        <w:t>איכות</w:t>
      </w:r>
      <w:r w:rsidR="008F00DB">
        <w:rPr>
          <w:rFonts w:ascii="David" w:hAnsi="David" w:hint="cs"/>
          <w:b w:val="0"/>
          <w:bCs w:val="0"/>
          <w:sz w:val="24"/>
          <w:szCs w:val="24"/>
          <w:rtl/>
        </w:rPr>
        <w:t xml:space="preserve"> המזערי</w:t>
      </w:r>
      <w:r w:rsidRPr="00D36626">
        <w:rPr>
          <w:rFonts w:ascii="David" w:hAnsi="David" w:hint="cs"/>
          <w:b w:val="0"/>
          <w:bCs w:val="0"/>
          <w:sz w:val="24"/>
          <w:szCs w:val="24"/>
          <w:rtl/>
        </w:rPr>
        <w:t xml:space="preserve"> </w:t>
      </w:r>
      <w:r w:rsidR="008F00DB">
        <w:rPr>
          <w:rFonts w:ascii="David" w:hAnsi="David" w:hint="cs"/>
          <w:b w:val="0"/>
          <w:bCs w:val="0"/>
          <w:sz w:val="24"/>
          <w:szCs w:val="24"/>
          <w:rtl/>
        </w:rPr>
        <w:t>ו</w:t>
      </w:r>
      <w:r w:rsidRPr="00D36626">
        <w:rPr>
          <w:rFonts w:ascii="David" w:hAnsi="David" w:hint="cs"/>
          <w:b w:val="0"/>
          <w:bCs w:val="0"/>
          <w:sz w:val="24"/>
          <w:szCs w:val="24"/>
          <w:rtl/>
        </w:rPr>
        <w:t xml:space="preserve">קיבלו </w:t>
      </w:r>
      <w:r w:rsidR="00CB0D10">
        <w:rPr>
          <w:rFonts w:ascii="David" w:hAnsi="David" w:hint="cs"/>
          <w:b w:val="0"/>
          <w:bCs w:val="0"/>
          <w:sz w:val="24"/>
          <w:szCs w:val="24"/>
          <w:rtl/>
        </w:rPr>
        <w:t>את ה</w:t>
      </w:r>
      <w:r w:rsidRPr="00D36626">
        <w:rPr>
          <w:rFonts w:ascii="David" w:hAnsi="David" w:hint="cs"/>
          <w:b w:val="0"/>
          <w:bCs w:val="0"/>
          <w:sz w:val="24"/>
          <w:szCs w:val="24"/>
          <w:rtl/>
        </w:rPr>
        <w:t>ציון</w:t>
      </w:r>
      <w:r w:rsidR="00CB0D10">
        <w:rPr>
          <w:rFonts w:ascii="David" w:hAnsi="David" w:hint="cs"/>
          <w:b w:val="0"/>
          <w:bCs w:val="0"/>
          <w:sz w:val="24"/>
          <w:szCs w:val="24"/>
          <w:rtl/>
        </w:rPr>
        <w:t xml:space="preserve"> הגבוה ביותר במסגרת הערכת האיכות</w:t>
      </w:r>
      <w:r w:rsidRPr="00D36626">
        <w:rPr>
          <w:rFonts w:ascii="David" w:hAnsi="David" w:hint="cs"/>
          <w:b w:val="0"/>
          <w:bCs w:val="0"/>
          <w:sz w:val="24"/>
          <w:szCs w:val="24"/>
          <w:rtl/>
        </w:rPr>
        <w:t>,</w:t>
      </w:r>
      <w:r w:rsidR="00343010" w:rsidRPr="00D36626">
        <w:rPr>
          <w:rFonts w:ascii="David" w:hAnsi="David" w:hint="cs"/>
          <w:b w:val="0"/>
          <w:bCs w:val="0"/>
          <w:sz w:val="24"/>
          <w:szCs w:val="24"/>
          <w:rtl/>
        </w:rPr>
        <w:t xml:space="preserve"> </w:t>
      </w:r>
      <w:r w:rsidR="006B1F01">
        <w:rPr>
          <w:rFonts w:ascii="David" w:hAnsi="David" w:hint="cs"/>
          <w:b w:val="0"/>
          <w:bCs w:val="0"/>
          <w:sz w:val="24"/>
          <w:szCs w:val="24"/>
          <w:rtl/>
        </w:rPr>
        <w:t xml:space="preserve">אך לא יותר מחמישה מציעים, </w:t>
      </w:r>
      <w:r w:rsidR="00343010" w:rsidRPr="00D36626">
        <w:rPr>
          <w:rFonts w:ascii="David" w:hAnsi="David" w:hint="cs"/>
          <w:b w:val="0"/>
          <w:bCs w:val="0"/>
          <w:sz w:val="24"/>
          <w:szCs w:val="24"/>
          <w:rtl/>
        </w:rPr>
        <w:t>יקבלו הודעה כי הם מוזמנים</w:t>
      </w:r>
      <w:r w:rsidRPr="00D36626">
        <w:rPr>
          <w:rFonts w:ascii="David" w:hAnsi="David" w:hint="cs"/>
          <w:b w:val="0"/>
          <w:bCs w:val="0"/>
          <w:sz w:val="24"/>
          <w:szCs w:val="24"/>
          <w:rtl/>
        </w:rPr>
        <w:t xml:space="preserve"> </w:t>
      </w:r>
      <w:r w:rsidR="008F00DB">
        <w:rPr>
          <w:rFonts w:ascii="David" w:hAnsi="David" w:hint="cs"/>
          <w:b w:val="0"/>
          <w:bCs w:val="0"/>
          <w:sz w:val="24"/>
          <w:szCs w:val="24"/>
          <w:rtl/>
        </w:rPr>
        <w:t>לראיון</w:t>
      </w:r>
      <w:r w:rsidR="008F00DB" w:rsidRPr="00D36626">
        <w:rPr>
          <w:rFonts w:ascii="David" w:hAnsi="David" w:hint="cs"/>
          <w:b w:val="0"/>
          <w:bCs w:val="0"/>
          <w:sz w:val="24"/>
          <w:szCs w:val="24"/>
          <w:rtl/>
        </w:rPr>
        <w:t xml:space="preserve"> </w:t>
      </w:r>
      <w:r w:rsidRPr="00D36626">
        <w:rPr>
          <w:rFonts w:ascii="David" w:hAnsi="David" w:hint="cs"/>
          <w:b w:val="0"/>
          <w:bCs w:val="0"/>
          <w:sz w:val="24"/>
          <w:szCs w:val="24"/>
          <w:rtl/>
        </w:rPr>
        <w:t>אצל עורך המכרז להצגת הצעתם</w:t>
      </w:r>
      <w:r w:rsidR="00CB0D10">
        <w:rPr>
          <w:rFonts w:ascii="David" w:hAnsi="David" w:hint="cs"/>
          <w:b w:val="0"/>
          <w:bCs w:val="0"/>
          <w:sz w:val="24"/>
          <w:szCs w:val="24"/>
          <w:rtl/>
        </w:rPr>
        <w:t xml:space="preserve"> (בסמכות ועדת המכרזים לקבוע פגישה כאמור למספר גבוה יותר של מציעים)</w:t>
      </w:r>
      <w:r w:rsidRPr="00D36626">
        <w:rPr>
          <w:rFonts w:ascii="David" w:hAnsi="David" w:hint="cs"/>
          <w:b w:val="0"/>
          <w:bCs w:val="0"/>
          <w:sz w:val="24"/>
          <w:szCs w:val="24"/>
          <w:rtl/>
        </w:rPr>
        <w:t xml:space="preserve">. </w:t>
      </w:r>
      <w:r w:rsidR="00343010" w:rsidRPr="00D36626">
        <w:rPr>
          <w:rFonts w:ascii="David" w:hAnsi="David" w:hint="cs"/>
          <w:b w:val="0"/>
          <w:bCs w:val="0"/>
          <w:sz w:val="24"/>
          <w:szCs w:val="24"/>
          <w:rtl/>
        </w:rPr>
        <w:t xml:space="preserve">במסגרת הזימון </w:t>
      </w:r>
      <w:r w:rsidR="008F00DB">
        <w:rPr>
          <w:rFonts w:ascii="David" w:hAnsi="David" w:hint="cs"/>
          <w:b w:val="0"/>
          <w:bCs w:val="0"/>
          <w:sz w:val="24"/>
          <w:szCs w:val="24"/>
          <w:rtl/>
        </w:rPr>
        <w:t>לראיון</w:t>
      </w:r>
      <w:r w:rsidR="008F00DB" w:rsidRPr="00D36626">
        <w:rPr>
          <w:rFonts w:ascii="David" w:hAnsi="David" w:hint="cs"/>
          <w:b w:val="0"/>
          <w:bCs w:val="0"/>
          <w:sz w:val="24"/>
          <w:szCs w:val="24"/>
          <w:rtl/>
        </w:rPr>
        <w:t xml:space="preserve"> </w:t>
      </w:r>
      <w:r w:rsidR="00343010" w:rsidRPr="00D36626">
        <w:rPr>
          <w:rFonts w:ascii="David" w:hAnsi="David" w:hint="cs"/>
          <w:b w:val="0"/>
          <w:bCs w:val="0"/>
          <w:sz w:val="24"/>
          <w:szCs w:val="24"/>
          <w:rtl/>
        </w:rPr>
        <w:t xml:space="preserve">יודיע עורך המכרז על מועד </w:t>
      </w:r>
      <w:r w:rsidR="008F00DB">
        <w:rPr>
          <w:rFonts w:ascii="David" w:hAnsi="David" w:hint="cs"/>
          <w:b w:val="0"/>
          <w:bCs w:val="0"/>
          <w:sz w:val="24"/>
          <w:szCs w:val="24"/>
          <w:rtl/>
        </w:rPr>
        <w:t>הריאיו</w:t>
      </w:r>
      <w:r w:rsidR="008F00DB">
        <w:rPr>
          <w:rFonts w:ascii="David" w:hAnsi="David" w:hint="eastAsia"/>
          <w:b w:val="0"/>
          <w:bCs w:val="0"/>
          <w:sz w:val="24"/>
          <w:szCs w:val="24"/>
          <w:rtl/>
        </w:rPr>
        <w:t>ן</w:t>
      </w:r>
      <w:r w:rsidR="00343010" w:rsidRPr="00D36626">
        <w:rPr>
          <w:rFonts w:ascii="David" w:hAnsi="David" w:hint="cs"/>
          <w:b w:val="0"/>
          <w:bCs w:val="0"/>
          <w:sz w:val="24"/>
          <w:szCs w:val="24"/>
          <w:rtl/>
        </w:rPr>
        <w:t xml:space="preserve">, </w:t>
      </w:r>
      <w:r w:rsidR="008F00DB" w:rsidRPr="00D36626">
        <w:rPr>
          <w:rFonts w:ascii="David" w:hAnsi="David" w:hint="cs"/>
          <w:b w:val="0"/>
          <w:bCs w:val="0"/>
          <w:sz w:val="24"/>
          <w:szCs w:val="24"/>
          <w:rtl/>
        </w:rPr>
        <w:t>אורכ</w:t>
      </w:r>
      <w:r w:rsidR="008F00DB">
        <w:rPr>
          <w:rFonts w:ascii="David" w:hAnsi="David" w:hint="cs"/>
          <w:b w:val="0"/>
          <w:bCs w:val="0"/>
          <w:sz w:val="24"/>
          <w:szCs w:val="24"/>
          <w:rtl/>
        </w:rPr>
        <w:t>ו</w:t>
      </w:r>
      <w:r w:rsidR="008F00DB" w:rsidRPr="00D36626">
        <w:rPr>
          <w:rFonts w:ascii="David" w:hAnsi="David" w:hint="cs"/>
          <w:b w:val="0"/>
          <w:bCs w:val="0"/>
          <w:sz w:val="24"/>
          <w:szCs w:val="24"/>
          <w:rtl/>
        </w:rPr>
        <w:t xml:space="preserve"> </w:t>
      </w:r>
      <w:r w:rsidR="00343010" w:rsidRPr="00D36626">
        <w:rPr>
          <w:rFonts w:ascii="David" w:hAnsi="David" w:hint="cs"/>
          <w:b w:val="0"/>
          <w:bCs w:val="0"/>
          <w:sz w:val="24"/>
          <w:szCs w:val="24"/>
          <w:rtl/>
        </w:rPr>
        <w:t xml:space="preserve">המתוכנן, וכן </w:t>
      </w:r>
      <w:r w:rsidR="00CB0D10">
        <w:rPr>
          <w:rFonts w:ascii="David" w:hAnsi="David" w:hint="cs"/>
          <w:b w:val="0"/>
          <w:bCs w:val="0"/>
          <w:sz w:val="24"/>
          <w:szCs w:val="24"/>
          <w:rtl/>
        </w:rPr>
        <w:t>י</w:t>
      </w:r>
      <w:r w:rsidR="00343010" w:rsidRPr="00D36626">
        <w:rPr>
          <w:rFonts w:ascii="David" w:hAnsi="David" w:hint="cs"/>
          <w:b w:val="0"/>
          <w:bCs w:val="0"/>
          <w:sz w:val="24"/>
          <w:szCs w:val="24"/>
          <w:rtl/>
        </w:rPr>
        <w:t>ינתנו דגשים בגין אופן הצגת ההצעה וכן מי צריך להגיע</w:t>
      </w:r>
      <w:r w:rsidR="008F00DB">
        <w:rPr>
          <w:rFonts w:ascii="David" w:hAnsi="David" w:hint="cs"/>
          <w:b w:val="0"/>
          <w:bCs w:val="0"/>
          <w:sz w:val="24"/>
          <w:szCs w:val="24"/>
          <w:rtl/>
        </w:rPr>
        <w:t xml:space="preserve"> לראיון</w:t>
      </w:r>
      <w:r w:rsidR="00343010" w:rsidRPr="00D36626">
        <w:rPr>
          <w:rFonts w:ascii="David" w:hAnsi="David" w:hint="cs"/>
          <w:b w:val="0"/>
          <w:bCs w:val="0"/>
          <w:sz w:val="24"/>
          <w:szCs w:val="24"/>
          <w:rtl/>
        </w:rPr>
        <w:t xml:space="preserve"> מטעם המציע. </w:t>
      </w:r>
    </w:p>
    <w:p w:rsidR="003A724E" w:rsidRDefault="00343010" w:rsidP="00FD0565">
      <w:pPr>
        <w:pStyle w:val="33"/>
        <w:numPr>
          <w:ilvl w:val="2"/>
          <w:numId w:val="51"/>
        </w:numPr>
        <w:spacing w:line="360" w:lineRule="auto"/>
        <w:ind w:left="58" w:hanging="646"/>
        <w:jc w:val="both"/>
        <w:outlineLvl w:val="9"/>
        <w:rPr>
          <w:rFonts w:ascii="David" w:hAnsi="David"/>
          <w:b w:val="0"/>
          <w:bCs w:val="0"/>
          <w:sz w:val="24"/>
          <w:szCs w:val="24"/>
          <w:rtl/>
        </w:rPr>
      </w:pPr>
      <w:r w:rsidRPr="00D36626">
        <w:rPr>
          <w:rFonts w:ascii="David" w:hAnsi="David" w:hint="cs"/>
          <w:b w:val="0"/>
          <w:bCs w:val="0"/>
          <w:sz w:val="24"/>
          <w:szCs w:val="24"/>
          <w:rtl/>
        </w:rPr>
        <w:t>בתום ה</w:t>
      </w:r>
      <w:r w:rsidR="00242BCA">
        <w:rPr>
          <w:rFonts w:ascii="David" w:hAnsi="David" w:hint="cs"/>
          <w:b w:val="0"/>
          <w:bCs w:val="0"/>
          <w:sz w:val="24"/>
          <w:szCs w:val="24"/>
          <w:rtl/>
        </w:rPr>
        <w:t>ר</w:t>
      </w:r>
      <w:r w:rsidR="00CB0D10">
        <w:rPr>
          <w:rFonts w:ascii="David" w:hAnsi="David" w:hint="cs"/>
          <w:b w:val="0"/>
          <w:bCs w:val="0"/>
          <w:sz w:val="24"/>
          <w:szCs w:val="24"/>
          <w:rtl/>
        </w:rPr>
        <w:t>י</w:t>
      </w:r>
      <w:r w:rsidR="00242BCA">
        <w:rPr>
          <w:rFonts w:ascii="David" w:hAnsi="David" w:hint="cs"/>
          <w:b w:val="0"/>
          <w:bCs w:val="0"/>
          <w:sz w:val="24"/>
          <w:szCs w:val="24"/>
          <w:rtl/>
        </w:rPr>
        <w:t>איון</w:t>
      </w:r>
      <w:r w:rsidRPr="00D36626">
        <w:rPr>
          <w:rFonts w:ascii="David" w:hAnsi="David" w:hint="cs"/>
          <w:b w:val="0"/>
          <w:bCs w:val="0"/>
          <w:sz w:val="24"/>
          <w:szCs w:val="24"/>
          <w:rtl/>
        </w:rPr>
        <w:t xml:space="preserve">, </w:t>
      </w:r>
      <w:r w:rsidR="00933782">
        <w:rPr>
          <w:rFonts w:ascii="David" w:hAnsi="David" w:hint="cs"/>
          <w:b w:val="0"/>
          <w:bCs w:val="0"/>
          <w:sz w:val="24"/>
          <w:szCs w:val="24"/>
          <w:rtl/>
        </w:rPr>
        <w:t>עורך המכרז ינקד את ההצעות</w:t>
      </w:r>
      <w:r w:rsidRPr="00D36626">
        <w:rPr>
          <w:rFonts w:ascii="David" w:hAnsi="David" w:hint="cs"/>
          <w:b w:val="0"/>
          <w:bCs w:val="0"/>
          <w:sz w:val="24"/>
          <w:szCs w:val="24"/>
          <w:rtl/>
        </w:rPr>
        <w:t xml:space="preserve">, בהתאם לקריטריונים </w:t>
      </w:r>
      <w:r w:rsidR="009B688F">
        <w:rPr>
          <w:rFonts w:ascii="David" w:hAnsi="David" w:hint="cs"/>
          <w:b w:val="0"/>
          <w:bCs w:val="0"/>
          <w:sz w:val="24"/>
          <w:szCs w:val="24"/>
          <w:rtl/>
        </w:rPr>
        <w:t>המפורטים להלן</w:t>
      </w:r>
      <w:r w:rsidRPr="00D36626">
        <w:rPr>
          <w:rFonts w:ascii="David" w:hAnsi="David" w:hint="cs"/>
          <w:b w:val="0"/>
          <w:bCs w:val="0"/>
          <w:sz w:val="24"/>
          <w:szCs w:val="24"/>
          <w:rtl/>
        </w:rPr>
        <w:t>.</w:t>
      </w:r>
      <w:r w:rsidR="004B242E">
        <w:rPr>
          <w:rFonts w:ascii="David" w:hAnsi="David" w:hint="cs"/>
          <w:b w:val="0"/>
          <w:bCs w:val="0"/>
          <w:sz w:val="24"/>
          <w:szCs w:val="24"/>
          <w:rtl/>
        </w:rPr>
        <w:t xml:space="preserve"> </w:t>
      </w:r>
      <w:r w:rsidR="00933782">
        <w:rPr>
          <w:rFonts w:ascii="David" w:hAnsi="David" w:hint="cs"/>
          <w:b w:val="0"/>
          <w:bCs w:val="0"/>
          <w:sz w:val="24"/>
          <w:szCs w:val="24"/>
          <w:rtl/>
        </w:rPr>
        <w:t xml:space="preserve">ציון </w:t>
      </w:r>
      <w:r w:rsidR="006832AF">
        <w:rPr>
          <w:rFonts w:ascii="David" w:hAnsi="David" w:hint="cs"/>
          <w:b w:val="0"/>
          <w:bCs w:val="0"/>
          <w:sz w:val="24"/>
          <w:szCs w:val="24"/>
          <w:rtl/>
        </w:rPr>
        <w:t>זה יהווה 30% מ</w:t>
      </w:r>
      <w:r w:rsidR="00933782">
        <w:rPr>
          <w:rFonts w:ascii="David" w:hAnsi="David" w:hint="cs"/>
          <w:b w:val="0"/>
          <w:bCs w:val="0"/>
          <w:sz w:val="24"/>
          <w:szCs w:val="24"/>
          <w:rtl/>
        </w:rPr>
        <w:t xml:space="preserve">הציון הסופי של ההצעה. </w:t>
      </w:r>
      <w:r w:rsidR="004B242E">
        <w:rPr>
          <w:rFonts w:ascii="David" w:hAnsi="David" w:hint="cs"/>
          <w:b w:val="0"/>
          <w:bCs w:val="0"/>
          <w:sz w:val="24"/>
          <w:szCs w:val="24"/>
          <w:rtl/>
        </w:rPr>
        <w:t>רק מציעים</w:t>
      </w:r>
      <w:r w:rsidR="00242BCA">
        <w:rPr>
          <w:rFonts w:ascii="David" w:hAnsi="David" w:hint="cs"/>
          <w:b w:val="0"/>
          <w:bCs w:val="0"/>
          <w:sz w:val="24"/>
          <w:szCs w:val="24"/>
          <w:rtl/>
        </w:rPr>
        <w:t>,</w:t>
      </w:r>
      <w:r w:rsidR="004B242E">
        <w:rPr>
          <w:rFonts w:ascii="David" w:hAnsi="David" w:hint="cs"/>
          <w:b w:val="0"/>
          <w:bCs w:val="0"/>
          <w:sz w:val="24"/>
          <w:szCs w:val="24"/>
          <w:rtl/>
        </w:rPr>
        <w:t xml:space="preserve"> אשר </w:t>
      </w:r>
      <w:r w:rsidR="00FD0565">
        <w:rPr>
          <w:rFonts w:ascii="David" w:hAnsi="David" w:hint="cs"/>
          <w:b w:val="0"/>
          <w:bCs w:val="0"/>
          <w:sz w:val="24"/>
          <w:szCs w:val="24"/>
          <w:rtl/>
        </w:rPr>
        <w:t>הציון שיקבלו ב</w:t>
      </w:r>
      <w:r w:rsidR="004B242E">
        <w:rPr>
          <w:rFonts w:ascii="David" w:hAnsi="David" w:hint="cs"/>
          <w:b w:val="0"/>
          <w:bCs w:val="0"/>
          <w:sz w:val="24"/>
          <w:szCs w:val="24"/>
          <w:rtl/>
        </w:rPr>
        <w:t>ראיון</w:t>
      </w:r>
      <w:r w:rsidR="00242BCA">
        <w:rPr>
          <w:rFonts w:ascii="David" w:hAnsi="David" w:hint="cs"/>
          <w:b w:val="0"/>
          <w:bCs w:val="0"/>
          <w:sz w:val="24"/>
          <w:szCs w:val="24"/>
          <w:rtl/>
        </w:rPr>
        <w:t>,</w:t>
      </w:r>
      <w:r w:rsidR="00F9143E">
        <w:rPr>
          <w:rFonts w:ascii="David" w:hAnsi="David" w:hint="cs"/>
          <w:b w:val="0"/>
          <w:bCs w:val="0"/>
          <w:sz w:val="24"/>
          <w:szCs w:val="24"/>
          <w:rtl/>
        </w:rPr>
        <w:t xml:space="preserve"> גבוה</w:t>
      </w:r>
      <w:r w:rsidR="004B242E">
        <w:rPr>
          <w:rFonts w:ascii="David" w:hAnsi="David" w:hint="cs"/>
          <w:b w:val="0"/>
          <w:bCs w:val="0"/>
          <w:sz w:val="24"/>
          <w:szCs w:val="24"/>
          <w:rtl/>
        </w:rPr>
        <w:t xml:space="preserve"> מציון האיכות המזערי המפורט</w:t>
      </w:r>
      <w:r w:rsidR="00933782">
        <w:rPr>
          <w:rFonts w:ascii="David" w:hAnsi="David" w:hint="cs"/>
          <w:b w:val="0"/>
          <w:bCs w:val="0"/>
          <w:sz w:val="24"/>
          <w:szCs w:val="24"/>
          <w:rtl/>
        </w:rPr>
        <w:t xml:space="preserve"> </w:t>
      </w:r>
      <w:r w:rsidR="004B242E">
        <w:rPr>
          <w:rFonts w:ascii="David" w:hAnsi="David" w:hint="cs"/>
          <w:b w:val="0"/>
          <w:bCs w:val="0"/>
          <w:sz w:val="24"/>
          <w:szCs w:val="24"/>
          <w:rtl/>
        </w:rPr>
        <w:t>לעיל יוכלו לעבור לשלב הבא במכרז.</w:t>
      </w:r>
      <w:r w:rsidRPr="00D36626">
        <w:rPr>
          <w:rFonts w:ascii="David" w:hAnsi="David" w:hint="cs"/>
          <w:b w:val="0"/>
          <w:bCs w:val="0"/>
          <w:sz w:val="24"/>
          <w:szCs w:val="24"/>
          <w:rtl/>
        </w:rPr>
        <w:t xml:space="preserve"> </w:t>
      </w:r>
    </w:p>
    <w:tbl>
      <w:tblPr>
        <w:bidiVisual/>
        <w:tblW w:w="8216" w:type="dxa"/>
        <w:tblInd w:w="6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569"/>
        <w:gridCol w:w="6826"/>
        <w:gridCol w:w="821"/>
      </w:tblGrid>
      <w:tr w:rsidR="009B688F" w:rsidRPr="00B63569" w:rsidTr="00615E29">
        <w:trPr>
          <w:cantSplit/>
          <w:tblHeader/>
        </w:trPr>
        <w:tc>
          <w:tcPr>
            <w:tcW w:w="569" w:type="dxa"/>
            <w:shd w:val="clear" w:color="auto" w:fill="C0C0C0"/>
          </w:tcPr>
          <w:p w:rsidR="009B688F" w:rsidRPr="00B63569" w:rsidRDefault="009B688F" w:rsidP="00947550">
            <w:pPr>
              <w:pStyle w:val="af7"/>
              <w:spacing w:after="120" w:line="240" w:lineRule="auto"/>
              <w:rPr>
                <w:rFonts w:ascii="David" w:hAnsi="David" w:cs="David"/>
                <w:b/>
                <w:bCs/>
                <w:rtl/>
              </w:rPr>
            </w:pPr>
            <w:r w:rsidRPr="00B63569">
              <w:rPr>
                <w:rFonts w:ascii="David" w:hAnsi="David" w:cs="David"/>
                <w:b/>
                <w:bCs/>
                <w:rtl/>
              </w:rPr>
              <w:t>מס'</w:t>
            </w:r>
          </w:p>
        </w:tc>
        <w:tc>
          <w:tcPr>
            <w:tcW w:w="6943" w:type="dxa"/>
            <w:shd w:val="clear" w:color="auto" w:fill="C0C0C0"/>
          </w:tcPr>
          <w:p w:rsidR="009B688F" w:rsidRPr="00B63569" w:rsidRDefault="009B688F" w:rsidP="00947550">
            <w:pPr>
              <w:pStyle w:val="af7"/>
              <w:spacing w:after="120" w:line="240" w:lineRule="auto"/>
              <w:rPr>
                <w:rFonts w:ascii="David" w:hAnsi="David" w:cs="David"/>
                <w:b/>
                <w:bCs/>
                <w:rtl/>
              </w:rPr>
            </w:pPr>
            <w:r>
              <w:rPr>
                <w:rFonts w:ascii="David" w:hAnsi="David" w:cs="David" w:hint="cs"/>
                <w:b/>
                <w:bCs/>
                <w:rtl/>
              </w:rPr>
              <w:t>פרק</w:t>
            </w:r>
          </w:p>
        </w:tc>
        <w:tc>
          <w:tcPr>
            <w:tcW w:w="704" w:type="dxa"/>
            <w:shd w:val="clear" w:color="auto" w:fill="C0C0C0"/>
          </w:tcPr>
          <w:p w:rsidR="009B688F" w:rsidRPr="00B63569" w:rsidRDefault="009B688F" w:rsidP="00947550">
            <w:pPr>
              <w:pStyle w:val="af7"/>
              <w:spacing w:after="120" w:line="240" w:lineRule="auto"/>
              <w:rPr>
                <w:rFonts w:ascii="David" w:hAnsi="David" w:cs="David"/>
                <w:b/>
                <w:bCs/>
                <w:rtl/>
              </w:rPr>
            </w:pPr>
            <w:r w:rsidRPr="00B63569">
              <w:rPr>
                <w:rFonts w:ascii="David" w:hAnsi="David" w:cs="David"/>
                <w:b/>
                <w:bCs/>
                <w:rtl/>
              </w:rPr>
              <w:t>נקודות</w:t>
            </w:r>
          </w:p>
        </w:tc>
      </w:tr>
      <w:tr w:rsidR="009B688F" w:rsidRPr="00B63569" w:rsidTr="00615E29">
        <w:trPr>
          <w:cantSplit/>
        </w:trPr>
        <w:tc>
          <w:tcPr>
            <w:tcW w:w="569" w:type="dxa"/>
          </w:tcPr>
          <w:p w:rsidR="009B688F" w:rsidRPr="00B63569" w:rsidRDefault="009B688F" w:rsidP="005156E5">
            <w:pPr>
              <w:pStyle w:val="af7"/>
              <w:numPr>
                <w:ilvl w:val="0"/>
                <w:numId w:val="71"/>
              </w:numPr>
              <w:spacing w:before="60" w:beforeAutospacing="0" w:after="60"/>
              <w:jc w:val="center"/>
              <w:rPr>
                <w:rFonts w:ascii="David" w:hAnsi="David" w:cs="David"/>
                <w:rtl/>
              </w:rPr>
            </w:pPr>
          </w:p>
        </w:tc>
        <w:tc>
          <w:tcPr>
            <w:tcW w:w="6943" w:type="dxa"/>
          </w:tcPr>
          <w:p w:rsidR="009B688F" w:rsidRPr="0003481D" w:rsidRDefault="009B688F" w:rsidP="00947550">
            <w:pPr>
              <w:pStyle w:val="af7"/>
              <w:spacing w:after="60"/>
              <w:jc w:val="both"/>
              <w:rPr>
                <w:rFonts w:ascii="David" w:hAnsi="David" w:cs="David"/>
                <w:rtl/>
              </w:rPr>
            </w:pPr>
            <w:r w:rsidRPr="0003481D">
              <w:rPr>
                <w:rFonts w:ascii="David" w:hAnsi="David" w:cs="David"/>
                <w:u w:val="single"/>
                <w:rtl/>
              </w:rPr>
              <w:t>תכונות הפתרון המוצע</w:t>
            </w:r>
            <w:r>
              <w:rPr>
                <w:rFonts w:ascii="David" w:hAnsi="David" w:cs="David" w:hint="cs"/>
                <w:rtl/>
              </w:rPr>
              <w:t>, כגון</w:t>
            </w:r>
            <w:r w:rsidRPr="0003481D">
              <w:rPr>
                <w:rFonts w:ascii="David" w:hAnsi="David" w:cs="David"/>
                <w:rtl/>
              </w:rPr>
              <w:t xml:space="preserve">: </w:t>
            </w:r>
          </w:p>
          <w:p w:rsidR="009B688F" w:rsidRPr="0003481D" w:rsidRDefault="009B688F" w:rsidP="000272C0">
            <w:pPr>
              <w:pStyle w:val="af7"/>
              <w:spacing w:before="0" w:beforeAutospacing="0" w:after="60"/>
              <w:jc w:val="both"/>
              <w:rPr>
                <w:rFonts w:ascii="David" w:hAnsi="David" w:cs="David"/>
                <w:rtl/>
              </w:rPr>
            </w:pPr>
            <w:r w:rsidRPr="0003481D">
              <w:rPr>
                <w:rFonts w:ascii="David" w:hAnsi="David" w:cs="David"/>
                <w:rtl/>
              </w:rPr>
              <w:t>היקף המענה המוצע אל מול הצרכים</w:t>
            </w:r>
            <w:r>
              <w:rPr>
                <w:rFonts w:ascii="David" w:hAnsi="David" w:cs="David" w:hint="cs"/>
                <w:rtl/>
              </w:rPr>
              <w:t>;</w:t>
            </w:r>
            <w:r w:rsidRPr="0003481D">
              <w:rPr>
                <w:rFonts w:ascii="David" w:hAnsi="David" w:cs="David"/>
                <w:rtl/>
              </w:rPr>
              <w:t xml:space="preserve"> </w:t>
            </w:r>
            <w:r w:rsidRPr="00AB6169">
              <w:rPr>
                <w:rFonts w:ascii="David" w:hAnsi="David" w:cs="David" w:hint="eastAsia"/>
                <w:rtl/>
              </w:rPr>
              <w:t>הערכת</w:t>
            </w:r>
            <w:r w:rsidRPr="00AB6169">
              <w:rPr>
                <w:rFonts w:ascii="David" w:hAnsi="David" w:cs="David"/>
                <w:rtl/>
              </w:rPr>
              <w:t xml:space="preserve"> </w:t>
            </w:r>
            <w:r w:rsidRPr="00AB6169">
              <w:rPr>
                <w:rFonts w:ascii="David" w:hAnsi="David" w:cs="David" w:hint="eastAsia"/>
                <w:rtl/>
              </w:rPr>
              <w:t>הטכנולוגיה</w:t>
            </w:r>
            <w:r w:rsidRPr="00AB6169">
              <w:rPr>
                <w:rFonts w:ascii="David" w:hAnsi="David" w:cs="David"/>
                <w:rtl/>
              </w:rPr>
              <w:t xml:space="preserve"> </w:t>
            </w:r>
            <w:r w:rsidRPr="00AB6169">
              <w:rPr>
                <w:rFonts w:ascii="David" w:hAnsi="David" w:cs="David" w:hint="eastAsia"/>
                <w:rtl/>
              </w:rPr>
              <w:t>עליה</w:t>
            </w:r>
            <w:r w:rsidRPr="00AB6169">
              <w:rPr>
                <w:rFonts w:ascii="David" w:hAnsi="David" w:cs="David"/>
                <w:rtl/>
              </w:rPr>
              <w:t xml:space="preserve"> </w:t>
            </w:r>
            <w:r w:rsidRPr="00AB6169">
              <w:rPr>
                <w:rFonts w:ascii="David" w:hAnsi="David" w:cs="David" w:hint="eastAsia"/>
                <w:rtl/>
              </w:rPr>
              <w:t>מבוססת</w:t>
            </w:r>
            <w:r w:rsidRPr="00AB6169">
              <w:rPr>
                <w:rFonts w:ascii="David" w:hAnsi="David" w:cs="David"/>
                <w:rtl/>
              </w:rPr>
              <w:t xml:space="preserve"> </w:t>
            </w:r>
            <w:r w:rsidRPr="00AB6169">
              <w:rPr>
                <w:rFonts w:ascii="David" w:hAnsi="David" w:cs="David" w:hint="eastAsia"/>
                <w:rtl/>
              </w:rPr>
              <w:t>ההצעה</w:t>
            </w:r>
            <w:r>
              <w:rPr>
                <w:rFonts w:ascii="David" w:hAnsi="David" w:cs="David" w:hint="cs"/>
                <w:rtl/>
              </w:rPr>
              <w:t>;</w:t>
            </w:r>
            <w:r w:rsidRPr="0003481D">
              <w:rPr>
                <w:rFonts w:ascii="David" w:hAnsi="David" w:cs="David"/>
                <w:rtl/>
              </w:rPr>
              <w:t xml:space="preserve"> </w:t>
            </w:r>
            <w:r w:rsidRPr="00334B95">
              <w:rPr>
                <w:rFonts w:ascii="David" w:hAnsi="David" w:cs="David"/>
                <w:rtl/>
              </w:rPr>
              <w:t>בשלות הפתרון</w:t>
            </w:r>
            <w:r>
              <w:rPr>
                <w:rFonts w:ascii="David" w:hAnsi="David" w:cs="David" w:hint="cs"/>
                <w:rtl/>
              </w:rPr>
              <w:t>;</w:t>
            </w:r>
            <w:r w:rsidRPr="0003481D">
              <w:rPr>
                <w:rFonts w:ascii="David" w:hAnsi="David" w:cs="David"/>
                <w:rtl/>
              </w:rPr>
              <w:t xml:space="preserve"> הערכת סיכוני ההטמעה ומורכבותה, </w:t>
            </w:r>
            <w:r w:rsidRPr="00AB6169">
              <w:rPr>
                <w:rFonts w:ascii="David" w:hAnsi="David" w:cs="David" w:hint="eastAsia"/>
                <w:rtl/>
              </w:rPr>
              <w:t>יכולת</w:t>
            </w:r>
            <w:r w:rsidRPr="00AB6169">
              <w:rPr>
                <w:rFonts w:ascii="David" w:hAnsi="David" w:cs="David"/>
                <w:rtl/>
              </w:rPr>
              <w:t xml:space="preserve"> </w:t>
            </w:r>
            <w:r w:rsidRPr="00AB6169">
              <w:rPr>
                <w:rFonts w:ascii="David" w:hAnsi="David" w:cs="David" w:hint="eastAsia"/>
                <w:rtl/>
              </w:rPr>
              <w:t>גידול</w:t>
            </w:r>
            <w:r w:rsidRPr="00AB6169">
              <w:rPr>
                <w:rFonts w:ascii="David" w:hAnsi="David" w:cs="David"/>
                <w:rtl/>
              </w:rPr>
              <w:t xml:space="preserve"> </w:t>
            </w:r>
            <w:r w:rsidRPr="00AB6169">
              <w:rPr>
                <w:rFonts w:ascii="David" w:hAnsi="David" w:cs="David" w:hint="eastAsia"/>
                <w:rtl/>
              </w:rPr>
              <w:t>המערכת</w:t>
            </w:r>
            <w:r>
              <w:rPr>
                <w:rFonts w:ascii="David" w:hAnsi="David" w:cs="David" w:hint="cs"/>
                <w:rtl/>
              </w:rPr>
              <w:t>;</w:t>
            </w:r>
            <w:r w:rsidRPr="0003481D">
              <w:rPr>
                <w:rFonts w:ascii="David" w:hAnsi="David" w:cs="David"/>
                <w:rtl/>
              </w:rPr>
              <w:t xml:space="preserve"> </w:t>
            </w:r>
            <w:r w:rsidRPr="00AB6169">
              <w:rPr>
                <w:rFonts w:ascii="David" w:hAnsi="David" w:cs="David" w:hint="eastAsia"/>
                <w:rtl/>
              </w:rPr>
              <w:t>ההשקעה</w:t>
            </w:r>
            <w:r w:rsidRPr="00AB6169">
              <w:rPr>
                <w:rFonts w:ascii="David" w:hAnsi="David" w:cs="David"/>
                <w:rtl/>
              </w:rPr>
              <w:t xml:space="preserve"> </w:t>
            </w:r>
            <w:r w:rsidRPr="00AB6169">
              <w:rPr>
                <w:rFonts w:ascii="David" w:hAnsi="David" w:cs="David" w:hint="eastAsia"/>
                <w:rtl/>
              </w:rPr>
              <w:t>והמורכבות</w:t>
            </w:r>
            <w:r w:rsidRPr="00AB6169">
              <w:rPr>
                <w:rFonts w:ascii="David" w:hAnsi="David" w:cs="David"/>
                <w:rtl/>
              </w:rPr>
              <w:t xml:space="preserve"> </w:t>
            </w:r>
            <w:r w:rsidRPr="00AB6169">
              <w:rPr>
                <w:rFonts w:ascii="David" w:hAnsi="David" w:cs="David" w:hint="eastAsia"/>
                <w:rtl/>
              </w:rPr>
              <w:t>הנדרשים</w:t>
            </w:r>
            <w:r w:rsidRPr="00AB6169">
              <w:rPr>
                <w:rFonts w:ascii="David" w:hAnsi="David" w:cs="David"/>
                <w:rtl/>
              </w:rPr>
              <w:t xml:space="preserve"> </w:t>
            </w:r>
            <w:r w:rsidR="00EC1FB0">
              <w:rPr>
                <w:rFonts w:ascii="David" w:hAnsi="David" w:cs="David" w:hint="cs"/>
                <w:rtl/>
              </w:rPr>
              <w:t>ממנהל ההתקשרות</w:t>
            </w:r>
            <w:r w:rsidRPr="00AB6169">
              <w:rPr>
                <w:rFonts w:ascii="David" w:hAnsi="David" w:cs="David"/>
                <w:rtl/>
              </w:rPr>
              <w:t xml:space="preserve"> </w:t>
            </w:r>
            <w:r w:rsidRPr="00AB6169">
              <w:rPr>
                <w:rFonts w:ascii="David" w:hAnsi="David" w:cs="David" w:hint="eastAsia"/>
                <w:rtl/>
              </w:rPr>
              <w:t>להגדרת</w:t>
            </w:r>
            <w:r w:rsidRPr="00AB6169">
              <w:rPr>
                <w:rFonts w:ascii="David" w:hAnsi="David" w:cs="David"/>
                <w:rtl/>
              </w:rPr>
              <w:t xml:space="preserve"> </w:t>
            </w:r>
            <w:r w:rsidRPr="00AB6169">
              <w:rPr>
                <w:rFonts w:ascii="David" w:hAnsi="David" w:cs="David" w:hint="eastAsia"/>
                <w:rtl/>
              </w:rPr>
              <w:t>זכויות</w:t>
            </w:r>
            <w:r w:rsidRPr="00AB6169">
              <w:rPr>
                <w:rFonts w:ascii="David" w:hAnsi="David" w:cs="David"/>
                <w:rtl/>
              </w:rPr>
              <w:t xml:space="preserve"> </w:t>
            </w:r>
            <w:r w:rsidRPr="00AB6169">
              <w:rPr>
                <w:rFonts w:ascii="David" w:hAnsi="David" w:cs="David" w:hint="eastAsia"/>
                <w:rtl/>
              </w:rPr>
              <w:t>של</w:t>
            </w:r>
            <w:r w:rsidRPr="00AB6169">
              <w:rPr>
                <w:rFonts w:ascii="David" w:hAnsi="David" w:cs="David"/>
                <w:rtl/>
              </w:rPr>
              <w:t xml:space="preserve"> </w:t>
            </w:r>
            <w:r w:rsidRPr="00AB6169">
              <w:rPr>
                <w:rFonts w:ascii="David" w:hAnsi="David" w:cs="David" w:hint="eastAsia"/>
                <w:rtl/>
              </w:rPr>
              <w:t>קבוצת</w:t>
            </w:r>
            <w:r w:rsidRPr="00AB6169">
              <w:rPr>
                <w:rFonts w:ascii="David" w:hAnsi="David" w:cs="David"/>
                <w:rtl/>
              </w:rPr>
              <w:t xml:space="preserve"> </w:t>
            </w:r>
            <w:r w:rsidRPr="00AB6169">
              <w:rPr>
                <w:rFonts w:ascii="David" w:hAnsi="David" w:cs="David" w:hint="eastAsia"/>
                <w:rtl/>
              </w:rPr>
              <w:t>אוכלוסייה</w:t>
            </w:r>
            <w:r w:rsidRPr="00AB6169">
              <w:rPr>
                <w:rFonts w:ascii="David" w:hAnsi="David" w:cs="David"/>
                <w:rtl/>
              </w:rPr>
              <w:t xml:space="preserve"> </w:t>
            </w:r>
            <w:r w:rsidRPr="00AB6169">
              <w:rPr>
                <w:rFonts w:ascii="David" w:hAnsi="David" w:cs="David" w:hint="eastAsia"/>
                <w:rtl/>
              </w:rPr>
              <w:t>נוספת</w:t>
            </w:r>
            <w:r w:rsidRPr="0003481D">
              <w:rPr>
                <w:rFonts w:ascii="David" w:hAnsi="David" w:cs="David"/>
                <w:rtl/>
              </w:rPr>
              <w:t xml:space="preserve"> </w:t>
            </w:r>
            <w:r>
              <w:rPr>
                <w:rFonts w:ascii="David" w:hAnsi="David" w:cs="David" w:hint="cs"/>
                <w:rtl/>
              </w:rPr>
              <w:t>במערכת;</w:t>
            </w:r>
            <w:r w:rsidRPr="0003481D">
              <w:rPr>
                <w:rFonts w:ascii="David" w:hAnsi="David" w:cs="David"/>
                <w:rtl/>
              </w:rPr>
              <w:t xml:space="preserve"> </w:t>
            </w:r>
            <w:r w:rsidRPr="00AB6169">
              <w:rPr>
                <w:rFonts w:ascii="David" w:hAnsi="David" w:cs="David" w:hint="eastAsia"/>
                <w:rtl/>
              </w:rPr>
              <w:t>מידת</w:t>
            </w:r>
            <w:r w:rsidRPr="00AB6169">
              <w:rPr>
                <w:rFonts w:ascii="David" w:hAnsi="David" w:cs="David"/>
                <w:rtl/>
              </w:rPr>
              <w:t xml:space="preserve"> </w:t>
            </w:r>
            <w:r w:rsidRPr="00AB6169">
              <w:rPr>
                <w:rFonts w:ascii="David" w:hAnsi="David" w:cs="David" w:hint="eastAsia"/>
                <w:rtl/>
              </w:rPr>
              <w:t>הגמישות</w:t>
            </w:r>
            <w:r w:rsidRPr="00AB6169">
              <w:rPr>
                <w:rFonts w:ascii="David" w:hAnsi="David" w:cs="David"/>
                <w:rtl/>
              </w:rPr>
              <w:t xml:space="preserve"> </w:t>
            </w:r>
            <w:r w:rsidRPr="00AB6169">
              <w:rPr>
                <w:rFonts w:ascii="David" w:hAnsi="David" w:cs="David" w:hint="eastAsia"/>
                <w:rtl/>
              </w:rPr>
              <w:t>של</w:t>
            </w:r>
            <w:r w:rsidRPr="00AB6169">
              <w:rPr>
                <w:rFonts w:ascii="David" w:hAnsi="David" w:cs="David"/>
                <w:rtl/>
              </w:rPr>
              <w:t xml:space="preserve"> </w:t>
            </w:r>
            <w:r w:rsidRPr="00AB6169">
              <w:rPr>
                <w:rFonts w:ascii="David" w:hAnsi="David" w:cs="David" w:hint="eastAsia"/>
                <w:rtl/>
              </w:rPr>
              <w:t>המערכת</w:t>
            </w:r>
            <w:r w:rsidRPr="00AB6169">
              <w:rPr>
                <w:rFonts w:ascii="David" w:hAnsi="David" w:cs="David"/>
                <w:rtl/>
              </w:rPr>
              <w:t xml:space="preserve"> </w:t>
            </w:r>
            <w:r w:rsidRPr="00AB6169">
              <w:rPr>
                <w:rFonts w:ascii="David" w:hAnsi="David" w:cs="David" w:hint="eastAsia"/>
                <w:rtl/>
              </w:rPr>
              <w:t>לקליטת</w:t>
            </w:r>
            <w:r w:rsidRPr="00AB6169">
              <w:rPr>
                <w:rFonts w:ascii="David" w:hAnsi="David" w:cs="David"/>
                <w:rtl/>
              </w:rPr>
              <w:t xml:space="preserve"> </w:t>
            </w:r>
            <w:r w:rsidRPr="00AB6169">
              <w:rPr>
                <w:rFonts w:ascii="David" w:hAnsi="David" w:cs="David" w:hint="eastAsia"/>
                <w:rtl/>
              </w:rPr>
              <w:t>מידע</w:t>
            </w:r>
            <w:r w:rsidRPr="00AB6169">
              <w:rPr>
                <w:rFonts w:ascii="David" w:hAnsi="David" w:cs="David"/>
                <w:rtl/>
              </w:rPr>
              <w:t xml:space="preserve"> </w:t>
            </w:r>
            <w:r w:rsidRPr="00AB6169">
              <w:rPr>
                <w:rFonts w:ascii="David" w:hAnsi="David" w:cs="David" w:hint="eastAsia"/>
                <w:rtl/>
              </w:rPr>
              <w:t>מערוצים</w:t>
            </w:r>
            <w:r w:rsidRPr="00AB6169">
              <w:rPr>
                <w:rFonts w:ascii="David" w:hAnsi="David" w:cs="David"/>
                <w:rtl/>
              </w:rPr>
              <w:t xml:space="preserve"> </w:t>
            </w:r>
            <w:r w:rsidRPr="00AB6169">
              <w:rPr>
                <w:rFonts w:ascii="David" w:hAnsi="David" w:cs="David" w:hint="eastAsia"/>
                <w:rtl/>
              </w:rPr>
              <w:t>שונים</w:t>
            </w:r>
            <w:r>
              <w:rPr>
                <w:rFonts w:ascii="David" w:hAnsi="David" w:cs="David" w:hint="cs"/>
                <w:rtl/>
              </w:rPr>
              <w:t>;</w:t>
            </w:r>
            <w:r w:rsidRPr="00AB6169">
              <w:rPr>
                <w:rFonts w:ascii="David" w:hAnsi="David" w:cs="David"/>
                <w:rtl/>
              </w:rPr>
              <w:t xml:space="preserve"> </w:t>
            </w:r>
            <w:r w:rsidRPr="00AB6169">
              <w:rPr>
                <w:rFonts w:ascii="David" w:hAnsi="David" w:cs="David" w:hint="eastAsia"/>
                <w:rtl/>
              </w:rPr>
              <w:t>ארכיטקטורת</w:t>
            </w:r>
            <w:r w:rsidRPr="00AB6169">
              <w:rPr>
                <w:rFonts w:ascii="David" w:hAnsi="David" w:cs="David"/>
                <w:rtl/>
              </w:rPr>
              <w:t xml:space="preserve"> </w:t>
            </w:r>
            <w:r w:rsidRPr="00AB6169">
              <w:rPr>
                <w:rFonts w:ascii="David" w:hAnsi="David" w:cs="David" w:hint="eastAsia"/>
                <w:rtl/>
              </w:rPr>
              <w:t>הפתרון</w:t>
            </w:r>
            <w:r w:rsidRPr="00AB6169">
              <w:rPr>
                <w:rFonts w:ascii="David" w:hAnsi="David" w:cs="David"/>
                <w:rtl/>
              </w:rPr>
              <w:t xml:space="preserve"> </w:t>
            </w:r>
            <w:r w:rsidRPr="00AB6169">
              <w:rPr>
                <w:rFonts w:ascii="David" w:hAnsi="David" w:cs="David" w:hint="eastAsia"/>
                <w:rtl/>
              </w:rPr>
              <w:t>המוצע</w:t>
            </w:r>
            <w:r>
              <w:rPr>
                <w:rFonts w:ascii="David" w:hAnsi="David" w:cs="David" w:hint="cs"/>
                <w:rtl/>
              </w:rPr>
              <w:t>;</w:t>
            </w:r>
            <w:r w:rsidRPr="00AB6169">
              <w:rPr>
                <w:rFonts w:ascii="David" w:hAnsi="David" w:cs="David"/>
                <w:rtl/>
              </w:rPr>
              <w:t xml:space="preserve"> </w:t>
            </w:r>
            <w:r w:rsidRPr="00AB6169">
              <w:rPr>
                <w:rFonts w:ascii="David" w:hAnsi="David" w:cs="David" w:hint="eastAsia"/>
                <w:rtl/>
              </w:rPr>
              <w:t>אבטחת</w:t>
            </w:r>
            <w:r w:rsidRPr="00AB6169">
              <w:rPr>
                <w:rFonts w:ascii="David" w:hAnsi="David" w:cs="David"/>
                <w:rtl/>
              </w:rPr>
              <w:t xml:space="preserve"> המידע </w:t>
            </w:r>
            <w:r>
              <w:rPr>
                <w:rFonts w:ascii="David" w:hAnsi="David" w:cs="David" w:hint="cs"/>
                <w:rtl/>
              </w:rPr>
              <w:t>ושמירה על פרטיות;</w:t>
            </w:r>
            <w:r w:rsidRPr="0003481D">
              <w:rPr>
                <w:rFonts w:ascii="David" w:hAnsi="David" w:cs="David"/>
                <w:rtl/>
              </w:rPr>
              <w:t xml:space="preserve"> </w:t>
            </w:r>
            <w:r>
              <w:rPr>
                <w:rFonts w:ascii="David" w:hAnsi="David" w:cs="David" w:hint="cs"/>
                <w:rtl/>
              </w:rPr>
              <w:t xml:space="preserve">יישום בפועל של </w:t>
            </w:r>
            <w:r w:rsidRPr="0003481D">
              <w:rPr>
                <w:rFonts w:ascii="David" w:hAnsi="David" w:cs="David"/>
                <w:rtl/>
              </w:rPr>
              <w:t xml:space="preserve">הפתרון </w:t>
            </w:r>
            <w:r>
              <w:rPr>
                <w:rFonts w:ascii="David" w:hAnsi="David" w:cs="David" w:hint="cs"/>
                <w:rtl/>
              </w:rPr>
              <w:t>המוצע</w:t>
            </w:r>
            <w:r w:rsidR="004844E4">
              <w:rPr>
                <w:rFonts w:ascii="David" w:hAnsi="David" w:cs="David" w:hint="cs"/>
                <w:rtl/>
              </w:rPr>
              <w:t>;</w:t>
            </w:r>
            <w:r w:rsidRPr="0003481D">
              <w:rPr>
                <w:rFonts w:ascii="David" w:hAnsi="David" w:cs="David"/>
                <w:rtl/>
              </w:rPr>
              <w:t xml:space="preserve"> חו"ד חברות מחקר </w:t>
            </w:r>
            <w:proofErr w:type="spellStart"/>
            <w:r>
              <w:rPr>
                <w:rFonts w:ascii="David" w:hAnsi="David" w:cs="David" w:hint="cs"/>
                <w:rtl/>
              </w:rPr>
              <w:t>וכו</w:t>
            </w:r>
            <w:proofErr w:type="spellEnd"/>
            <w:r>
              <w:rPr>
                <w:rFonts w:ascii="David" w:hAnsi="David" w:cs="David" w:hint="cs"/>
                <w:rtl/>
              </w:rPr>
              <w:t>'</w:t>
            </w:r>
            <w:r w:rsidR="004844E4">
              <w:rPr>
                <w:rFonts w:ascii="David" w:hAnsi="David" w:cs="David" w:hint="cs"/>
                <w:rtl/>
              </w:rPr>
              <w:t>.</w:t>
            </w:r>
            <w:r w:rsidRPr="0003481D">
              <w:rPr>
                <w:rFonts w:ascii="David" w:hAnsi="David" w:cs="David"/>
                <w:rtl/>
              </w:rPr>
              <w:t xml:space="preserve"> </w:t>
            </w:r>
          </w:p>
        </w:tc>
        <w:tc>
          <w:tcPr>
            <w:tcW w:w="704" w:type="dxa"/>
          </w:tcPr>
          <w:p w:rsidR="009B688F" w:rsidRPr="00B63569" w:rsidRDefault="009B688F" w:rsidP="00947550">
            <w:pPr>
              <w:pStyle w:val="af7"/>
              <w:spacing w:before="60" w:beforeAutospacing="0" w:after="60"/>
              <w:ind w:left="70"/>
              <w:jc w:val="both"/>
              <w:rPr>
                <w:rFonts w:ascii="David" w:hAnsi="David" w:cs="David"/>
              </w:rPr>
            </w:pPr>
            <w:r w:rsidRPr="00B63569">
              <w:rPr>
                <w:rFonts w:ascii="David" w:hAnsi="David" w:cs="David"/>
              </w:rPr>
              <w:t>45</w:t>
            </w:r>
          </w:p>
        </w:tc>
      </w:tr>
      <w:tr w:rsidR="009B688F" w:rsidRPr="00B63569" w:rsidTr="00615E29">
        <w:trPr>
          <w:cantSplit/>
        </w:trPr>
        <w:tc>
          <w:tcPr>
            <w:tcW w:w="569" w:type="dxa"/>
          </w:tcPr>
          <w:p w:rsidR="009B688F" w:rsidRPr="00B63569" w:rsidRDefault="009B688F" w:rsidP="009B688F">
            <w:pPr>
              <w:pStyle w:val="af7"/>
              <w:numPr>
                <w:ilvl w:val="0"/>
                <w:numId w:val="71"/>
              </w:numPr>
              <w:spacing w:before="60" w:beforeAutospacing="0" w:after="60"/>
              <w:ind w:left="0" w:firstLine="23"/>
              <w:jc w:val="both"/>
              <w:rPr>
                <w:rFonts w:ascii="David" w:hAnsi="David" w:cs="David"/>
                <w:rtl/>
              </w:rPr>
            </w:pPr>
          </w:p>
        </w:tc>
        <w:tc>
          <w:tcPr>
            <w:tcW w:w="6943" w:type="dxa"/>
          </w:tcPr>
          <w:p w:rsidR="009B688F" w:rsidRPr="0003481D" w:rsidRDefault="009B688F" w:rsidP="00947550">
            <w:pPr>
              <w:pStyle w:val="af7"/>
              <w:spacing w:after="60"/>
              <w:jc w:val="both"/>
              <w:rPr>
                <w:rFonts w:ascii="David" w:hAnsi="David" w:cs="David"/>
                <w:rtl/>
              </w:rPr>
            </w:pPr>
            <w:r>
              <w:rPr>
                <w:rFonts w:ascii="David" w:hAnsi="David" w:cs="David" w:hint="cs"/>
                <w:u w:val="single"/>
                <w:rtl/>
              </w:rPr>
              <w:t xml:space="preserve">יכולות </w:t>
            </w:r>
            <w:r w:rsidRPr="0003481D">
              <w:rPr>
                <w:rFonts w:ascii="David" w:hAnsi="David" w:cs="David"/>
                <w:u w:val="single"/>
                <w:rtl/>
              </w:rPr>
              <w:t>המציע</w:t>
            </w:r>
            <w:r>
              <w:rPr>
                <w:rFonts w:ascii="David" w:hAnsi="David" w:cs="David" w:hint="cs"/>
                <w:u w:val="single"/>
                <w:rtl/>
              </w:rPr>
              <w:t>, כגון</w:t>
            </w:r>
            <w:r w:rsidRPr="0003481D">
              <w:rPr>
                <w:rFonts w:ascii="David" w:hAnsi="David" w:cs="David"/>
                <w:rtl/>
              </w:rPr>
              <w:t>:</w:t>
            </w:r>
          </w:p>
          <w:p w:rsidR="009B688F" w:rsidRPr="0003481D" w:rsidRDefault="009B688F" w:rsidP="00947550">
            <w:pPr>
              <w:pStyle w:val="af7"/>
              <w:spacing w:before="0" w:beforeAutospacing="0" w:after="60"/>
              <w:jc w:val="both"/>
              <w:rPr>
                <w:rFonts w:ascii="David" w:hAnsi="David" w:cs="David"/>
                <w:rtl/>
              </w:rPr>
            </w:pPr>
            <w:r w:rsidRPr="00AB6169">
              <w:rPr>
                <w:rFonts w:ascii="David" w:hAnsi="David" w:cs="David" w:hint="eastAsia"/>
                <w:rtl/>
              </w:rPr>
              <w:t>ניסיון</w:t>
            </w:r>
            <w:r w:rsidRPr="00AB6169">
              <w:rPr>
                <w:rFonts w:ascii="David" w:hAnsi="David" w:cs="David"/>
                <w:rtl/>
              </w:rPr>
              <w:t xml:space="preserve"> </w:t>
            </w:r>
            <w:r w:rsidRPr="00AB6169">
              <w:rPr>
                <w:rFonts w:ascii="David" w:hAnsi="David" w:cs="David" w:hint="eastAsia"/>
                <w:rtl/>
              </w:rPr>
              <w:t>הצוות</w:t>
            </w:r>
            <w:r w:rsidRPr="00AB6169">
              <w:rPr>
                <w:rFonts w:ascii="David" w:hAnsi="David" w:cs="David"/>
                <w:rtl/>
              </w:rPr>
              <w:t xml:space="preserve">/החברה </w:t>
            </w:r>
            <w:r w:rsidRPr="00AB6169">
              <w:rPr>
                <w:rFonts w:ascii="David" w:hAnsi="David" w:cs="David" w:hint="eastAsia"/>
                <w:rtl/>
              </w:rPr>
              <w:t>בהעמדת</w:t>
            </w:r>
            <w:r w:rsidRPr="00AB6169">
              <w:rPr>
                <w:rFonts w:ascii="David" w:hAnsi="David" w:cs="David"/>
                <w:rtl/>
              </w:rPr>
              <w:t xml:space="preserve"> </w:t>
            </w:r>
            <w:r w:rsidRPr="00AB6169">
              <w:rPr>
                <w:rFonts w:ascii="David" w:hAnsi="David" w:cs="David" w:hint="eastAsia"/>
                <w:rtl/>
              </w:rPr>
              <w:t>פתרונות</w:t>
            </w:r>
            <w:r w:rsidRPr="00AB6169">
              <w:rPr>
                <w:rFonts w:ascii="David" w:hAnsi="David" w:cs="David"/>
                <w:rtl/>
              </w:rPr>
              <w:t xml:space="preserve"> </w:t>
            </w:r>
            <w:r w:rsidRPr="00AB6169">
              <w:rPr>
                <w:rFonts w:ascii="David" w:hAnsi="David" w:cs="David" w:hint="eastAsia"/>
                <w:rtl/>
              </w:rPr>
              <w:t>דומים</w:t>
            </w:r>
            <w:r>
              <w:rPr>
                <w:rFonts w:ascii="David" w:hAnsi="David" w:cs="David" w:hint="cs"/>
                <w:rtl/>
              </w:rPr>
              <w:t>;</w:t>
            </w:r>
            <w:r w:rsidRPr="0003481D">
              <w:rPr>
                <w:rFonts w:ascii="David" w:hAnsi="David" w:cs="David"/>
                <w:rtl/>
              </w:rPr>
              <w:t xml:space="preserve"> הערכת יכולות הביצוע של המציע והצוות המעורב</w:t>
            </w:r>
            <w:r>
              <w:rPr>
                <w:rFonts w:ascii="David" w:hAnsi="David" w:cs="David" w:hint="cs"/>
                <w:rtl/>
              </w:rPr>
              <w:t>;</w:t>
            </w:r>
            <w:r w:rsidRPr="0003481D">
              <w:rPr>
                <w:rFonts w:ascii="David" w:hAnsi="David" w:cs="David"/>
                <w:rtl/>
              </w:rPr>
              <w:t xml:space="preserve"> ניסיון המציע ב</w:t>
            </w:r>
            <w:r>
              <w:rPr>
                <w:rFonts w:ascii="David" w:hAnsi="David" w:cs="David" w:hint="cs"/>
                <w:rtl/>
              </w:rPr>
              <w:t>מימוש ה</w:t>
            </w:r>
            <w:r w:rsidRPr="0003481D">
              <w:rPr>
                <w:rFonts w:ascii="David" w:hAnsi="David" w:cs="David"/>
                <w:rtl/>
              </w:rPr>
              <w:t>טכנולוגיה המוצעת</w:t>
            </w:r>
            <w:r>
              <w:rPr>
                <w:rFonts w:ascii="David" w:hAnsi="David" w:cs="David" w:hint="cs"/>
                <w:rtl/>
              </w:rPr>
              <w:t>;</w:t>
            </w:r>
            <w:r w:rsidRPr="0003481D">
              <w:rPr>
                <w:rFonts w:ascii="David" w:hAnsi="David" w:cs="David"/>
                <w:rtl/>
              </w:rPr>
              <w:t xml:space="preserve"> </w:t>
            </w:r>
            <w:r w:rsidRPr="0003481D">
              <w:rPr>
                <w:rFonts w:ascii="David" w:hAnsi="David" w:cs="David" w:hint="eastAsia"/>
                <w:rtl/>
              </w:rPr>
              <w:t>הרכב</w:t>
            </w:r>
            <w:r w:rsidRPr="0003481D">
              <w:rPr>
                <w:rFonts w:ascii="David" w:hAnsi="David" w:cs="David"/>
                <w:rtl/>
              </w:rPr>
              <w:t xml:space="preserve"> </w:t>
            </w:r>
            <w:r>
              <w:rPr>
                <w:rFonts w:ascii="David" w:hAnsi="David" w:cs="David" w:hint="cs"/>
                <w:rtl/>
              </w:rPr>
              <w:t xml:space="preserve">הגורמים המעורבים בהצעה ומחויבותם לתהליך </w:t>
            </w:r>
            <w:proofErr w:type="spellStart"/>
            <w:r>
              <w:rPr>
                <w:rFonts w:ascii="David" w:hAnsi="David" w:cs="David" w:hint="cs"/>
                <w:rtl/>
              </w:rPr>
              <w:t>וכו</w:t>
            </w:r>
            <w:proofErr w:type="spellEnd"/>
            <w:r>
              <w:rPr>
                <w:rFonts w:ascii="David" w:hAnsi="David" w:cs="David" w:hint="cs"/>
                <w:rtl/>
              </w:rPr>
              <w:t>'</w:t>
            </w:r>
            <w:r w:rsidRPr="0003481D">
              <w:rPr>
                <w:rFonts w:ascii="David" w:hAnsi="David" w:cs="David"/>
                <w:rtl/>
              </w:rPr>
              <w:t>.</w:t>
            </w:r>
          </w:p>
        </w:tc>
        <w:tc>
          <w:tcPr>
            <w:tcW w:w="704" w:type="dxa"/>
          </w:tcPr>
          <w:p w:rsidR="009B688F" w:rsidRPr="00B63569" w:rsidRDefault="009B688F" w:rsidP="00947550">
            <w:pPr>
              <w:pStyle w:val="af7"/>
              <w:spacing w:before="60" w:beforeAutospacing="0" w:after="60"/>
              <w:ind w:left="70"/>
              <w:jc w:val="both"/>
              <w:rPr>
                <w:rFonts w:ascii="David" w:hAnsi="David" w:cs="David"/>
                <w:rtl/>
              </w:rPr>
            </w:pPr>
            <w:r>
              <w:rPr>
                <w:rFonts w:ascii="David" w:hAnsi="David" w:cs="David" w:hint="cs"/>
                <w:rtl/>
              </w:rPr>
              <w:t>45</w:t>
            </w:r>
          </w:p>
        </w:tc>
      </w:tr>
      <w:tr w:rsidR="009B688F" w:rsidRPr="00B63569" w:rsidTr="00615E29">
        <w:trPr>
          <w:cantSplit/>
        </w:trPr>
        <w:tc>
          <w:tcPr>
            <w:tcW w:w="569" w:type="dxa"/>
          </w:tcPr>
          <w:p w:rsidR="009B688F" w:rsidRPr="00B63569" w:rsidRDefault="009B688F" w:rsidP="009B688F">
            <w:pPr>
              <w:pStyle w:val="af7"/>
              <w:numPr>
                <w:ilvl w:val="0"/>
                <w:numId w:val="71"/>
              </w:numPr>
              <w:spacing w:before="60" w:beforeAutospacing="0" w:after="60"/>
              <w:ind w:left="0" w:firstLine="23"/>
              <w:jc w:val="both"/>
              <w:rPr>
                <w:rFonts w:ascii="David" w:hAnsi="David" w:cs="David"/>
                <w:rtl/>
              </w:rPr>
            </w:pPr>
          </w:p>
        </w:tc>
        <w:tc>
          <w:tcPr>
            <w:tcW w:w="6943" w:type="dxa"/>
          </w:tcPr>
          <w:p w:rsidR="009B688F" w:rsidRDefault="009B688F" w:rsidP="00180583">
            <w:pPr>
              <w:pStyle w:val="af7"/>
              <w:spacing w:after="60"/>
              <w:jc w:val="both"/>
              <w:rPr>
                <w:rFonts w:ascii="David" w:hAnsi="David" w:cs="David"/>
                <w:u w:val="single"/>
                <w:rtl/>
              </w:rPr>
            </w:pPr>
            <w:r w:rsidRPr="00A457A3">
              <w:rPr>
                <w:rFonts w:ascii="David" w:hAnsi="David" w:cs="David" w:hint="cs"/>
                <w:rtl/>
              </w:rPr>
              <w:t xml:space="preserve">התרשמות כללית (לרבות על בסיס ההצעה כולה </w:t>
            </w:r>
            <w:r w:rsidR="00180583">
              <w:rPr>
                <w:rFonts w:ascii="David" w:hAnsi="David" w:cs="David" w:hint="cs"/>
                <w:rtl/>
              </w:rPr>
              <w:t>ו</w:t>
            </w:r>
            <w:r w:rsidRPr="00A457A3">
              <w:rPr>
                <w:rFonts w:ascii="David" w:hAnsi="David" w:cs="David" w:hint="cs"/>
                <w:rtl/>
              </w:rPr>
              <w:t>הערכת יכולת עמידת המערכת בביצועים הנדרשים)</w:t>
            </w:r>
            <w:r w:rsidR="008956FD">
              <w:rPr>
                <w:rFonts w:ascii="David" w:hAnsi="David" w:cs="David" w:hint="cs"/>
                <w:rtl/>
              </w:rPr>
              <w:t>.</w:t>
            </w:r>
            <w:r w:rsidRPr="00A457A3">
              <w:rPr>
                <w:rFonts w:ascii="David" w:hAnsi="David" w:cs="David" w:hint="cs"/>
                <w:rtl/>
              </w:rPr>
              <w:t xml:space="preserve"> </w:t>
            </w:r>
          </w:p>
        </w:tc>
        <w:tc>
          <w:tcPr>
            <w:tcW w:w="704" w:type="dxa"/>
          </w:tcPr>
          <w:p w:rsidR="009B688F" w:rsidRPr="00B63569" w:rsidDel="00CB0D10" w:rsidRDefault="009B688F" w:rsidP="00947550">
            <w:pPr>
              <w:pStyle w:val="af7"/>
              <w:spacing w:before="60" w:beforeAutospacing="0" w:after="60"/>
              <w:ind w:left="70"/>
              <w:jc w:val="both"/>
              <w:rPr>
                <w:rFonts w:ascii="David" w:hAnsi="David" w:cs="David"/>
              </w:rPr>
            </w:pPr>
            <w:r>
              <w:rPr>
                <w:rFonts w:ascii="David" w:hAnsi="David" w:cs="David" w:hint="cs"/>
                <w:rtl/>
              </w:rPr>
              <w:t>10</w:t>
            </w:r>
          </w:p>
        </w:tc>
      </w:tr>
      <w:tr w:rsidR="009B688F" w:rsidRPr="00B63569" w:rsidTr="00615E29">
        <w:tc>
          <w:tcPr>
            <w:tcW w:w="569" w:type="dxa"/>
          </w:tcPr>
          <w:p w:rsidR="009B688F" w:rsidRPr="00B63569" w:rsidRDefault="009B688F" w:rsidP="00947550">
            <w:pPr>
              <w:pStyle w:val="af7"/>
              <w:spacing w:before="60" w:beforeAutospacing="0" w:after="60"/>
              <w:ind w:left="360"/>
              <w:jc w:val="both"/>
              <w:rPr>
                <w:rFonts w:ascii="David" w:hAnsi="David" w:cs="David"/>
                <w:rtl/>
              </w:rPr>
            </w:pPr>
          </w:p>
        </w:tc>
        <w:tc>
          <w:tcPr>
            <w:tcW w:w="6943" w:type="dxa"/>
          </w:tcPr>
          <w:p w:rsidR="009B688F" w:rsidRPr="00B63569" w:rsidRDefault="009B688F" w:rsidP="00947550">
            <w:pPr>
              <w:pStyle w:val="af7"/>
              <w:spacing w:after="60"/>
              <w:jc w:val="both"/>
              <w:rPr>
                <w:rFonts w:ascii="David" w:hAnsi="David" w:cs="David"/>
                <w:b/>
                <w:bCs/>
                <w:rtl/>
              </w:rPr>
            </w:pPr>
            <w:r>
              <w:rPr>
                <w:rFonts w:ascii="David" w:hAnsi="David" w:cs="David" w:hint="cs"/>
                <w:b/>
                <w:bCs/>
                <w:rtl/>
              </w:rPr>
              <w:t>סה"כ</w:t>
            </w:r>
          </w:p>
        </w:tc>
        <w:tc>
          <w:tcPr>
            <w:tcW w:w="704" w:type="dxa"/>
          </w:tcPr>
          <w:p w:rsidR="009B688F" w:rsidRPr="00B63569" w:rsidRDefault="009B688F" w:rsidP="00947550">
            <w:pPr>
              <w:pStyle w:val="af7"/>
              <w:spacing w:before="60" w:beforeAutospacing="0" w:after="60"/>
              <w:ind w:left="70"/>
              <w:jc w:val="both"/>
              <w:rPr>
                <w:rFonts w:ascii="David" w:hAnsi="David" w:cs="David"/>
                <w:rtl/>
              </w:rPr>
            </w:pPr>
            <w:r w:rsidRPr="00B63569">
              <w:rPr>
                <w:rFonts w:ascii="David" w:hAnsi="David" w:cs="David"/>
                <w:rtl/>
              </w:rPr>
              <w:fldChar w:fldCharType="begin"/>
            </w:r>
            <w:r w:rsidRPr="00B63569">
              <w:rPr>
                <w:rFonts w:ascii="David" w:hAnsi="David" w:cs="David"/>
                <w:rtl/>
              </w:rPr>
              <w:instrText xml:space="preserve"> =</w:instrText>
            </w:r>
            <w:r w:rsidRPr="00B63569">
              <w:rPr>
                <w:rFonts w:ascii="David" w:hAnsi="David" w:cs="David"/>
              </w:rPr>
              <w:instrText>SUM(ABOVE)*100</w:instrText>
            </w:r>
            <w:r w:rsidRPr="00B63569">
              <w:rPr>
                <w:rFonts w:ascii="David" w:hAnsi="David" w:cs="David"/>
                <w:rtl/>
              </w:rPr>
              <w:instrText xml:space="preserve"> \# "0%" </w:instrText>
            </w:r>
            <w:r w:rsidRPr="00B63569">
              <w:rPr>
                <w:rFonts w:ascii="David" w:hAnsi="David" w:cs="David"/>
                <w:rtl/>
              </w:rPr>
              <w:fldChar w:fldCharType="separate"/>
            </w:r>
            <w:r w:rsidRPr="00B63569">
              <w:rPr>
                <w:rFonts w:ascii="David" w:hAnsi="David" w:cs="David"/>
                <w:noProof/>
                <w:rtl/>
              </w:rPr>
              <w:t>100</w:t>
            </w:r>
            <w:r w:rsidRPr="00B63569">
              <w:rPr>
                <w:rFonts w:ascii="David" w:hAnsi="David" w:cs="David"/>
                <w:rtl/>
              </w:rPr>
              <w:fldChar w:fldCharType="end"/>
            </w:r>
          </w:p>
        </w:tc>
      </w:tr>
    </w:tbl>
    <w:p w:rsidR="009B688F" w:rsidRPr="00615E29" w:rsidRDefault="009B688F" w:rsidP="00093FB0">
      <w:pPr>
        <w:pStyle w:val="33"/>
        <w:spacing w:line="360" w:lineRule="auto"/>
        <w:ind w:left="58" w:firstLine="0"/>
        <w:jc w:val="both"/>
        <w:outlineLvl w:val="9"/>
        <w:rPr>
          <w:rFonts w:ascii="David" w:hAnsi="David"/>
          <w:b w:val="0"/>
          <w:bCs w:val="0"/>
          <w:sz w:val="24"/>
          <w:szCs w:val="24"/>
          <w:rtl/>
        </w:rPr>
      </w:pPr>
    </w:p>
    <w:p w:rsidR="006832AF" w:rsidRPr="006832AF" w:rsidRDefault="006832AF" w:rsidP="006832AF">
      <w:pPr>
        <w:pStyle w:val="33"/>
        <w:numPr>
          <w:ilvl w:val="2"/>
          <w:numId w:val="51"/>
        </w:numPr>
        <w:spacing w:line="360" w:lineRule="auto"/>
        <w:ind w:left="58" w:hanging="646"/>
        <w:jc w:val="both"/>
        <w:outlineLvl w:val="9"/>
        <w:rPr>
          <w:rFonts w:ascii="David" w:hAnsi="David"/>
          <w:b w:val="0"/>
          <w:bCs w:val="0"/>
          <w:sz w:val="24"/>
          <w:szCs w:val="24"/>
          <w:rtl/>
        </w:rPr>
      </w:pPr>
      <w:r>
        <w:rPr>
          <w:rFonts w:ascii="David" w:hAnsi="David" w:hint="cs"/>
          <w:b w:val="0"/>
          <w:bCs w:val="0"/>
          <w:sz w:val="24"/>
          <w:szCs w:val="24"/>
          <w:rtl/>
        </w:rPr>
        <w:t>עורך המכרז שומר לעצמו את הזכות</w:t>
      </w:r>
      <w:r w:rsidRPr="006832AF">
        <w:rPr>
          <w:rFonts w:ascii="David" w:hAnsi="David"/>
          <w:b w:val="0"/>
          <w:bCs w:val="0"/>
          <w:sz w:val="24"/>
          <w:szCs w:val="24"/>
          <w:rtl/>
        </w:rPr>
        <w:t xml:space="preserve"> </w:t>
      </w:r>
      <w:r>
        <w:rPr>
          <w:rFonts w:ascii="David" w:hAnsi="David" w:hint="cs"/>
          <w:b w:val="0"/>
          <w:bCs w:val="0"/>
          <w:sz w:val="24"/>
          <w:szCs w:val="24"/>
          <w:rtl/>
        </w:rPr>
        <w:t xml:space="preserve">לפרסם את המכרז מחדש, על פי שיקול דעתו הבלעדי, </w:t>
      </w:r>
      <w:r w:rsidRPr="006832AF">
        <w:rPr>
          <w:rFonts w:ascii="David" w:hAnsi="David"/>
          <w:b w:val="0"/>
          <w:bCs w:val="0"/>
          <w:sz w:val="24"/>
          <w:szCs w:val="24"/>
          <w:rtl/>
        </w:rPr>
        <w:t>במידה ויימצא כי לאור</w:t>
      </w:r>
      <w:r>
        <w:rPr>
          <w:rFonts w:ascii="David" w:hAnsi="David" w:hint="cs"/>
          <w:b w:val="0"/>
          <w:bCs w:val="0"/>
          <w:sz w:val="24"/>
          <w:szCs w:val="24"/>
          <w:rtl/>
        </w:rPr>
        <w:t xml:space="preserve"> ההצעות יש יתרון בפרסום </w:t>
      </w:r>
      <w:r w:rsidR="00AF6A5D">
        <w:rPr>
          <w:rFonts w:ascii="David" w:hAnsi="David" w:hint="cs"/>
          <w:b w:val="0"/>
          <w:bCs w:val="0"/>
          <w:sz w:val="24"/>
          <w:szCs w:val="24"/>
          <w:rtl/>
        </w:rPr>
        <w:t>מחודש של המכרז כאמור.</w:t>
      </w:r>
    </w:p>
    <w:p w:rsidR="006832AF" w:rsidRPr="006832AF" w:rsidRDefault="006832AF" w:rsidP="006832AF">
      <w:pPr>
        <w:pStyle w:val="Normal3"/>
      </w:pPr>
    </w:p>
    <w:p w:rsidR="003A724E" w:rsidRDefault="003A724E" w:rsidP="006832AF">
      <w:pPr>
        <w:pStyle w:val="33"/>
        <w:spacing w:line="360" w:lineRule="auto"/>
        <w:ind w:left="58" w:firstLine="0"/>
        <w:jc w:val="both"/>
        <w:outlineLvl w:val="9"/>
        <w:rPr>
          <w:rFonts w:ascii="David" w:hAnsi="David"/>
          <w:b w:val="0"/>
          <w:bCs w:val="0"/>
          <w:sz w:val="24"/>
          <w:szCs w:val="24"/>
        </w:rPr>
      </w:pPr>
      <w:r>
        <w:rPr>
          <w:rFonts w:ascii="David" w:hAnsi="David" w:hint="cs"/>
          <w:b w:val="0"/>
          <w:bCs w:val="0"/>
          <w:sz w:val="24"/>
          <w:szCs w:val="24"/>
          <w:rtl/>
        </w:rPr>
        <w:t xml:space="preserve"> </w:t>
      </w:r>
    </w:p>
    <w:p w:rsidR="00861BDD" w:rsidRDefault="00861BDD" w:rsidP="000153B1">
      <w:pPr>
        <w:pStyle w:val="affffff7"/>
        <w:numPr>
          <w:ilvl w:val="0"/>
          <w:numId w:val="51"/>
        </w:numPr>
        <w:ind w:hanging="72"/>
        <w:outlineLvl w:val="1"/>
        <w:rPr>
          <w:rtl/>
        </w:rPr>
        <w:sectPr w:rsidR="00861BDD" w:rsidSect="00654526">
          <w:pgSz w:w="11906" w:h="16838" w:code="9"/>
          <w:pgMar w:top="1616" w:right="1826" w:bottom="1440" w:left="1800" w:header="709" w:footer="709" w:gutter="0"/>
          <w:cols w:space="708"/>
          <w:titlePg/>
          <w:bidi/>
          <w:rtlGutter/>
          <w:docGrid w:linePitch="360"/>
        </w:sectPr>
      </w:pPr>
      <w:bookmarkStart w:id="27" w:name="_Toc516503349"/>
      <w:bookmarkStart w:id="28" w:name="_Toc519073562"/>
      <w:bookmarkStart w:id="29" w:name="_Toc519073908"/>
    </w:p>
    <w:p w:rsidR="001015D6" w:rsidRPr="007F2136" w:rsidRDefault="001015D6" w:rsidP="000153B1">
      <w:pPr>
        <w:pStyle w:val="affffff7"/>
        <w:numPr>
          <w:ilvl w:val="0"/>
          <w:numId w:val="51"/>
        </w:numPr>
        <w:ind w:hanging="72"/>
        <w:outlineLvl w:val="1"/>
      </w:pPr>
      <w:r w:rsidRPr="007F2136">
        <w:rPr>
          <w:rtl/>
        </w:rPr>
        <w:lastRenderedPageBreak/>
        <w:t xml:space="preserve">שלב </w:t>
      </w:r>
      <w:bookmarkEnd w:id="27"/>
      <w:bookmarkEnd w:id="28"/>
      <w:bookmarkEnd w:id="29"/>
      <w:r w:rsidR="006832AF">
        <w:rPr>
          <w:rFonts w:hint="cs"/>
          <w:rtl/>
        </w:rPr>
        <w:t>ה</w:t>
      </w:r>
      <w:r w:rsidR="007F72E2">
        <w:rPr>
          <w:rFonts w:hint="cs"/>
          <w:rtl/>
        </w:rPr>
        <w:t>כנת הצעה מפורטת</w:t>
      </w:r>
    </w:p>
    <w:p w:rsidR="001015D6" w:rsidRPr="00B63569" w:rsidRDefault="001015D6" w:rsidP="00AB6169">
      <w:pPr>
        <w:pStyle w:val="affffff9"/>
        <w:numPr>
          <w:ilvl w:val="1"/>
          <w:numId w:val="51"/>
        </w:numPr>
        <w:tabs>
          <w:tab w:val="clear" w:pos="1050"/>
          <w:tab w:val="left" w:pos="-180"/>
        </w:tabs>
        <w:ind w:left="-180"/>
      </w:pPr>
      <w:bookmarkStart w:id="30" w:name="_Toc516503350"/>
      <w:bookmarkStart w:id="31" w:name="_Toc519073563"/>
      <w:bookmarkStart w:id="32" w:name="_Toc519073909"/>
      <w:r w:rsidRPr="00B63569">
        <w:rPr>
          <w:rtl/>
        </w:rPr>
        <w:t>כללי</w:t>
      </w:r>
      <w:bookmarkEnd w:id="30"/>
      <w:bookmarkEnd w:id="31"/>
      <w:bookmarkEnd w:id="32"/>
    </w:p>
    <w:p w:rsidR="00AF6A5D" w:rsidRDefault="00AF6A5D" w:rsidP="00DA6C48">
      <w:pPr>
        <w:pStyle w:val="36"/>
        <w:numPr>
          <w:ilvl w:val="2"/>
          <w:numId w:val="51"/>
        </w:numPr>
        <w:tabs>
          <w:tab w:val="left" w:pos="767"/>
        </w:tabs>
        <w:ind w:left="200" w:hanging="646"/>
        <w:jc w:val="both"/>
        <w:outlineLvl w:val="9"/>
        <w:rPr>
          <w:rFonts w:ascii="David" w:hAnsi="David"/>
        </w:rPr>
      </w:pPr>
      <w:r>
        <w:rPr>
          <w:rFonts w:ascii="David" w:hAnsi="David" w:hint="cs"/>
          <w:rtl/>
        </w:rPr>
        <w:t xml:space="preserve">עורך המכרז יעביר </w:t>
      </w:r>
      <w:r w:rsidR="006B1F01">
        <w:rPr>
          <w:rFonts w:ascii="David" w:hAnsi="David" w:hint="cs"/>
          <w:rtl/>
        </w:rPr>
        <w:t>ל</w:t>
      </w:r>
      <w:r w:rsidR="00180583">
        <w:rPr>
          <w:rFonts w:ascii="David" w:hAnsi="David" w:hint="cs"/>
          <w:rtl/>
        </w:rPr>
        <w:t>שלושת ה</w:t>
      </w:r>
      <w:r w:rsidR="006B1F01">
        <w:rPr>
          <w:rFonts w:ascii="David" w:hAnsi="David" w:hint="cs"/>
          <w:rtl/>
        </w:rPr>
        <w:t xml:space="preserve">מציעים </w:t>
      </w:r>
      <w:r w:rsidR="00DA6C48">
        <w:rPr>
          <w:rFonts w:ascii="David" w:hAnsi="David" w:hint="cs"/>
          <w:rtl/>
        </w:rPr>
        <w:t>שקיבלו את הציון המשוקלל הגבוה ביותר בשלב המיון המוקדם (70% הערכת איכות, 30% ריאיון)</w:t>
      </w:r>
      <w:r w:rsidR="006B1F01">
        <w:rPr>
          <w:rFonts w:ascii="David" w:hAnsi="David" w:hint="cs"/>
          <w:rtl/>
        </w:rPr>
        <w:t xml:space="preserve">, </w:t>
      </w:r>
      <w:r>
        <w:rPr>
          <w:rFonts w:ascii="David" w:hAnsi="David" w:hint="cs"/>
          <w:rtl/>
        </w:rPr>
        <w:t>בקשה להגשת אפיון</w:t>
      </w:r>
      <w:r w:rsidR="007F72E2">
        <w:rPr>
          <w:rFonts w:ascii="David" w:hAnsi="David" w:hint="cs"/>
          <w:rtl/>
        </w:rPr>
        <w:t xml:space="preserve"> מפורט</w:t>
      </w:r>
      <w:r w:rsidR="001A607F">
        <w:rPr>
          <w:rFonts w:ascii="David" w:hAnsi="David" w:hint="cs"/>
          <w:rtl/>
        </w:rPr>
        <w:t xml:space="preserve"> (</w:t>
      </w:r>
      <w:r w:rsidR="001A607F">
        <w:rPr>
          <w:rFonts w:ascii="David" w:hAnsi="David"/>
        </w:rPr>
        <w:t xml:space="preserve">Detailed </w:t>
      </w:r>
      <w:r w:rsidR="007F72E2">
        <w:rPr>
          <w:rFonts w:ascii="David" w:hAnsi="David"/>
        </w:rPr>
        <w:t>Design</w:t>
      </w:r>
      <w:r w:rsidR="001A607F">
        <w:rPr>
          <w:rFonts w:ascii="David" w:hAnsi="David" w:hint="cs"/>
          <w:rtl/>
        </w:rPr>
        <w:t>)</w:t>
      </w:r>
      <w:r w:rsidR="00BD359A">
        <w:rPr>
          <w:rFonts w:ascii="David" w:hAnsi="David" w:hint="cs"/>
          <w:rtl/>
        </w:rPr>
        <w:t xml:space="preserve"> (להלן: הצעה מפורטת)</w:t>
      </w:r>
      <w:r w:rsidR="0006233A">
        <w:rPr>
          <w:rFonts w:ascii="David" w:hAnsi="David" w:hint="cs"/>
          <w:rtl/>
        </w:rPr>
        <w:t xml:space="preserve"> </w:t>
      </w:r>
      <w:r w:rsidR="0006233A" w:rsidRPr="004844E4">
        <w:rPr>
          <w:rFonts w:ascii="David" w:hAnsi="David"/>
          <w:rtl/>
        </w:rPr>
        <w:t xml:space="preserve">(בסמכות </w:t>
      </w:r>
      <w:r w:rsidR="0006233A" w:rsidRPr="004844E4">
        <w:rPr>
          <w:rFonts w:ascii="David" w:hAnsi="David" w:hint="eastAsia"/>
          <w:rtl/>
        </w:rPr>
        <w:t>ועדת</w:t>
      </w:r>
      <w:r w:rsidR="0006233A" w:rsidRPr="004844E4">
        <w:rPr>
          <w:rFonts w:ascii="David" w:hAnsi="David"/>
          <w:rtl/>
        </w:rPr>
        <w:t xml:space="preserve"> </w:t>
      </w:r>
      <w:r w:rsidR="0006233A" w:rsidRPr="004844E4">
        <w:rPr>
          <w:rFonts w:ascii="David" w:hAnsi="David" w:hint="eastAsia"/>
          <w:rtl/>
        </w:rPr>
        <w:t>המכרזים</w:t>
      </w:r>
      <w:r w:rsidR="0006233A" w:rsidRPr="004844E4">
        <w:rPr>
          <w:rFonts w:ascii="David" w:hAnsi="David"/>
          <w:rtl/>
        </w:rPr>
        <w:t xml:space="preserve"> </w:t>
      </w:r>
      <w:r w:rsidR="0006233A" w:rsidRPr="004844E4">
        <w:rPr>
          <w:rFonts w:ascii="David" w:hAnsi="David" w:hint="eastAsia"/>
          <w:rtl/>
        </w:rPr>
        <w:t>לקבוע</w:t>
      </w:r>
      <w:r w:rsidR="0006233A" w:rsidRPr="004844E4">
        <w:rPr>
          <w:rFonts w:ascii="David" w:hAnsi="David"/>
          <w:rtl/>
        </w:rPr>
        <w:t xml:space="preserve"> </w:t>
      </w:r>
      <w:r w:rsidR="0006233A" w:rsidRPr="004844E4">
        <w:rPr>
          <w:rFonts w:ascii="David" w:hAnsi="David" w:hint="eastAsia"/>
          <w:rtl/>
        </w:rPr>
        <w:t>כי</w:t>
      </w:r>
      <w:r w:rsidR="0006233A" w:rsidRPr="004844E4">
        <w:rPr>
          <w:rFonts w:ascii="David" w:hAnsi="David"/>
          <w:rtl/>
        </w:rPr>
        <w:t xml:space="preserve"> </w:t>
      </w:r>
      <w:r w:rsidR="0006233A" w:rsidRPr="004844E4">
        <w:rPr>
          <w:rFonts w:ascii="David" w:hAnsi="David" w:hint="eastAsia"/>
          <w:rtl/>
        </w:rPr>
        <w:t>מספר</w:t>
      </w:r>
      <w:r w:rsidR="0006233A" w:rsidRPr="004844E4">
        <w:rPr>
          <w:rFonts w:ascii="David" w:hAnsi="David"/>
          <w:rtl/>
        </w:rPr>
        <w:t xml:space="preserve"> </w:t>
      </w:r>
      <w:r w:rsidR="0006233A" w:rsidRPr="004844E4">
        <w:rPr>
          <w:rFonts w:ascii="David" w:hAnsi="David" w:hint="eastAsia"/>
          <w:rtl/>
        </w:rPr>
        <w:t>גבוה</w:t>
      </w:r>
      <w:r w:rsidR="00611C29">
        <w:rPr>
          <w:rFonts w:ascii="David" w:hAnsi="David" w:hint="cs"/>
          <w:rtl/>
        </w:rPr>
        <w:t xml:space="preserve"> או נמוך</w:t>
      </w:r>
      <w:r w:rsidR="0006233A" w:rsidRPr="004844E4">
        <w:rPr>
          <w:rFonts w:ascii="David" w:hAnsi="David"/>
          <w:rtl/>
        </w:rPr>
        <w:t xml:space="preserve"> </w:t>
      </w:r>
      <w:r w:rsidR="0006233A" w:rsidRPr="004844E4">
        <w:rPr>
          <w:rFonts w:ascii="David" w:hAnsi="David" w:hint="eastAsia"/>
          <w:rtl/>
        </w:rPr>
        <w:t>יותר</w:t>
      </w:r>
      <w:r w:rsidR="0006233A" w:rsidRPr="004844E4">
        <w:rPr>
          <w:rFonts w:ascii="David" w:hAnsi="David"/>
          <w:rtl/>
        </w:rPr>
        <w:t xml:space="preserve"> </w:t>
      </w:r>
      <w:r w:rsidR="0006233A" w:rsidRPr="004844E4">
        <w:rPr>
          <w:rFonts w:ascii="David" w:hAnsi="David" w:hint="eastAsia"/>
          <w:rtl/>
        </w:rPr>
        <w:t>של</w:t>
      </w:r>
      <w:r w:rsidR="0006233A" w:rsidRPr="004844E4">
        <w:rPr>
          <w:rFonts w:ascii="David" w:hAnsi="David"/>
          <w:rtl/>
        </w:rPr>
        <w:t xml:space="preserve"> </w:t>
      </w:r>
      <w:r w:rsidR="0006233A" w:rsidRPr="004844E4">
        <w:rPr>
          <w:rFonts w:ascii="David" w:hAnsi="David" w:hint="eastAsia"/>
          <w:rtl/>
        </w:rPr>
        <w:t>מציעים</w:t>
      </w:r>
      <w:r w:rsidR="0006233A" w:rsidRPr="004844E4">
        <w:rPr>
          <w:rFonts w:ascii="David" w:hAnsi="David"/>
          <w:rtl/>
        </w:rPr>
        <w:t xml:space="preserve"> </w:t>
      </w:r>
      <w:r w:rsidR="0006233A" w:rsidRPr="004844E4">
        <w:rPr>
          <w:rFonts w:ascii="David" w:hAnsi="David" w:hint="eastAsia"/>
          <w:rtl/>
        </w:rPr>
        <w:t>יעברו</w:t>
      </w:r>
      <w:r w:rsidR="0006233A" w:rsidRPr="004844E4">
        <w:rPr>
          <w:rFonts w:ascii="David" w:hAnsi="David"/>
          <w:rtl/>
        </w:rPr>
        <w:t xml:space="preserve"> </w:t>
      </w:r>
      <w:r w:rsidR="0006233A" w:rsidRPr="004844E4">
        <w:rPr>
          <w:rFonts w:ascii="David" w:hAnsi="David" w:hint="eastAsia"/>
          <w:rtl/>
        </w:rPr>
        <w:t>לשלב</w:t>
      </w:r>
      <w:r w:rsidR="0006233A" w:rsidRPr="004844E4">
        <w:rPr>
          <w:rFonts w:ascii="David" w:hAnsi="David"/>
          <w:rtl/>
        </w:rPr>
        <w:t xml:space="preserve"> </w:t>
      </w:r>
      <w:r w:rsidR="0006233A" w:rsidRPr="004844E4">
        <w:rPr>
          <w:rFonts w:ascii="David" w:hAnsi="David" w:hint="eastAsia"/>
          <w:rtl/>
        </w:rPr>
        <w:t>זה</w:t>
      </w:r>
      <w:r w:rsidR="0006233A" w:rsidRPr="004844E4">
        <w:rPr>
          <w:rFonts w:ascii="David" w:hAnsi="David"/>
          <w:rtl/>
        </w:rPr>
        <w:t>)</w:t>
      </w:r>
      <w:r>
        <w:rPr>
          <w:rFonts w:ascii="David" w:hAnsi="David" w:hint="cs"/>
          <w:rtl/>
        </w:rPr>
        <w:t>.</w:t>
      </w:r>
    </w:p>
    <w:p w:rsidR="00AF6A5D" w:rsidRDefault="004B242E" w:rsidP="00933782">
      <w:pPr>
        <w:pStyle w:val="36"/>
        <w:numPr>
          <w:ilvl w:val="2"/>
          <w:numId w:val="51"/>
        </w:numPr>
        <w:tabs>
          <w:tab w:val="left" w:pos="767"/>
        </w:tabs>
        <w:ind w:left="200" w:hanging="646"/>
        <w:jc w:val="both"/>
        <w:outlineLvl w:val="9"/>
        <w:rPr>
          <w:rFonts w:ascii="David" w:hAnsi="David"/>
        </w:rPr>
      </w:pPr>
      <w:r>
        <w:rPr>
          <w:rFonts w:ascii="David" w:hAnsi="David" w:hint="cs"/>
          <w:rtl/>
        </w:rPr>
        <w:t>ב</w:t>
      </w:r>
      <w:r w:rsidR="00AF6A5D">
        <w:rPr>
          <w:rFonts w:ascii="David" w:hAnsi="David" w:hint="cs"/>
          <w:rtl/>
        </w:rPr>
        <w:t>קשה זו</w:t>
      </w:r>
      <w:r w:rsidR="0006233A">
        <w:rPr>
          <w:rFonts w:ascii="David" w:hAnsi="David" w:hint="cs"/>
          <w:rtl/>
        </w:rPr>
        <w:t>, שתועבר למציעים הנבחרים,</w:t>
      </w:r>
      <w:r w:rsidR="00AF6A5D">
        <w:rPr>
          <w:rFonts w:ascii="David" w:hAnsi="David" w:hint="cs"/>
          <w:rtl/>
        </w:rPr>
        <w:t xml:space="preserve"> תכלול:</w:t>
      </w:r>
    </w:p>
    <w:p w:rsidR="00AF6A5D" w:rsidRPr="00AF6A5D" w:rsidRDefault="006B1F01" w:rsidP="00AF6A5D">
      <w:pPr>
        <w:pStyle w:val="36"/>
        <w:numPr>
          <w:ilvl w:val="3"/>
          <w:numId w:val="51"/>
        </w:numPr>
        <w:tabs>
          <w:tab w:val="left" w:pos="767"/>
        </w:tabs>
        <w:jc w:val="both"/>
        <w:rPr>
          <w:rFonts w:ascii="David" w:hAnsi="David"/>
          <w:rtl/>
        </w:rPr>
      </w:pPr>
      <w:r>
        <w:rPr>
          <w:rFonts w:ascii="David" w:hAnsi="David" w:hint="cs"/>
          <w:rtl/>
        </w:rPr>
        <w:t>תיאור</w:t>
      </w:r>
      <w:r w:rsidR="00AF6A5D" w:rsidRPr="00AF6A5D">
        <w:rPr>
          <w:rFonts w:ascii="David" w:hAnsi="David"/>
          <w:rtl/>
        </w:rPr>
        <w:t xml:space="preserve"> מעודכן</w:t>
      </w:r>
      <w:r>
        <w:rPr>
          <w:rFonts w:ascii="David" w:hAnsi="David" w:hint="cs"/>
          <w:rtl/>
        </w:rPr>
        <w:t xml:space="preserve"> של המענה הנדרש</w:t>
      </w:r>
      <w:r w:rsidR="00AF6A5D">
        <w:rPr>
          <w:rFonts w:ascii="David" w:hAnsi="David" w:hint="cs"/>
          <w:rtl/>
        </w:rPr>
        <w:t xml:space="preserve">, </w:t>
      </w:r>
      <w:r w:rsidR="00AF6A5D" w:rsidRPr="00AF6A5D">
        <w:rPr>
          <w:rFonts w:ascii="David" w:hAnsi="David"/>
          <w:rtl/>
        </w:rPr>
        <w:t xml:space="preserve">לרבות אופן המימוש ואבני הדרך </w:t>
      </w:r>
      <w:r>
        <w:rPr>
          <w:rFonts w:ascii="David" w:hAnsi="David" w:hint="cs"/>
          <w:rtl/>
        </w:rPr>
        <w:t>ל</w:t>
      </w:r>
      <w:r w:rsidRPr="00AF6A5D">
        <w:rPr>
          <w:rFonts w:ascii="David" w:hAnsi="David"/>
          <w:rtl/>
        </w:rPr>
        <w:t>תשלום</w:t>
      </w:r>
      <w:r w:rsidR="00AF6A5D" w:rsidRPr="00AF6A5D">
        <w:rPr>
          <w:rFonts w:ascii="David" w:hAnsi="David"/>
          <w:rtl/>
        </w:rPr>
        <w:t>.</w:t>
      </w:r>
    </w:p>
    <w:p w:rsidR="00AF6A5D" w:rsidRPr="00AF6A5D" w:rsidRDefault="00AF6A5D" w:rsidP="00AF6A5D">
      <w:pPr>
        <w:pStyle w:val="36"/>
        <w:numPr>
          <w:ilvl w:val="3"/>
          <w:numId w:val="51"/>
        </w:numPr>
        <w:tabs>
          <w:tab w:val="left" w:pos="767"/>
        </w:tabs>
        <w:jc w:val="both"/>
        <w:rPr>
          <w:rFonts w:ascii="David" w:hAnsi="David"/>
          <w:rtl/>
        </w:rPr>
      </w:pPr>
      <w:r w:rsidRPr="00AF6A5D">
        <w:rPr>
          <w:rFonts w:ascii="David" w:hAnsi="David"/>
          <w:rtl/>
        </w:rPr>
        <w:t xml:space="preserve">דרישות טכנולוגיות מחייבות לרבות </w:t>
      </w:r>
      <w:r w:rsidR="006B1F01">
        <w:rPr>
          <w:rFonts w:ascii="David" w:hAnsi="David" w:hint="cs"/>
          <w:rtl/>
        </w:rPr>
        <w:t xml:space="preserve">יכולות </w:t>
      </w:r>
      <w:r w:rsidRPr="00AF6A5D">
        <w:rPr>
          <w:rFonts w:ascii="David" w:hAnsi="David"/>
          <w:rtl/>
        </w:rPr>
        <w:t>גמישות תפעולית.</w:t>
      </w:r>
    </w:p>
    <w:p w:rsidR="00AF6A5D" w:rsidRPr="00AF6A5D" w:rsidRDefault="00AF6A5D" w:rsidP="00AF6A5D">
      <w:pPr>
        <w:pStyle w:val="36"/>
        <w:numPr>
          <w:ilvl w:val="3"/>
          <w:numId w:val="51"/>
        </w:numPr>
        <w:tabs>
          <w:tab w:val="left" w:pos="767"/>
        </w:tabs>
        <w:jc w:val="both"/>
        <w:rPr>
          <w:rFonts w:ascii="David" w:hAnsi="David"/>
          <w:rtl/>
        </w:rPr>
      </w:pPr>
      <w:r w:rsidRPr="00AF6A5D">
        <w:rPr>
          <w:rFonts w:ascii="David" w:hAnsi="David"/>
          <w:rtl/>
        </w:rPr>
        <w:t>דרישות מיצרן המערכת עליה מבוסס הפתרון.</w:t>
      </w:r>
    </w:p>
    <w:p w:rsidR="00AF6A5D" w:rsidRPr="00AF6A5D" w:rsidRDefault="00AF6A5D" w:rsidP="00AF6A5D">
      <w:pPr>
        <w:pStyle w:val="36"/>
        <w:numPr>
          <w:ilvl w:val="3"/>
          <w:numId w:val="51"/>
        </w:numPr>
        <w:tabs>
          <w:tab w:val="left" w:pos="767"/>
        </w:tabs>
        <w:jc w:val="both"/>
        <w:rPr>
          <w:rFonts w:ascii="David" w:hAnsi="David"/>
          <w:rtl/>
        </w:rPr>
      </w:pPr>
      <w:r w:rsidRPr="00AF6A5D">
        <w:rPr>
          <w:rFonts w:ascii="David" w:hAnsi="David"/>
          <w:rtl/>
        </w:rPr>
        <w:t>הערכת כמויות משתמשים ופעילות.</w:t>
      </w:r>
    </w:p>
    <w:p w:rsidR="00AF6A5D" w:rsidRPr="00AF6A5D" w:rsidRDefault="00AF6A5D" w:rsidP="00AF6A5D">
      <w:pPr>
        <w:pStyle w:val="36"/>
        <w:numPr>
          <w:ilvl w:val="3"/>
          <w:numId w:val="51"/>
        </w:numPr>
        <w:tabs>
          <w:tab w:val="left" w:pos="767"/>
        </w:tabs>
        <w:jc w:val="both"/>
        <w:rPr>
          <w:rFonts w:ascii="David" w:hAnsi="David"/>
          <w:rtl/>
        </w:rPr>
      </w:pPr>
      <w:proofErr w:type="spellStart"/>
      <w:r w:rsidRPr="00AF6A5D">
        <w:rPr>
          <w:rFonts w:ascii="David" w:hAnsi="David"/>
          <w:rtl/>
        </w:rPr>
        <w:t>המפ"ל</w:t>
      </w:r>
      <w:proofErr w:type="spellEnd"/>
      <w:r w:rsidRPr="00AF6A5D">
        <w:rPr>
          <w:rFonts w:ascii="David" w:hAnsi="David"/>
          <w:rtl/>
        </w:rPr>
        <w:t xml:space="preserve"> לבחינת ההצעות</w:t>
      </w:r>
      <w:r>
        <w:rPr>
          <w:rFonts w:ascii="David" w:hAnsi="David" w:hint="cs"/>
          <w:rtl/>
        </w:rPr>
        <w:t>.</w:t>
      </w:r>
    </w:p>
    <w:p w:rsidR="00AF6A5D" w:rsidRPr="00AF6A5D" w:rsidRDefault="001A607F" w:rsidP="00373593">
      <w:pPr>
        <w:pStyle w:val="36"/>
        <w:numPr>
          <w:ilvl w:val="3"/>
          <w:numId w:val="51"/>
        </w:numPr>
        <w:tabs>
          <w:tab w:val="left" w:pos="767"/>
        </w:tabs>
        <w:jc w:val="both"/>
        <w:rPr>
          <w:rFonts w:ascii="David" w:hAnsi="David"/>
          <w:rtl/>
        </w:rPr>
      </w:pPr>
      <w:r>
        <w:rPr>
          <w:rFonts w:ascii="David" w:hAnsi="David" w:hint="cs"/>
          <w:rtl/>
        </w:rPr>
        <w:t>הנחיות ביחס ל</w:t>
      </w:r>
      <w:r w:rsidR="00AF6A5D" w:rsidRPr="00AF6A5D">
        <w:rPr>
          <w:rFonts w:ascii="David" w:hAnsi="David"/>
          <w:rtl/>
        </w:rPr>
        <w:t xml:space="preserve">מבנה האפיון </w:t>
      </w:r>
      <w:r>
        <w:rPr>
          <w:rFonts w:ascii="David" w:hAnsi="David" w:hint="cs"/>
          <w:rtl/>
        </w:rPr>
        <w:t xml:space="preserve">המפורט </w:t>
      </w:r>
      <w:r w:rsidR="00AF6A5D" w:rsidRPr="00AF6A5D">
        <w:rPr>
          <w:rFonts w:ascii="David" w:hAnsi="David"/>
          <w:rtl/>
        </w:rPr>
        <w:t>הנדרש ו</w:t>
      </w:r>
      <w:r>
        <w:rPr>
          <w:rFonts w:ascii="David" w:hAnsi="David" w:hint="cs"/>
          <w:rtl/>
        </w:rPr>
        <w:t>ל</w:t>
      </w:r>
      <w:r w:rsidR="00AF6A5D" w:rsidRPr="00AF6A5D">
        <w:rPr>
          <w:rFonts w:ascii="David" w:hAnsi="David"/>
          <w:rtl/>
        </w:rPr>
        <w:t xml:space="preserve">תוצרים </w:t>
      </w:r>
      <w:r>
        <w:rPr>
          <w:rFonts w:ascii="David" w:hAnsi="David" w:hint="cs"/>
          <w:rtl/>
        </w:rPr>
        <w:t xml:space="preserve">הנדרשים </w:t>
      </w:r>
      <w:proofErr w:type="spellStart"/>
      <w:r>
        <w:rPr>
          <w:rFonts w:ascii="David" w:hAnsi="David" w:hint="cs"/>
          <w:rtl/>
        </w:rPr>
        <w:t>מ</w:t>
      </w:r>
      <w:r w:rsidR="00AF6A5D" w:rsidRPr="00AF6A5D">
        <w:rPr>
          <w:rFonts w:ascii="David" w:hAnsi="David"/>
          <w:rtl/>
        </w:rPr>
        <w:t>המציע</w:t>
      </w:r>
      <w:proofErr w:type="spellEnd"/>
      <w:r w:rsidR="00AF6A5D" w:rsidRPr="00AF6A5D">
        <w:rPr>
          <w:rFonts w:ascii="David" w:hAnsi="David"/>
          <w:rtl/>
        </w:rPr>
        <w:t>.</w:t>
      </w:r>
    </w:p>
    <w:p w:rsidR="00AF6A5D" w:rsidRDefault="00AF6A5D" w:rsidP="00AF6A5D">
      <w:pPr>
        <w:pStyle w:val="36"/>
        <w:numPr>
          <w:ilvl w:val="3"/>
          <w:numId w:val="51"/>
        </w:numPr>
        <w:tabs>
          <w:tab w:val="left" w:pos="767"/>
        </w:tabs>
        <w:jc w:val="both"/>
        <w:rPr>
          <w:rFonts w:ascii="David" w:hAnsi="David"/>
          <w:rtl/>
        </w:rPr>
      </w:pPr>
      <w:r w:rsidRPr="00AF6A5D">
        <w:rPr>
          <w:rFonts w:ascii="David" w:hAnsi="David"/>
          <w:rtl/>
        </w:rPr>
        <w:t xml:space="preserve">לוחות זמנים ומשאבים אשר יוקצו למציעים לטובת הכנת הצעתם (כל מציע יקבל חלון זמן מוגדר עם צוות הפרויקט ליצירת האפיון </w:t>
      </w:r>
      <w:r w:rsidR="001A607F">
        <w:rPr>
          <w:rFonts w:ascii="David" w:hAnsi="David" w:hint="cs"/>
          <w:rtl/>
        </w:rPr>
        <w:t xml:space="preserve">המפורט </w:t>
      </w:r>
      <w:r w:rsidRPr="00AF6A5D">
        <w:rPr>
          <w:rFonts w:ascii="David" w:hAnsi="David"/>
          <w:rtl/>
        </w:rPr>
        <w:t>בטרם הגשתו).</w:t>
      </w:r>
    </w:p>
    <w:p w:rsidR="00645119" w:rsidRDefault="00645119" w:rsidP="00D523CD">
      <w:pPr>
        <w:pStyle w:val="36"/>
        <w:numPr>
          <w:ilvl w:val="3"/>
          <w:numId w:val="51"/>
        </w:numPr>
        <w:tabs>
          <w:tab w:val="left" w:pos="767"/>
        </w:tabs>
        <w:jc w:val="both"/>
        <w:rPr>
          <w:rFonts w:ascii="David" w:hAnsi="David"/>
        </w:rPr>
      </w:pPr>
      <w:r>
        <w:rPr>
          <w:rFonts w:ascii="David" w:hAnsi="David" w:hint="cs"/>
          <w:rtl/>
        </w:rPr>
        <w:t>גובה ערבות הביצוע, כפי שיקבע על-ידי ועדת המכרזים.</w:t>
      </w:r>
    </w:p>
    <w:p w:rsidR="00035446" w:rsidRDefault="00035446" w:rsidP="00D523CD">
      <w:pPr>
        <w:pStyle w:val="36"/>
        <w:numPr>
          <w:ilvl w:val="3"/>
          <w:numId w:val="51"/>
        </w:numPr>
        <w:tabs>
          <w:tab w:val="left" w:pos="767"/>
        </w:tabs>
        <w:jc w:val="both"/>
        <w:rPr>
          <w:rFonts w:ascii="David" w:hAnsi="David"/>
        </w:rPr>
      </w:pPr>
      <w:r>
        <w:rPr>
          <w:rFonts w:ascii="David" w:hAnsi="David" w:hint="cs"/>
          <w:rtl/>
        </w:rPr>
        <w:t>חוזה ונספחים מעודכנים.</w:t>
      </w:r>
    </w:p>
    <w:p w:rsidR="00AF6A5D" w:rsidRPr="00D523CD" w:rsidRDefault="00AF6A5D" w:rsidP="00D523CD">
      <w:pPr>
        <w:pStyle w:val="36"/>
        <w:numPr>
          <w:ilvl w:val="3"/>
          <w:numId w:val="51"/>
        </w:numPr>
        <w:tabs>
          <w:tab w:val="left" w:pos="767"/>
        </w:tabs>
        <w:jc w:val="both"/>
        <w:rPr>
          <w:rFonts w:ascii="David" w:hAnsi="David"/>
          <w:rtl/>
        </w:rPr>
      </w:pPr>
      <w:r w:rsidRPr="00D523CD">
        <w:rPr>
          <w:rFonts w:ascii="David" w:hAnsi="David" w:hint="cs"/>
          <w:rtl/>
        </w:rPr>
        <w:t>כל דרישה אחרת</w:t>
      </w:r>
      <w:r w:rsidR="00D523CD" w:rsidRPr="00D523CD">
        <w:rPr>
          <w:rFonts w:ascii="David" w:hAnsi="David" w:hint="cs"/>
          <w:rtl/>
        </w:rPr>
        <w:t xml:space="preserve"> שתוגדר על</w:t>
      </w:r>
      <w:r w:rsidR="001A607F">
        <w:rPr>
          <w:rFonts w:ascii="David" w:hAnsi="David" w:hint="cs"/>
          <w:rtl/>
        </w:rPr>
        <w:t>-</w:t>
      </w:r>
      <w:r w:rsidR="00D523CD" w:rsidRPr="00D523CD">
        <w:rPr>
          <w:rFonts w:ascii="David" w:hAnsi="David" w:hint="cs"/>
          <w:rtl/>
        </w:rPr>
        <w:t>ידי עורך המכרז</w:t>
      </w:r>
      <w:r w:rsidR="00D523CD">
        <w:rPr>
          <w:rFonts w:ascii="David" w:hAnsi="David" w:hint="cs"/>
          <w:rtl/>
        </w:rPr>
        <w:t>.</w:t>
      </w:r>
    </w:p>
    <w:p w:rsidR="00AF6A5D" w:rsidRDefault="00AF6A5D" w:rsidP="000272C0">
      <w:pPr>
        <w:pStyle w:val="Normal3"/>
        <w:numPr>
          <w:ilvl w:val="2"/>
          <w:numId w:val="51"/>
        </w:numPr>
        <w:tabs>
          <w:tab w:val="left" w:pos="767"/>
        </w:tabs>
        <w:ind w:left="200" w:hanging="646"/>
      </w:pPr>
      <w:r>
        <w:rPr>
          <w:rFonts w:hint="cs"/>
          <w:rtl/>
        </w:rPr>
        <w:t xml:space="preserve">לוח הזמנים להגשת </w:t>
      </w:r>
      <w:r w:rsidR="00EC1FB0">
        <w:rPr>
          <w:rFonts w:hint="cs"/>
          <w:rtl/>
        </w:rPr>
        <w:t>הצעות כאמור יעמוד על כ-6 שבועות</w:t>
      </w:r>
      <w:r>
        <w:rPr>
          <w:rFonts w:hint="cs"/>
          <w:rtl/>
        </w:rPr>
        <w:t>.</w:t>
      </w:r>
    </w:p>
    <w:p w:rsidR="00AA7D69" w:rsidRDefault="00AA7D69" w:rsidP="00BD359A">
      <w:pPr>
        <w:pStyle w:val="Normal3"/>
        <w:numPr>
          <w:ilvl w:val="2"/>
          <w:numId w:val="51"/>
        </w:numPr>
        <w:tabs>
          <w:tab w:val="left" w:pos="767"/>
        </w:tabs>
        <w:ind w:left="200" w:hanging="646"/>
      </w:pPr>
      <w:r w:rsidRPr="00240414">
        <w:rPr>
          <w:rFonts w:ascii="David" w:hAnsi="David"/>
          <w:rtl/>
        </w:rPr>
        <w:t xml:space="preserve">כל </w:t>
      </w:r>
      <w:r w:rsidR="00FA2D73" w:rsidRPr="00240414">
        <w:rPr>
          <w:rFonts w:ascii="David" w:hAnsi="David" w:hint="eastAsia"/>
          <w:rtl/>
        </w:rPr>
        <w:t>מציע</w:t>
      </w:r>
      <w:r w:rsidR="00FA2D73" w:rsidRPr="00240414">
        <w:rPr>
          <w:rFonts w:ascii="David" w:hAnsi="David"/>
          <w:rtl/>
        </w:rPr>
        <w:t xml:space="preserve"> </w:t>
      </w:r>
      <w:r w:rsidR="00FA2D73" w:rsidRPr="00240414">
        <w:rPr>
          <w:rFonts w:ascii="David" w:hAnsi="David" w:hint="eastAsia"/>
          <w:rtl/>
        </w:rPr>
        <w:t>ש</w:t>
      </w:r>
      <w:r w:rsidR="001A607F" w:rsidRPr="00240414">
        <w:rPr>
          <w:rFonts w:ascii="David" w:hAnsi="David" w:hint="eastAsia"/>
          <w:rtl/>
        </w:rPr>
        <w:t>יגיש</w:t>
      </w:r>
      <w:r w:rsidR="001A607F" w:rsidRPr="00240414">
        <w:rPr>
          <w:rFonts w:ascii="David" w:hAnsi="David"/>
          <w:rtl/>
        </w:rPr>
        <w:t xml:space="preserve"> </w:t>
      </w:r>
      <w:r w:rsidR="00AF6A5D" w:rsidRPr="00240414">
        <w:rPr>
          <w:rFonts w:ascii="David" w:hAnsi="David" w:hint="eastAsia"/>
          <w:rtl/>
        </w:rPr>
        <w:t>הצעה</w:t>
      </w:r>
      <w:r w:rsidR="00AF6A5D" w:rsidRPr="00240414">
        <w:rPr>
          <w:rFonts w:ascii="David" w:hAnsi="David"/>
          <w:rtl/>
        </w:rPr>
        <w:t xml:space="preserve"> </w:t>
      </w:r>
      <w:r w:rsidR="00AF6A5D" w:rsidRPr="00240414">
        <w:rPr>
          <w:rFonts w:ascii="David" w:hAnsi="David" w:hint="eastAsia"/>
          <w:rtl/>
        </w:rPr>
        <w:t>מפורטת</w:t>
      </w:r>
      <w:r w:rsidR="00540EB8">
        <w:rPr>
          <w:rFonts w:ascii="David" w:hAnsi="David" w:hint="cs"/>
          <w:rtl/>
        </w:rPr>
        <w:t>, בהתאם לנדרש בבקשה להצעה מפורטת,</w:t>
      </w:r>
      <w:r w:rsidR="00FA2D73" w:rsidRPr="00240414">
        <w:rPr>
          <w:rFonts w:ascii="David" w:hAnsi="David"/>
          <w:rtl/>
        </w:rPr>
        <w:t xml:space="preserve"> </w:t>
      </w:r>
      <w:r w:rsidRPr="00240414">
        <w:rPr>
          <w:rFonts w:ascii="David" w:hAnsi="David"/>
          <w:rtl/>
        </w:rPr>
        <w:t xml:space="preserve">יקבל </w:t>
      </w:r>
      <w:r w:rsidR="001A607F" w:rsidRPr="00240414">
        <w:rPr>
          <w:rFonts w:ascii="David" w:hAnsi="David" w:hint="eastAsia"/>
          <w:rtl/>
        </w:rPr>
        <w:t>תשלום</w:t>
      </w:r>
      <w:r w:rsidR="001A607F" w:rsidRPr="00240414">
        <w:rPr>
          <w:rFonts w:ascii="David" w:hAnsi="David"/>
          <w:rtl/>
        </w:rPr>
        <w:t xml:space="preserve"> חד-פעמי</w:t>
      </w:r>
      <w:r w:rsidRPr="00240414">
        <w:rPr>
          <w:rFonts w:ascii="David" w:hAnsi="David"/>
          <w:rtl/>
        </w:rPr>
        <w:t xml:space="preserve"> בסך </w:t>
      </w:r>
      <w:r w:rsidR="00AF6A5D" w:rsidRPr="00240414">
        <w:rPr>
          <w:rFonts w:ascii="David" w:hAnsi="David"/>
          <w:rtl/>
        </w:rPr>
        <w:t>75</w:t>
      </w:r>
      <w:r w:rsidRPr="00240414">
        <w:rPr>
          <w:rFonts w:ascii="David" w:hAnsi="David"/>
          <w:rtl/>
        </w:rPr>
        <w:t xml:space="preserve">,000 ₪ (לא כולל מע"מ) </w:t>
      </w:r>
      <w:r w:rsidR="00BD359A" w:rsidRPr="00240414">
        <w:rPr>
          <w:rFonts w:ascii="David" w:hAnsi="David" w:hint="eastAsia"/>
          <w:rtl/>
        </w:rPr>
        <w:t>לכיסוי</w:t>
      </w:r>
      <w:r w:rsidR="00BD359A" w:rsidRPr="00240414">
        <w:rPr>
          <w:rFonts w:ascii="David" w:hAnsi="David"/>
          <w:rtl/>
        </w:rPr>
        <w:t xml:space="preserve"> </w:t>
      </w:r>
      <w:r w:rsidR="00BD359A" w:rsidRPr="00240414">
        <w:rPr>
          <w:rFonts w:ascii="David" w:hAnsi="David" w:hint="eastAsia"/>
          <w:rtl/>
        </w:rPr>
        <w:t>כלל</w:t>
      </w:r>
      <w:r w:rsidR="00BD359A" w:rsidRPr="00240414">
        <w:rPr>
          <w:rFonts w:ascii="David" w:hAnsi="David"/>
          <w:rtl/>
        </w:rPr>
        <w:t xml:space="preserve"> </w:t>
      </w:r>
      <w:r w:rsidR="00BD359A" w:rsidRPr="00240414">
        <w:rPr>
          <w:rFonts w:ascii="David" w:hAnsi="David" w:hint="eastAsia"/>
          <w:rtl/>
        </w:rPr>
        <w:t>הוצאותיו</w:t>
      </w:r>
      <w:r w:rsidR="00004E07">
        <w:rPr>
          <w:rFonts w:ascii="David" w:hAnsi="David" w:hint="cs"/>
          <w:rtl/>
        </w:rPr>
        <w:t xml:space="preserve"> לצורך הגשת ההצעה המפורטת</w:t>
      </w:r>
      <w:r w:rsidRPr="00240414">
        <w:rPr>
          <w:rFonts w:ascii="David" w:hAnsi="David"/>
          <w:rtl/>
        </w:rPr>
        <w:t>.</w:t>
      </w:r>
      <w:r w:rsidR="001A607F" w:rsidRPr="00240414">
        <w:rPr>
          <w:rFonts w:ascii="David" w:hAnsi="David"/>
          <w:rtl/>
        </w:rPr>
        <w:t xml:space="preserve"> </w:t>
      </w:r>
      <w:r w:rsidR="00BD359A" w:rsidRPr="00240414">
        <w:rPr>
          <w:rFonts w:ascii="David" w:hAnsi="David" w:hint="eastAsia"/>
          <w:rtl/>
        </w:rPr>
        <w:t>לא</w:t>
      </w:r>
      <w:r w:rsidR="00BD359A" w:rsidRPr="00240414">
        <w:rPr>
          <w:rFonts w:ascii="David" w:hAnsi="David"/>
          <w:rtl/>
        </w:rPr>
        <w:t xml:space="preserve"> יינתנו תשלומים נוספים</w:t>
      </w:r>
      <w:r w:rsidR="0072796B">
        <w:rPr>
          <w:rFonts w:ascii="David" w:hAnsi="David" w:hint="cs"/>
          <w:rtl/>
        </w:rPr>
        <w:t xml:space="preserve">, והכל בהתאם להוראת </w:t>
      </w:r>
      <w:proofErr w:type="spellStart"/>
      <w:r w:rsidR="0072796B">
        <w:rPr>
          <w:rFonts w:ascii="David" w:hAnsi="David" w:hint="cs"/>
          <w:rtl/>
        </w:rPr>
        <w:t>תכ"מ</w:t>
      </w:r>
      <w:proofErr w:type="spellEnd"/>
      <w:r w:rsidR="0072796B">
        <w:rPr>
          <w:rFonts w:ascii="David" w:hAnsi="David" w:hint="cs"/>
          <w:rtl/>
        </w:rPr>
        <w:t xml:space="preserve"> 1.4.3</w:t>
      </w:r>
      <w:r w:rsidR="00BD359A" w:rsidRPr="00240414">
        <w:rPr>
          <w:rFonts w:ascii="David" w:hAnsi="David"/>
          <w:rtl/>
        </w:rPr>
        <w:t xml:space="preserve">. </w:t>
      </w:r>
    </w:p>
    <w:p w:rsidR="00004E07" w:rsidRPr="00240414" w:rsidRDefault="00004E07" w:rsidP="00E928F9">
      <w:pPr>
        <w:pStyle w:val="Normal3"/>
        <w:tabs>
          <w:tab w:val="left" w:pos="767"/>
        </w:tabs>
        <w:ind w:left="200"/>
      </w:pPr>
    </w:p>
    <w:p w:rsidR="001015D6" w:rsidRPr="00B63569" w:rsidRDefault="00AF6A5D" w:rsidP="00AB6169">
      <w:pPr>
        <w:pStyle w:val="affffff9"/>
        <w:numPr>
          <w:ilvl w:val="1"/>
          <w:numId w:val="51"/>
        </w:numPr>
        <w:tabs>
          <w:tab w:val="clear" w:pos="1050"/>
          <w:tab w:val="left" w:pos="-180"/>
        </w:tabs>
        <w:ind w:left="-180"/>
        <w:rPr>
          <w:rtl/>
        </w:rPr>
      </w:pPr>
      <w:r>
        <w:rPr>
          <w:rFonts w:hint="cs"/>
          <w:rtl/>
        </w:rPr>
        <w:t>מענה המציע בשלב ההצעה המפורטת</w:t>
      </w:r>
    </w:p>
    <w:p w:rsidR="001015D6" w:rsidRPr="00B63569" w:rsidRDefault="00AF6A5D" w:rsidP="00922AB5">
      <w:pPr>
        <w:pStyle w:val="36"/>
        <w:numPr>
          <w:ilvl w:val="2"/>
          <w:numId w:val="51"/>
        </w:numPr>
        <w:tabs>
          <w:tab w:val="left" w:pos="625"/>
        </w:tabs>
        <w:spacing w:before="120" w:after="120"/>
        <w:ind w:left="342" w:hanging="646"/>
        <w:jc w:val="both"/>
        <w:outlineLvl w:val="9"/>
        <w:rPr>
          <w:rFonts w:ascii="David" w:hAnsi="David"/>
        </w:rPr>
      </w:pPr>
      <w:r>
        <w:rPr>
          <w:rFonts w:ascii="David" w:hAnsi="David" w:hint="cs"/>
          <w:rtl/>
        </w:rPr>
        <w:t>מענה המציע בשלב ההצעה המפורטת</w:t>
      </w:r>
      <w:r w:rsidR="001015D6" w:rsidRPr="00B63569">
        <w:rPr>
          <w:rFonts w:ascii="David" w:hAnsi="David"/>
          <w:rtl/>
        </w:rPr>
        <w:t>:</w:t>
      </w:r>
    </w:p>
    <w:p w:rsidR="00D523CD" w:rsidRDefault="00D523CD" w:rsidP="00D523CD">
      <w:pPr>
        <w:pStyle w:val="43"/>
        <w:numPr>
          <w:ilvl w:val="3"/>
          <w:numId w:val="51"/>
        </w:numPr>
        <w:tabs>
          <w:tab w:val="clear" w:pos="1050"/>
          <w:tab w:val="clear" w:pos="1759"/>
          <w:tab w:val="left" w:pos="625"/>
          <w:tab w:val="left" w:pos="2326"/>
        </w:tabs>
        <w:spacing w:before="120" w:after="120"/>
        <w:ind w:left="1192" w:hanging="484"/>
        <w:jc w:val="both"/>
        <w:outlineLvl w:val="9"/>
        <w:rPr>
          <w:rFonts w:ascii="David" w:hAnsi="David"/>
        </w:rPr>
      </w:pPr>
      <w:r w:rsidRPr="00D523CD">
        <w:rPr>
          <w:rFonts w:ascii="David" w:hAnsi="David"/>
          <w:rtl/>
        </w:rPr>
        <w:t>אפיון מפורט</w:t>
      </w:r>
      <w:r w:rsidR="00D27691">
        <w:rPr>
          <w:rFonts w:ascii="David" w:hAnsi="David" w:hint="cs"/>
          <w:rtl/>
        </w:rPr>
        <w:t xml:space="preserve"> ברמת </w:t>
      </w:r>
      <w:r w:rsidR="00D27691">
        <w:rPr>
          <w:rFonts w:ascii="David" w:hAnsi="David"/>
        </w:rPr>
        <w:t>Detailed design</w:t>
      </w:r>
      <w:r w:rsidR="00D27691">
        <w:rPr>
          <w:rFonts w:ascii="David" w:hAnsi="David" w:hint="cs"/>
          <w:rtl/>
        </w:rPr>
        <w:t xml:space="preserve"> לכלל רכיבי המערכת</w:t>
      </w:r>
      <w:r w:rsidR="00BD359A">
        <w:rPr>
          <w:rFonts w:ascii="David" w:hAnsi="David" w:hint="cs"/>
          <w:rtl/>
        </w:rPr>
        <w:t>,</w:t>
      </w:r>
      <w:r w:rsidRPr="00D523CD">
        <w:rPr>
          <w:rFonts w:ascii="David" w:hAnsi="David"/>
          <w:rtl/>
        </w:rPr>
        <w:t xml:space="preserve"> כולל </w:t>
      </w:r>
      <w:r w:rsidRPr="00D523CD">
        <w:rPr>
          <w:rFonts w:ascii="David" w:hAnsi="David"/>
        </w:rPr>
        <w:t>DEMO</w:t>
      </w:r>
      <w:r w:rsidRPr="00D523CD">
        <w:rPr>
          <w:rFonts w:ascii="David" w:hAnsi="David"/>
          <w:rtl/>
        </w:rPr>
        <w:t xml:space="preserve"> למערכת בהתאם לקווי</w:t>
      </w:r>
      <w:r w:rsidR="00D27691">
        <w:rPr>
          <w:rFonts w:ascii="David" w:hAnsi="David" w:hint="cs"/>
          <w:rtl/>
        </w:rPr>
        <w:t>ם</w:t>
      </w:r>
      <w:r w:rsidRPr="00D523CD">
        <w:rPr>
          <w:rFonts w:ascii="David" w:hAnsi="David"/>
          <w:rtl/>
        </w:rPr>
        <w:t xml:space="preserve"> המנחים בבקשה.</w:t>
      </w:r>
    </w:p>
    <w:p w:rsidR="00D523CD" w:rsidRPr="00D523CD" w:rsidRDefault="00D523CD" w:rsidP="00D523CD">
      <w:pPr>
        <w:pStyle w:val="43"/>
        <w:numPr>
          <w:ilvl w:val="3"/>
          <w:numId w:val="51"/>
        </w:numPr>
        <w:tabs>
          <w:tab w:val="clear" w:pos="1050"/>
          <w:tab w:val="clear" w:pos="1759"/>
          <w:tab w:val="left" w:pos="625"/>
          <w:tab w:val="left" w:pos="2326"/>
        </w:tabs>
        <w:spacing w:before="120" w:after="120"/>
        <w:ind w:left="1192" w:hanging="484"/>
        <w:jc w:val="both"/>
        <w:outlineLvl w:val="9"/>
        <w:rPr>
          <w:rFonts w:ascii="David" w:hAnsi="David"/>
          <w:rtl/>
        </w:rPr>
      </w:pPr>
      <w:r w:rsidRPr="00D523CD">
        <w:rPr>
          <w:rFonts w:ascii="David" w:hAnsi="David"/>
          <w:rtl/>
        </w:rPr>
        <w:lastRenderedPageBreak/>
        <w:t>פ</w:t>
      </w:r>
      <w:r>
        <w:rPr>
          <w:rFonts w:ascii="David" w:hAnsi="David" w:hint="cs"/>
          <w:rtl/>
        </w:rPr>
        <w:t>י</w:t>
      </w:r>
      <w:r w:rsidRPr="00D523CD">
        <w:rPr>
          <w:rFonts w:ascii="David" w:hAnsi="David"/>
          <w:rtl/>
        </w:rPr>
        <w:t>ר</w:t>
      </w:r>
      <w:r>
        <w:rPr>
          <w:rFonts w:ascii="David" w:hAnsi="David" w:hint="cs"/>
          <w:rtl/>
        </w:rPr>
        <w:t>ו</w:t>
      </w:r>
      <w:r w:rsidRPr="00D523CD">
        <w:rPr>
          <w:rFonts w:ascii="David" w:hAnsi="David"/>
          <w:rtl/>
        </w:rPr>
        <w:t xml:space="preserve">ט המשאבים התשתיתיים </w:t>
      </w:r>
      <w:proofErr w:type="spellStart"/>
      <w:r w:rsidRPr="00D523CD">
        <w:rPr>
          <w:rFonts w:ascii="David" w:hAnsi="David"/>
          <w:rtl/>
        </w:rPr>
        <w:t>והמחשוביים</w:t>
      </w:r>
      <w:proofErr w:type="spellEnd"/>
      <w:r w:rsidRPr="00D523CD">
        <w:rPr>
          <w:rFonts w:ascii="David" w:hAnsi="David"/>
          <w:rtl/>
        </w:rPr>
        <w:t xml:space="preserve"> הנדרשים לאירוח והפעלת המערכת לאורך תקופת התפתחותה והגורם המספק תשתיות אלו.  </w:t>
      </w:r>
    </w:p>
    <w:p w:rsidR="00D523CD" w:rsidRPr="00D523CD" w:rsidRDefault="00D523CD" w:rsidP="00D523CD">
      <w:pPr>
        <w:pStyle w:val="43"/>
        <w:numPr>
          <w:ilvl w:val="3"/>
          <w:numId w:val="51"/>
        </w:numPr>
        <w:tabs>
          <w:tab w:val="clear" w:pos="1050"/>
          <w:tab w:val="clear" w:pos="1759"/>
          <w:tab w:val="left" w:pos="625"/>
          <w:tab w:val="left" w:pos="2326"/>
        </w:tabs>
        <w:spacing w:before="120" w:after="120"/>
        <w:ind w:left="1192" w:hanging="484"/>
        <w:jc w:val="both"/>
        <w:outlineLvl w:val="9"/>
        <w:rPr>
          <w:rFonts w:ascii="David" w:hAnsi="David"/>
          <w:rtl/>
        </w:rPr>
      </w:pPr>
      <w:r w:rsidRPr="00D523CD">
        <w:rPr>
          <w:rFonts w:ascii="David" w:hAnsi="David"/>
          <w:rtl/>
        </w:rPr>
        <w:t>לוחות הזמנים ל</w:t>
      </w:r>
      <w:r w:rsidR="00BD359A">
        <w:rPr>
          <w:rFonts w:ascii="David" w:hAnsi="David" w:hint="cs"/>
          <w:rtl/>
        </w:rPr>
        <w:t>הקמת המערכת</w:t>
      </w:r>
      <w:r w:rsidRPr="00D523CD">
        <w:rPr>
          <w:rFonts w:ascii="David" w:hAnsi="David"/>
          <w:rtl/>
        </w:rPr>
        <w:t>.</w:t>
      </w:r>
    </w:p>
    <w:p w:rsidR="00D523CD" w:rsidRPr="00D523CD" w:rsidRDefault="00D523CD" w:rsidP="00D523CD">
      <w:pPr>
        <w:pStyle w:val="43"/>
        <w:numPr>
          <w:ilvl w:val="3"/>
          <w:numId w:val="51"/>
        </w:numPr>
        <w:tabs>
          <w:tab w:val="clear" w:pos="1050"/>
          <w:tab w:val="clear" w:pos="1759"/>
          <w:tab w:val="left" w:pos="625"/>
          <w:tab w:val="left" w:pos="2326"/>
        </w:tabs>
        <w:spacing w:before="120" w:after="120"/>
        <w:ind w:left="1192" w:hanging="484"/>
        <w:jc w:val="both"/>
        <w:outlineLvl w:val="9"/>
        <w:rPr>
          <w:rFonts w:ascii="David" w:hAnsi="David"/>
          <w:rtl/>
        </w:rPr>
      </w:pPr>
      <w:r w:rsidRPr="00D523CD">
        <w:rPr>
          <w:rFonts w:ascii="David" w:hAnsi="David"/>
          <w:rtl/>
        </w:rPr>
        <w:t>הצעת מחיר מלאה ליישום (במעטפה נפרדת) והצעת מחיר מפורטת לאירוח (במעטפה נפרדת).</w:t>
      </w:r>
    </w:p>
    <w:p w:rsidR="00D523CD" w:rsidRDefault="00D523CD" w:rsidP="00922AB5">
      <w:pPr>
        <w:pStyle w:val="43"/>
        <w:numPr>
          <w:ilvl w:val="3"/>
          <w:numId w:val="51"/>
        </w:numPr>
        <w:tabs>
          <w:tab w:val="clear" w:pos="1050"/>
          <w:tab w:val="clear" w:pos="1759"/>
          <w:tab w:val="left" w:pos="625"/>
          <w:tab w:val="left" w:pos="2326"/>
        </w:tabs>
        <w:spacing w:before="120" w:after="120"/>
        <w:ind w:left="1192" w:hanging="484"/>
        <w:jc w:val="both"/>
        <w:outlineLvl w:val="9"/>
        <w:rPr>
          <w:rFonts w:ascii="David" w:hAnsi="David"/>
        </w:rPr>
      </w:pPr>
      <w:r>
        <w:rPr>
          <w:rFonts w:ascii="David" w:hAnsi="David" w:hint="cs"/>
          <w:rtl/>
        </w:rPr>
        <w:t>מענה לכל דרישה אחרת שתוגדר במסמך הבקשה.</w:t>
      </w:r>
    </w:p>
    <w:p w:rsidR="00CE72C0" w:rsidRPr="00093FB0" w:rsidRDefault="00CE72C0" w:rsidP="000C4C27">
      <w:pPr>
        <w:pStyle w:val="43"/>
        <w:numPr>
          <w:ilvl w:val="3"/>
          <w:numId w:val="51"/>
        </w:numPr>
        <w:tabs>
          <w:tab w:val="clear" w:pos="1050"/>
          <w:tab w:val="clear" w:pos="1759"/>
          <w:tab w:val="left" w:pos="625"/>
          <w:tab w:val="left" w:pos="2326"/>
        </w:tabs>
        <w:spacing w:before="120" w:after="120"/>
        <w:ind w:left="1192" w:hanging="484"/>
        <w:jc w:val="both"/>
        <w:outlineLvl w:val="9"/>
        <w:rPr>
          <w:rFonts w:ascii="David" w:hAnsi="David"/>
        </w:rPr>
      </w:pPr>
      <w:r w:rsidRPr="00CE72C0">
        <w:rPr>
          <w:rFonts w:ascii="David" w:hAnsi="David"/>
          <w:rtl/>
        </w:rPr>
        <w:t>חוזה</w:t>
      </w:r>
      <w:r w:rsidRPr="00CE72C0">
        <w:rPr>
          <w:rFonts w:ascii="David" w:hAnsi="David"/>
        </w:rPr>
        <w:t xml:space="preserve"> </w:t>
      </w:r>
      <w:r w:rsidRPr="00CE72C0">
        <w:rPr>
          <w:rFonts w:ascii="David" w:hAnsi="David"/>
          <w:rtl/>
        </w:rPr>
        <w:t>ההתקשרות</w:t>
      </w:r>
      <w:r w:rsidRPr="00CE72C0">
        <w:rPr>
          <w:rFonts w:ascii="David" w:hAnsi="David"/>
        </w:rPr>
        <w:t xml:space="preserve"> </w:t>
      </w:r>
      <w:r w:rsidRPr="00CE72C0">
        <w:rPr>
          <w:rFonts w:ascii="David" w:hAnsi="David"/>
          <w:rtl/>
        </w:rPr>
        <w:t>לכל</w:t>
      </w:r>
      <w:r w:rsidRPr="00CE72C0">
        <w:rPr>
          <w:rFonts w:ascii="David" w:hAnsi="David"/>
        </w:rPr>
        <w:t xml:space="preserve"> </w:t>
      </w:r>
      <w:r w:rsidRPr="00CE72C0">
        <w:rPr>
          <w:rFonts w:ascii="David" w:hAnsi="David"/>
          <w:rtl/>
        </w:rPr>
        <w:t>תקופת</w:t>
      </w:r>
      <w:r w:rsidRPr="00CE72C0">
        <w:rPr>
          <w:rFonts w:ascii="David" w:hAnsi="David"/>
        </w:rPr>
        <w:t xml:space="preserve"> </w:t>
      </w:r>
      <w:r w:rsidRPr="00CE72C0">
        <w:rPr>
          <w:rFonts w:ascii="David" w:hAnsi="David"/>
          <w:rtl/>
        </w:rPr>
        <w:t>ההתקשרות</w:t>
      </w:r>
      <w:r w:rsidRPr="00CE72C0">
        <w:rPr>
          <w:rFonts w:ascii="David" w:hAnsi="David"/>
        </w:rPr>
        <w:t xml:space="preserve"> </w:t>
      </w:r>
      <w:r w:rsidRPr="00CE72C0">
        <w:rPr>
          <w:rFonts w:ascii="David" w:hAnsi="David"/>
          <w:rtl/>
        </w:rPr>
        <w:t>בין</w:t>
      </w:r>
      <w:r w:rsidRPr="00CE72C0">
        <w:rPr>
          <w:rFonts w:ascii="David" w:hAnsi="David"/>
        </w:rPr>
        <w:t xml:space="preserve"> </w:t>
      </w:r>
      <w:r w:rsidRPr="00CE72C0">
        <w:rPr>
          <w:rFonts w:ascii="David" w:hAnsi="David"/>
          <w:rtl/>
        </w:rPr>
        <w:t>הצדדים</w:t>
      </w:r>
      <w:r w:rsidRPr="00CE72C0">
        <w:rPr>
          <w:rFonts w:ascii="David" w:hAnsi="David"/>
        </w:rPr>
        <w:t xml:space="preserve"> </w:t>
      </w:r>
      <w:r w:rsidRPr="00CE72C0">
        <w:rPr>
          <w:rFonts w:ascii="David" w:hAnsi="David"/>
          <w:rtl/>
        </w:rPr>
        <w:t>חתום</w:t>
      </w:r>
      <w:r w:rsidRPr="00CE72C0">
        <w:rPr>
          <w:rFonts w:ascii="David" w:hAnsi="David"/>
        </w:rPr>
        <w:t>,</w:t>
      </w:r>
      <w:r w:rsidR="005156E5">
        <w:rPr>
          <w:rFonts w:ascii="David" w:hAnsi="David" w:hint="cs"/>
          <w:rtl/>
        </w:rPr>
        <w:t xml:space="preserve"> </w:t>
      </w:r>
      <w:r w:rsidRPr="00CE72C0">
        <w:rPr>
          <w:rFonts w:ascii="David" w:hAnsi="David"/>
          <w:rtl/>
        </w:rPr>
        <w:t>על</w:t>
      </w:r>
      <w:r w:rsidRPr="00CE72C0">
        <w:rPr>
          <w:rFonts w:ascii="David" w:hAnsi="David"/>
        </w:rPr>
        <w:t xml:space="preserve"> </w:t>
      </w:r>
      <w:r w:rsidRPr="00CE72C0">
        <w:rPr>
          <w:rFonts w:ascii="David" w:hAnsi="David"/>
          <w:rtl/>
        </w:rPr>
        <w:t>נספחיו</w:t>
      </w:r>
      <w:r w:rsidRPr="00CE72C0">
        <w:rPr>
          <w:rFonts w:ascii="David" w:hAnsi="David"/>
        </w:rPr>
        <w:t>,</w:t>
      </w:r>
      <w:r w:rsidR="005156E5">
        <w:rPr>
          <w:rFonts w:ascii="David" w:hAnsi="David" w:hint="cs"/>
          <w:rtl/>
        </w:rPr>
        <w:t xml:space="preserve"> </w:t>
      </w:r>
      <w:r w:rsidRPr="00CE72C0">
        <w:rPr>
          <w:rFonts w:ascii="David" w:hAnsi="David"/>
          <w:rtl/>
        </w:rPr>
        <w:t>ובכלל</w:t>
      </w:r>
      <w:r w:rsidRPr="00CE72C0">
        <w:rPr>
          <w:rFonts w:ascii="David" w:hAnsi="David"/>
        </w:rPr>
        <w:t xml:space="preserve"> </w:t>
      </w:r>
      <w:r w:rsidRPr="00CE72C0">
        <w:rPr>
          <w:rFonts w:ascii="David" w:hAnsi="David"/>
          <w:rtl/>
        </w:rPr>
        <w:t>זה</w:t>
      </w:r>
      <w:r w:rsidRPr="00CE72C0">
        <w:rPr>
          <w:rFonts w:ascii="David" w:hAnsi="David"/>
        </w:rPr>
        <w:t xml:space="preserve"> </w:t>
      </w:r>
      <w:r w:rsidRPr="00CE72C0">
        <w:rPr>
          <w:rFonts w:ascii="David" w:hAnsi="David"/>
          <w:rtl/>
        </w:rPr>
        <w:t>ערבות</w:t>
      </w:r>
      <w:r w:rsidRPr="00CE72C0">
        <w:rPr>
          <w:rFonts w:ascii="David" w:hAnsi="David"/>
        </w:rPr>
        <w:t xml:space="preserve"> </w:t>
      </w:r>
      <w:r w:rsidRPr="00CE72C0">
        <w:rPr>
          <w:rFonts w:ascii="David" w:hAnsi="David"/>
          <w:rtl/>
        </w:rPr>
        <w:t>ביצוע</w:t>
      </w:r>
      <w:r w:rsidR="005156E5">
        <w:rPr>
          <w:rFonts w:ascii="David" w:hAnsi="David" w:hint="cs"/>
          <w:rtl/>
        </w:rPr>
        <w:t xml:space="preserve"> </w:t>
      </w:r>
      <w:r w:rsidR="000C4C27">
        <w:rPr>
          <w:rFonts w:ascii="David" w:hAnsi="David" w:hint="cs"/>
          <w:rtl/>
        </w:rPr>
        <w:t>ו</w:t>
      </w:r>
      <w:r w:rsidRPr="00CE72C0">
        <w:rPr>
          <w:rFonts w:ascii="David" w:hAnsi="David"/>
          <w:rtl/>
        </w:rPr>
        <w:t>אישור</w:t>
      </w:r>
      <w:r w:rsidRPr="00CE72C0">
        <w:rPr>
          <w:rFonts w:ascii="David" w:hAnsi="David"/>
        </w:rPr>
        <w:t xml:space="preserve"> </w:t>
      </w:r>
      <w:r w:rsidRPr="00093FB0">
        <w:rPr>
          <w:rFonts w:ascii="David" w:hAnsi="David"/>
          <w:rtl/>
        </w:rPr>
        <w:t>עריכת</w:t>
      </w:r>
      <w:r w:rsidRPr="00093FB0">
        <w:rPr>
          <w:rFonts w:ascii="David" w:hAnsi="David"/>
        </w:rPr>
        <w:t xml:space="preserve"> </w:t>
      </w:r>
      <w:r w:rsidRPr="00093FB0">
        <w:rPr>
          <w:rFonts w:ascii="David" w:hAnsi="David"/>
          <w:rtl/>
        </w:rPr>
        <w:t>ביטוח</w:t>
      </w:r>
      <w:r w:rsidRPr="00093FB0">
        <w:rPr>
          <w:rFonts w:ascii="David" w:hAnsi="David"/>
        </w:rPr>
        <w:t>,</w:t>
      </w:r>
      <w:r w:rsidR="005156E5" w:rsidRPr="00093FB0">
        <w:rPr>
          <w:rFonts w:ascii="David" w:hAnsi="David" w:hint="cs"/>
          <w:rtl/>
        </w:rPr>
        <w:t xml:space="preserve"> </w:t>
      </w:r>
      <w:r w:rsidRPr="00093FB0">
        <w:rPr>
          <w:rFonts w:ascii="David" w:hAnsi="David"/>
          <w:rtl/>
        </w:rPr>
        <w:t>בהתאם</w:t>
      </w:r>
      <w:r w:rsidRPr="00093FB0">
        <w:rPr>
          <w:rFonts w:ascii="David" w:hAnsi="David"/>
        </w:rPr>
        <w:t xml:space="preserve"> </w:t>
      </w:r>
      <w:r w:rsidRPr="00093FB0">
        <w:rPr>
          <w:rFonts w:ascii="David" w:hAnsi="David"/>
          <w:rtl/>
        </w:rPr>
        <w:t>לדרישות</w:t>
      </w:r>
      <w:r w:rsidRPr="00093FB0">
        <w:rPr>
          <w:rFonts w:ascii="David" w:hAnsi="David"/>
        </w:rPr>
        <w:t xml:space="preserve"> </w:t>
      </w:r>
      <w:r w:rsidRPr="00093FB0">
        <w:rPr>
          <w:rFonts w:ascii="David" w:hAnsi="David"/>
          <w:rtl/>
        </w:rPr>
        <w:t>עורך</w:t>
      </w:r>
      <w:r w:rsidRPr="00093FB0">
        <w:rPr>
          <w:rFonts w:ascii="David" w:hAnsi="David"/>
        </w:rPr>
        <w:t xml:space="preserve"> </w:t>
      </w:r>
      <w:r w:rsidRPr="00093FB0">
        <w:rPr>
          <w:rFonts w:ascii="David" w:hAnsi="David"/>
          <w:rtl/>
        </w:rPr>
        <w:t>המכרז במסמך הבקשה</w:t>
      </w:r>
      <w:r w:rsidR="000C4C27" w:rsidRPr="00093FB0">
        <w:rPr>
          <w:rFonts w:ascii="David" w:hAnsi="David" w:hint="cs"/>
          <w:rtl/>
        </w:rPr>
        <w:t>.</w:t>
      </w:r>
    </w:p>
    <w:p w:rsidR="00A36B0B" w:rsidRPr="00093FB0" w:rsidRDefault="00A36B0B" w:rsidP="00093FB0">
      <w:pPr>
        <w:pStyle w:val="36"/>
        <w:numPr>
          <w:ilvl w:val="2"/>
          <w:numId w:val="51"/>
        </w:numPr>
        <w:ind w:left="200" w:hanging="646"/>
        <w:jc w:val="both"/>
        <w:outlineLvl w:val="9"/>
        <w:rPr>
          <w:rFonts w:ascii="David" w:hAnsi="David"/>
          <w:rtl/>
        </w:rPr>
      </w:pPr>
      <w:r w:rsidRPr="00093FB0">
        <w:rPr>
          <w:rFonts w:ascii="David" w:hAnsi="David" w:hint="eastAsia"/>
          <w:rtl/>
        </w:rPr>
        <w:t>לצורך</w:t>
      </w:r>
      <w:r w:rsidRPr="00093FB0">
        <w:rPr>
          <w:rFonts w:ascii="David" w:hAnsi="David"/>
          <w:rtl/>
        </w:rPr>
        <w:t xml:space="preserve"> </w:t>
      </w:r>
      <w:r w:rsidRPr="00093FB0">
        <w:rPr>
          <w:rFonts w:ascii="David" w:hAnsi="David" w:hint="cs"/>
          <w:rtl/>
        </w:rPr>
        <w:t>עמידה בדרישות עורך המכרז</w:t>
      </w:r>
      <w:r w:rsidRPr="00093FB0">
        <w:rPr>
          <w:rFonts w:ascii="David" w:hAnsi="David"/>
          <w:rtl/>
        </w:rPr>
        <w:t>, המציע יכול להתקשר עם קבל</w:t>
      </w:r>
      <w:r w:rsidRPr="00093FB0">
        <w:rPr>
          <w:rFonts w:ascii="David" w:hAnsi="David" w:hint="cs"/>
          <w:rtl/>
        </w:rPr>
        <w:t>ני</w:t>
      </w:r>
      <w:r w:rsidRPr="00093FB0">
        <w:rPr>
          <w:rFonts w:ascii="David" w:hAnsi="David"/>
          <w:rtl/>
        </w:rPr>
        <w:t xml:space="preserve"> משנה</w:t>
      </w:r>
      <w:r w:rsidRPr="00093FB0">
        <w:rPr>
          <w:rFonts w:ascii="David" w:hAnsi="David" w:hint="cs"/>
          <w:rtl/>
        </w:rPr>
        <w:t xml:space="preserve"> לאספקת השירותים ו/או המוצר </w:t>
      </w:r>
      <w:r w:rsidR="00CE72C0" w:rsidRPr="00093FB0">
        <w:rPr>
          <w:rFonts w:ascii="David" w:hAnsi="David"/>
          <w:rtl/>
        </w:rPr>
        <w:t>הנדרשים</w:t>
      </w:r>
      <w:r w:rsidR="00CE72C0" w:rsidRPr="00093FB0">
        <w:rPr>
          <w:rFonts w:ascii="David" w:hAnsi="David" w:hint="cs"/>
          <w:rtl/>
        </w:rPr>
        <w:t xml:space="preserve"> בהווה ובעתיד (</w:t>
      </w:r>
      <w:r w:rsidR="00CE72C0" w:rsidRPr="00093FB0">
        <w:rPr>
          <w:rFonts w:ascii="David" w:hAnsi="David"/>
        </w:rPr>
        <w:t>scale</w:t>
      </w:r>
      <w:r w:rsidR="00CE72C0" w:rsidRPr="00093FB0">
        <w:rPr>
          <w:rFonts w:ascii="David" w:hAnsi="David" w:hint="cs"/>
          <w:rtl/>
        </w:rPr>
        <w:t>)</w:t>
      </w:r>
      <w:r w:rsidRPr="00093FB0">
        <w:rPr>
          <w:rFonts w:ascii="David" w:hAnsi="David"/>
          <w:rtl/>
        </w:rPr>
        <w:t>.</w:t>
      </w:r>
      <w:r w:rsidR="00B21DEA" w:rsidRPr="00093FB0">
        <w:rPr>
          <w:rFonts w:ascii="David" w:hAnsi="David" w:hint="cs"/>
          <w:rtl/>
        </w:rPr>
        <w:t xml:space="preserve"> </w:t>
      </w:r>
      <w:r w:rsidR="00D32C65" w:rsidRPr="00093FB0">
        <w:rPr>
          <w:rFonts w:ascii="David" w:hAnsi="David" w:hint="eastAsia"/>
          <w:rtl/>
        </w:rPr>
        <w:t>עורך</w:t>
      </w:r>
      <w:r w:rsidR="00D32C65" w:rsidRPr="00093FB0">
        <w:rPr>
          <w:rFonts w:ascii="David" w:hAnsi="David"/>
          <w:rtl/>
        </w:rPr>
        <w:t xml:space="preserve"> </w:t>
      </w:r>
      <w:r w:rsidR="00D32C65" w:rsidRPr="00093FB0">
        <w:rPr>
          <w:rFonts w:ascii="David" w:hAnsi="David" w:hint="eastAsia"/>
          <w:rtl/>
        </w:rPr>
        <w:t>המכרז</w:t>
      </w:r>
      <w:r w:rsidR="00D32C65" w:rsidRPr="00093FB0">
        <w:rPr>
          <w:rFonts w:ascii="David" w:hAnsi="David"/>
          <w:rtl/>
        </w:rPr>
        <w:t xml:space="preserve"> </w:t>
      </w:r>
      <w:r w:rsidR="00D32C65" w:rsidRPr="00093FB0">
        <w:rPr>
          <w:rFonts w:ascii="David" w:hAnsi="David" w:hint="eastAsia"/>
          <w:rtl/>
        </w:rPr>
        <w:t>שומר</w:t>
      </w:r>
      <w:r w:rsidR="00D32C65" w:rsidRPr="00093FB0">
        <w:rPr>
          <w:rFonts w:ascii="David" w:hAnsi="David"/>
          <w:rtl/>
        </w:rPr>
        <w:t xml:space="preserve"> </w:t>
      </w:r>
      <w:r w:rsidR="00D32C65" w:rsidRPr="00093FB0">
        <w:rPr>
          <w:rFonts w:ascii="David" w:hAnsi="David" w:hint="eastAsia"/>
          <w:rtl/>
        </w:rPr>
        <w:t>לעצמו</w:t>
      </w:r>
      <w:r w:rsidR="00D32C65" w:rsidRPr="00093FB0">
        <w:rPr>
          <w:rFonts w:ascii="David" w:hAnsi="David"/>
          <w:rtl/>
        </w:rPr>
        <w:t xml:space="preserve"> </w:t>
      </w:r>
      <w:r w:rsidR="00D32C65" w:rsidRPr="00093FB0">
        <w:rPr>
          <w:rFonts w:ascii="David" w:hAnsi="David" w:hint="eastAsia"/>
          <w:rtl/>
        </w:rPr>
        <w:t>את</w:t>
      </w:r>
      <w:r w:rsidR="00D32C65" w:rsidRPr="00093FB0">
        <w:rPr>
          <w:rFonts w:ascii="David" w:hAnsi="David"/>
          <w:rtl/>
        </w:rPr>
        <w:t xml:space="preserve"> </w:t>
      </w:r>
      <w:r w:rsidR="00D32C65" w:rsidRPr="00093FB0">
        <w:rPr>
          <w:rFonts w:ascii="David" w:hAnsi="David" w:hint="eastAsia"/>
          <w:rtl/>
        </w:rPr>
        <w:t>הזכות</w:t>
      </w:r>
      <w:r w:rsidR="00D32C65" w:rsidRPr="00093FB0">
        <w:rPr>
          <w:rFonts w:ascii="David" w:hAnsi="David"/>
          <w:rtl/>
        </w:rPr>
        <w:t xml:space="preserve"> </w:t>
      </w:r>
      <w:r w:rsidR="00D32C65" w:rsidRPr="00093FB0">
        <w:rPr>
          <w:rFonts w:ascii="David" w:hAnsi="David" w:hint="eastAsia"/>
          <w:rtl/>
        </w:rPr>
        <w:t>שלא</w:t>
      </w:r>
      <w:r w:rsidR="00D32C65" w:rsidRPr="00093FB0">
        <w:rPr>
          <w:rFonts w:ascii="David" w:hAnsi="David"/>
          <w:rtl/>
        </w:rPr>
        <w:t xml:space="preserve"> </w:t>
      </w:r>
      <w:r w:rsidR="00D32C65" w:rsidRPr="00093FB0">
        <w:rPr>
          <w:rFonts w:ascii="David" w:hAnsi="David" w:hint="eastAsia"/>
          <w:rtl/>
        </w:rPr>
        <w:t>לאשר</w:t>
      </w:r>
      <w:r w:rsidR="00D32C65" w:rsidRPr="00093FB0">
        <w:rPr>
          <w:rFonts w:ascii="David" w:hAnsi="David"/>
          <w:rtl/>
        </w:rPr>
        <w:t xml:space="preserve"> </w:t>
      </w:r>
      <w:r w:rsidR="00D32C65" w:rsidRPr="00093FB0">
        <w:rPr>
          <w:rFonts w:ascii="David" w:hAnsi="David" w:hint="eastAsia"/>
          <w:rtl/>
        </w:rPr>
        <w:t>קבלן</w:t>
      </w:r>
      <w:r w:rsidR="00D32C65" w:rsidRPr="00093FB0">
        <w:rPr>
          <w:rFonts w:ascii="David" w:hAnsi="David"/>
          <w:rtl/>
        </w:rPr>
        <w:t xml:space="preserve"> </w:t>
      </w:r>
      <w:r w:rsidR="00D32C65" w:rsidRPr="00093FB0">
        <w:rPr>
          <w:rFonts w:ascii="David" w:hAnsi="David" w:hint="eastAsia"/>
          <w:rtl/>
        </w:rPr>
        <w:t>משנה</w:t>
      </w:r>
      <w:r w:rsidR="00D32C65" w:rsidRPr="00093FB0">
        <w:rPr>
          <w:rFonts w:ascii="David" w:hAnsi="David"/>
          <w:rtl/>
        </w:rPr>
        <w:t xml:space="preserve"> </w:t>
      </w:r>
      <w:r w:rsidR="00D32C65" w:rsidRPr="00093FB0">
        <w:rPr>
          <w:rFonts w:ascii="David" w:hAnsi="David" w:hint="eastAsia"/>
          <w:rtl/>
        </w:rPr>
        <w:t>זה</w:t>
      </w:r>
      <w:r w:rsidR="00D32C65" w:rsidRPr="00093FB0">
        <w:rPr>
          <w:rFonts w:ascii="David" w:hAnsi="David"/>
          <w:rtl/>
        </w:rPr>
        <w:t xml:space="preserve"> </w:t>
      </w:r>
      <w:r w:rsidR="00D32C65" w:rsidRPr="00093FB0">
        <w:rPr>
          <w:rFonts w:ascii="David" w:hAnsi="David" w:hint="eastAsia"/>
          <w:rtl/>
        </w:rPr>
        <w:t>או</w:t>
      </w:r>
      <w:r w:rsidR="00D32C65" w:rsidRPr="00093FB0">
        <w:rPr>
          <w:rFonts w:ascii="David" w:hAnsi="David"/>
          <w:rtl/>
        </w:rPr>
        <w:t xml:space="preserve"> </w:t>
      </w:r>
      <w:r w:rsidR="00D32C65" w:rsidRPr="00093FB0">
        <w:rPr>
          <w:rFonts w:ascii="David" w:hAnsi="David" w:hint="eastAsia"/>
          <w:rtl/>
        </w:rPr>
        <w:t>אחר</w:t>
      </w:r>
      <w:r w:rsidR="00D32C65" w:rsidRPr="00093FB0">
        <w:rPr>
          <w:rFonts w:ascii="David" w:hAnsi="David"/>
          <w:rtl/>
        </w:rPr>
        <w:t xml:space="preserve">, </w:t>
      </w:r>
      <w:r w:rsidR="00D32C65" w:rsidRPr="00093FB0">
        <w:rPr>
          <w:rFonts w:ascii="David" w:hAnsi="David" w:hint="eastAsia"/>
          <w:rtl/>
        </w:rPr>
        <w:t>בהתאם</w:t>
      </w:r>
      <w:r w:rsidR="00D32C65" w:rsidRPr="00093FB0">
        <w:rPr>
          <w:rFonts w:ascii="David" w:hAnsi="David"/>
          <w:rtl/>
        </w:rPr>
        <w:t xml:space="preserve"> </w:t>
      </w:r>
      <w:r w:rsidR="00D32C65" w:rsidRPr="00093FB0">
        <w:rPr>
          <w:rFonts w:ascii="David" w:hAnsi="David" w:hint="eastAsia"/>
          <w:rtl/>
        </w:rPr>
        <w:t>לשיקול</w:t>
      </w:r>
      <w:r w:rsidR="00D32C65" w:rsidRPr="00093FB0">
        <w:rPr>
          <w:rFonts w:ascii="David" w:hAnsi="David"/>
          <w:rtl/>
        </w:rPr>
        <w:t xml:space="preserve"> </w:t>
      </w:r>
      <w:r w:rsidR="00D32C65" w:rsidRPr="00093FB0">
        <w:rPr>
          <w:rFonts w:ascii="David" w:hAnsi="David" w:hint="eastAsia"/>
          <w:rtl/>
        </w:rPr>
        <w:t>דעתו</w:t>
      </w:r>
      <w:r w:rsidR="00D32C65" w:rsidRPr="00093FB0">
        <w:rPr>
          <w:rFonts w:ascii="David" w:hAnsi="David"/>
          <w:rtl/>
        </w:rPr>
        <w:t xml:space="preserve"> </w:t>
      </w:r>
      <w:r w:rsidR="00D32C65" w:rsidRPr="00093FB0">
        <w:rPr>
          <w:rFonts w:ascii="David" w:hAnsi="David" w:hint="eastAsia"/>
          <w:rtl/>
        </w:rPr>
        <w:t>הבלעדי</w:t>
      </w:r>
      <w:r w:rsidR="00D32C65" w:rsidRPr="00093FB0">
        <w:rPr>
          <w:rFonts w:ascii="David" w:hAnsi="David"/>
          <w:rtl/>
        </w:rPr>
        <w:t xml:space="preserve">. </w:t>
      </w:r>
      <w:r w:rsidR="00D32C65" w:rsidRPr="00093FB0">
        <w:rPr>
          <w:rFonts w:ascii="David" w:hAnsi="David" w:hint="eastAsia"/>
          <w:rtl/>
        </w:rPr>
        <w:t>במקרה</w:t>
      </w:r>
      <w:r w:rsidR="00D32C65" w:rsidRPr="00093FB0">
        <w:rPr>
          <w:rFonts w:ascii="David" w:hAnsi="David"/>
          <w:rtl/>
        </w:rPr>
        <w:t xml:space="preserve"> </w:t>
      </w:r>
      <w:r w:rsidR="00D32C65" w:rsidRPr="00093FB0">
        <w:rPr>
          <w:rFonts w:ascii="David" w:hAnsi="David" w:hint="eastAsia"/>
          <w:rtl/>
        </w:rPr>
        <w:t>זה</w:t>
      </w:r>
      <w:r w:rsidR="00D32C65" w:rsidRPr="00093FB0">
        <w:rPr>
          <w:rFonts w:ascii="David" w:hAnsi="David"/>
          <w:rtl/>
        </w:rPr>
        <w:t xml:space="preserve"> </w:t>
      </w:r>
      <w:r w:rsidR="00D32C65" w:rsidRPr="00093FB0">
        <w:rPr>
          <w:rFonts w:ascii="David" w:hAnsi="David" w:hint="eastAsia"/>
          <w:rtl/>
        </w:rPr>
        <w:t>יציע</w:t>
      </w:r>
      <w:r w:rsidR="00D32C65" w:rsidRPr="00093FB0">
        <w:rPr>
          <w:rFonts w:ascii="David" w:hAnsi="David"/>
          <w:rtl/>
        </w:rPr>
        <w:t xml:space="preserve"> </w:t>
      </w:r>
      <w:r w:rsidR="00D32C65" w:rsidRPr="00093FB0">
        <w:rPr>
          <w:rFonts w:ascii="David" w:hAnsi="David" w:hint="eastAsia"/>
          <w:rtl/>
        </w:rPr>
        <w:t>המציע</w:t>
      </w:r>
      <w:r w:rsidR="00D32C65" w:rsidRPr="00093FB0">
        <w:rPr>
          <w:rFonts w:ascii="David" w:hAnsi="David"/>
          <w:rtl/>
        </w:rPr>
        <w:t xml:space="preserve"> </w:t>
      </w:r>
      <w:r w:rsidR="00D32C65" w:rsidRPr="00093FB0">
        <w:rPr>
          <w:rFonts w:ascii="David" w:hAnsi="David" w:hint="eastAsia"/>
          <w:rtl/>
        </w:rPr>
        <w:t>קבלן</w:t>
      </w:r>
      <w:r w:rsidR="00D32C65" w:rsidRPr="00093FB0">
        <w:rPr>
          <w:rFonts w:ascii="David" w:hAnsi="David"/>
          <w:rtl/>
        </w:rPr>
        <w:t xml:space="preserve"> </w:t>
      </w:r>
      <w:r w:rsidR="00D32C65" w:rsidRPr="00093FB0">
        <w:rPr>
          <w:rFonts w:ascii="David" w:hAnsi="David" w:hint="eastAsia"/>
          <w:rtl/>
        </w:rPr>
        <w:t>משנה</w:t>
      </w:r>
      <w:r w:rsidR="00D32C65" w:rsidRPr="00093FB0">
        <w:rPr>
          <w:rFonts w:ascii="David" w:hAnsi="David"/>
          <w:rtl/>
        </w:rPr>
        <w:t xml:space="preserve"> </w:t>
      </w:r>
      <w:r w:rsidR="00D32C65" w:rsidRPr="00093FB0">
        <w:rPr>
          <w:rFonts w:ascii="David" w:hAnsi="David" w:hint="eastAsia"/>
          <w:rtl/>
        </w:rPr>
        <w:t>חלופי</w:t>
      </w:r>
      <w:r w:rsidR="00D32C65" w:rsidRPr="00093FB0">
        <w:rPr>
          <w:rFonts w:ascii="David" w:hAnsi="David"/>
          <w:rtl/>
        </w:rPr>
        <w:t xml:space="preserve"> </w:t>
      </w:r>
      <w:r w:rsidR="00D32C65" w:rsidRPr="00093FB0">
        <w:rPr>
          <w:rFonts w:ascii="David" w:hAnsi="David" w:hint="eastAsia"/>
          <w:rtl/>
        </w:rPr>
        <w:t>לאישור</w:t>
      </w:r>
      <w:r w:rsidR="00D32C65" w:rsidRPr="00093FB0">
        <w:rPr>
          <w:rFonts w:ascii="David" w:hAnsi="David"/>
          <w:rtl/>
        </w:rPr>
        <w:t xml:space="preserve"> </w:t>
      </w:r>
      <w:r w:rsidR="00D32C65" w:rsidRPr="00093FB0">
        <w:rPr>
          <w:rFonts w:ascii="David" w:hAnsi="David" w:hint="eastAsia"/>
          <w:rtl/>
        </w:rPr>
        <w:t>עורך</w:t>
      </w:r>
      <w:r w:rsidR="00D32C65" w:rsidRPr="00093FB0">
        <w:rPr>
          <w:rFonts w:ascii="David" w:hAnsi="David"/>
          <w:rtl/>
        </w:rPr>
        <w:t xml:space="preserve"> </w:t>
      </w:r>
      <w:r w:rsidR="00D32C65" w:rsidRPr="00093FB0">
        <w:rPr>
          <w:rFonts w:ascii="David" w:hAnsi="David" w:hint="eastAsia"/>
          <w:rtl/>
        </w:rPr>
        <w:t>המכרז</w:t>
      </w:r>
      <w:r w:rsidR="00D32C65" w:rsidRPr="00093FB0">
        <w:rPr>
          <w:rFonts w:ascii="David" w:hAnsi="David"/>
          <w:rtl/>
        </w:rPr>
        <w:t>.</w:t>
      </w:r>
      <w:r w:rsidR="00D32C65" w:rsidRPr="00093FB0">
        <w:rPr>
          <w:rFonts w:ascii="David" w:hAnsi="David" w:hint="cs"/>
          <w:rtl/>
        </w:rPr>
        <w:t xml:space="preserve"> </w:t>
      </w:r>
      <w:r w:rsidR="00D32C65" w:rsidRPr="00093FB0">
        <w:rPr>
          <w:rFonts w:ascii="David" w:hAnsi="David" w:hint="eastAsia"/>
          <w:rtl/>
        </w:rPr>
        <w:t>יובהר</w:t>
      </w:r>
      <w:r w:rsidR="00D32C65" w:rsidRPr="00093FB0">
        <w:rPr>
          <w:rFonts w:ascii="David" w:hAnsi="David"/>
          <w:rtl/>
        </w:rPr>
        <w:t xml:space="preserve"> </w:t>
      </w:r>
      <w:r w:rsidR="00D32C65" w:rsidRPr="00093FB0">
        <w:rPr>
          <w:rFonts w:ascii="David" w:hAnsi="David" w:hint="eastAsia"/>
          <w:rtl/>
        </w:rPr>
        <w:t>כי</w:t>
      </w:r>
      <w:r w:rsidR="00D32C65" w:rsidRPr="00093FB0">
        <w:rPr>
          <w:rFonts w:ascii="David" w:hAnsi="David"/>
          <w:rtl/>
        </w:rPr>
        <w:t xml:space="preserve"> </w:t>
      </w:r>
      <w:r w:rsidR="00D32C65" w:rsidRPr="00093FB0">
        <w:rPr>
          <w:rFonts w:ascii="David" w:hAnsi="David" w:hint="eastAsia"/>
          <w:rtl/>
        </w:rPr>
        <w:t>כל</w:t>
      </w:r>
      <w:r w:rsidR="00D32C65" w:rsidRPr="00093FB0">
        <w:rPr>
          <w:rFonts w:ascii="David" w:hAnsi="David"/>
          <w:rtl/>
        </w:rPr>
        <w:t xml:space="preserve"> </w:t>
      </w:r>
      <w:r w:rsidR="00D32C65" w:rsidRPr="00093FB0">
        <w:rPr>
          <w:rFonts w:ascii="David" w:hAnsi="David" w:hint="eastAsia"/>
          <w:rtl/>
        </w:rPr>
        <w:t>הוספת</w:t>
      </w:r>
      <w:r w:rsidR="00D32C65" w:rsidRPr="00093FB0">
        <w:rPr>
          <w:rFonts w:ascii="David" w:hAnsi="David"/>
          <w:rtl/>
        </w:rPr>
        <w:t xml:space="preserve"> </w:t>
      </w:r>
      <w:r w:rsidR="00D32C65" w:rsidRPr="00093FB0">
        <w:rPr>
          <w:rFonts w:ascii="David" w:hAnsi="David" w:hint="eastAsia"/>
          <w:rtl/>
        </w:rPr>
        <w:t>קבלן</w:t>
      </w:r>
      <w:r w:rsidR="00D32C65" w:rsidRPr="00093FB0">
        <w:rPr>
          <w:rFonts w:ascii="David" w:hAnsi="David"/>
          <w:rtl/>
        </w:rPr>
        <w:t xml:space="preserve"> </w:t>
      </w:r>
      <w:r w:rsidR="00D32C65" w:rsidRPr="00093FB0">
        <w:rPr>
          <w:rFonts w:ascii="David" w:hAnsi="David" w:hint="eastAsia"/>
          <w:rtl/>
        </w:rPr>
        <w:t>משנה</w:t>
      </w:r>
      <w:r w:rsidR="00D32C65" w:rsidRPr="00093FB0">
        <w:rPr>
          <w:rFonts w:ascii="David" w:hAnsi="David"/>
          <w:rtl/>
        </w:rPr>
        <w:t xml:space="preserve"> </w:t>
      </w:r>
      <w:r w:rsidR="00D32C65" w:rsidRPr="00093FB0">
        <w:rPr>
          <w:rFonts w:ascii="David" w:hAnsi="David" w:hint="eastAsia"/>
          <w:rtl/>
        </w:rPr>
        <w:t>או</w:t>
      </w:r>
      <w:r w:rsidR="00D32C65" w:rsidRPr="00093FB0">
        <w:rPr>
          <w:rFonts w:ascii="David" w:hAnsi="David"/>
          <w:rtl/>
        </w:rPr>
        <w:t xml:space="preserve"> </w:t>
      </w:r>
      <w:r w:rsidR="00D32C65" w:rsidRPr="00093FB0">
        <w:rPr>
          <w:rFonts w:ascii="David" w:hAnsi="David" w:hint="eastAsia"/>
          <w:rtl/>
        </w:rPr>
        <w:t>החלפת</w:t>
      </w:r>
      <w:r w:rsidR="00D32C65" w:rsidRPr="00093FB0">
        <w:rPr>
          <w:rFonts w:ascii="David" w:hAnsi="David"/>
          <w:rtl/>
        </w:rPr>
        <w:t xml:space="preserve"> </w:t>
      </w:r>
      <w:r w:rsidR="00D32C65" w:rsidRPr="00093FB0">
        <w:rPr>
          <w:rFonts w:ascii="David" w:hAnsi="David" w:hint="eastAsia"/>
          <w:rtl/>
        </w:rPr>
        <w:t>קבלן</w:t>
      </w:r>
      <w:r w:rsidR="00D32C65" w:rsidRPr="00093FB0">
        <w:rPr>
          <w:rFonts w:ascii="David" w:hAnsi="David"/>
          <w:rtl/>
        </w:rPr>
        <w:t xml:space="preserve"> </w:t>
      </w:r>
      <w:r w:rsidR="00D32C65" w:rsidRPr="00093FB0">
        <w:rPr>
          <w:rFonts w:ascii="David" w:hAnsi="David" w:hint="eastAsia"/>
          <w:rtl/>
        </w:rPr>
        <w:t>משנה</w:t>
      </w:r>
      <w:r w:rsidR="00D32C65" w:rsidRPr="00093FB0">
        <w:rPr>
          <w:rFonts w:ascii="David" w:hAnsi="David" w:hint="cs"/>
          <w:rtl/>
        </w:rPr>
        <w:t xml:space="preserve"> (בין אם בשלב ההצעה המפורטת, בין אם במהלך ההתקשרות עם המציע הזוכה)</w:t>
      </w:r>
      <w:r w:rsidR="00D32C65" w:rsidRPr="00093FB0">
        <w:rPr>
          <w:rFonts w:ascii="David" w:hAnsi="David"/>
          <w:rtl/>
        </w:rPr>
        <w:t xml:space="preserve"> תחייב אישור מראש של עורך המכרז.</w:t>
      </w:r>
      <w:r w:rsidR="00D32C65" w:rsidRPr="00093FB0" w:rsidDel="00D32C65">
        <w:rPr>
          <w:rStyle w:val="afff1"/>
          <w:rFonts w:asciiTheme="minorHAnsi" w:eastAsiaTheme="minorHAnsi" w:hAnsiTheme="minorHAnsi" w:cstheme="minorBidi"/>
          <w:rtl/>
        </w:rPr>
        <w:t xml:space="preserve"> </w:t>
      </w:r>
    </w:p>
    <w:p w:rsidR="00D523CD" w:rsidRDefault="00D523CD" w:rsidP="00D523CD">
      <w:pPr>
        <w:pStyle w:val="36"/>
        <w:numPr>
          <w:ilvl w:val="2"/>
          <w:numId w:val="51"/>
        </w:numPr>
        <w:tabs>
          <w:tab w:val="left" w:pos="625"/>
        </w:tabs>
        <w:spacing w:before="120" w:after="120"/>
        <w:ind w:left="342" w:hanging="646"/>
        <w:jc w:val="both"/>
        <w:outlineLvl w:val="9"/>
        <w:rPr>
          <w:rFonts w:ascii="David" w:hAnsi="David"/>
        </w:rPr>
      </w:pPr>
      <w:r>
        <w:rPr>
          <w:rFonts w:ascii="David" w:hAnsi="David" w:hint="cs"/>
          <w:rtl/>
        </w:rPr>
        <w:t>עורך המכרז שומר לעצמו את הזכות לב</w:t>
      </w:r>
      <w:r w:rsidR="007F72E2">
        <w:rPr>
          <w:rFonts w:ascii="David" w:hAnsi="David" w:hint="cs"/>
          <w:rtl/>
        </w:rPr>
        <w:t>ק</w:t>
      </w:r>
      <w:r>
        <w:rPr>
          <w:rFonts w:ascii="David" w:hAnsi="David" w:hint="cs"/>
          <w:rtl/>
        </w:rPr>
        <w:t xml:space="preserve">ש </w:t>
      </w:r>
      <w:proofErr w:type="spellStart"/>
      <w:r>
        <w:rPr>
          <w:rFonts w:ascii="David" w:hAnsi="David" w:hint="cs"/>
          <w:rtl/>
        </w:rPr>
        <w:t>מהמציעים</w:t>
      </w:r>
      <w:proofErr w:type="spellEnd"/>
      <w:r>
        <w:rPr>
          <w:rFonts w:ascii="David" w:hAnsi="David" w:hint="cs"/>
          <w:rtl/>
        </w:rPr>
        <w:t xml:space="preserve"> לעדכן את הצעתם על מנת להביאן למכנה משותף.</w:t>
      </w:r>
    </w:p>
    <w:p w:rsidR="001015D6" w:rsidRPr="00B63569" w:rsidRDefault="001015D6" w:rsidP="00AB6169">
      <w:pPr>
        <w:pStyle w:val="affffff9"/>
        <w:numPr>
          <w:ilvl w:val="1"/>
          <w:numId w:val="51"/>
        </w:numPr>
        <w:tabs>
          <w:tab w:val="clear" w:pos="1050"/>
          <w:tab w:val="left" w:pos="-180"/>
        </w:tabs>
        <w:ind w:left="-180"/>
        <w:rPr>
          <w:rtl/>
        </w:rPr>
      </w:pPr>
      <w:bookmarkStart w:id="33" w:name="_Toc519073565"/>
      <w:bookmarkStart w:id="34" w:name="_Toc519073911"/>
      <w:r w:rsidRPr="00B63569">
        <w:rPr>
          <w:rtl/>
        </w:rPr>
        <w:t xml:space="preserve">הניקוד בגין </w:t>
      </w:r>
      <w:bookmarkEnd w:id="33"/>
      <w:bookmarkEnd w:id="34"/>
      <w:r w:rsidR="00D523CD">
        <w:rPr>
          <w:rFonts w:hint="cs"/>
          <w:rtl/>
        </w:rPr>
        <w:t>ההצעה</w:t>
      </w:r>
    </w:p>
    <w:p w:rsidR="00D523CD" w:rsidRDefault="00D523CD" w:rsidP="00373593">
      <w:pPr>
        <w:pStyle w:val="36"/>
        <w:numPr>
          <w:ilvl w:val="2"/>
          <w:numId w:val="51"/>
        </w:numPr>
        <w:ind w:left="58" w:hanging="646"/>
        <w:jc w:val="both"/>
        <w:outlineLvl w:val="9"/>
        <w:rPr>
          <w:rFonts w:ascii="David" w:hAnsi="David"/>
        </w:rPr>
      </w:pPr>
      <w:r>
        <w:rPr>
          <w:rFonts w:ascii="David" w:hAnsi="David" w:hint="cs"/>
          <w:rtl/>
        </w:rPr>
        <w:t xml:space="preserve">במסגרת </w:t>
      </w:r>
      <w:r w:rsidR="00BD359A">
        <w:rPr>
          <w:rFonts w:ascii="David" w:hAnsi="David" w:hint="cs"/>
          <w:rtl/>
        </w:rPr>
        <w:t>הבקשה להגשת הצעות מפורטות יגדיר</w:t>
      </w:r>
      <w:r w:rsidR="001015D6" w:rsidRPr="00B63569">
        <w:rPr>
          <w:rFonts w:ascii="David" w:hAnsi="David"/>
          <w:rtl/>
        </w:rPr>
        <w:t xml:space="preserve"> </w:t>
      </w:r>
      <w:r>
        <w:rPr>
          <w:rFonts w:ascii="David" w:hAnsi="David" w:hint="cs"/>
          <w:rtl/>
        </w:rPr>
        <w:t xml:space="preserve">עורך המכרז </w:t>
      </w:r>
      <w:r w:rsidR="00BD359A">
        <w:rPr>
          <w:rFonts w:ascii="David" w:hAnsi="David" w:hint="cs"/>
          <w:rtl/>
        </w:rPr>
        <w:t>את הקריטריונים</w:t>
      </w:r>
      <w:r>
        <w:rPr>
          <w:rFonts w:ascii="David" w:hAnsi="David" w:hint="cs"/>
          <w:rtl/>
        </w:rPr>
        <w:t xml:space="preserve"> להערכת הצעות המציעים.</w:t>
      </w:r>
    </w:p>
    <w:p w:rsidR="001015D6" w:rsidRPr="00D523CD" w:rsidRDefault="00D523CD" w:rsidP="00373593">
      <w:pPr>
        <w:pStyle w:val="36"/>
        <w:numPr>
          <w:ilvl w:val="2"/>
          <w:numId w:val="51"/>
        </w:numPr>
        <w:ind w:left="58" w:hanging="646"/>
        <w:jc w:val="both"/>
        <w:outlineLvl w:val="9"/>
        <w:rPr>
          <w:rFonts w:ascii="David" w:hAnsi="David"/>
          <w:rtl/>
        </w:rPr>
      </w:pPr>
      <w:r w:rsidRPr="00D523CD">
        <w:rPr>
          <w:rFonts w:ascii="David" w:hAnsi="David" w:hint="cs"/>
          <w:rtl/>
        </w:rPr>
        <w:t xml:space="preserve">לאחר הגשת ההצעות </w:t>
      </w:r>
      <w:bookmarkStart w:id="35" w:name="_Ref512426833"/>
      <w:r w:rsidR="001015D6" w:rsidRPr="00D523CD">
        <w:rPr>
          <w:rFonts w:ascii="David" w:hAnsi="David"/>
          <w:rtl/>
        </w:rPr>
        <w:t>יינתן ניקוד איכות ל</w:t>
      </w:r>
      <w:r>
        <w:rPr>
          <w:rFonts w:ascii="David" w:hAnsi="David" w:hint="cs"/>
          <w:rtl/>
        </w:rPr>
        <w:t xml:space="preserve">הצעה </w:t>
      </w:r>
      <w:r w:rsidR="001015D6" w:rsidRPr="00D523CD">
        <w:rPr>
          <w:rFonts w:ascii="David" w:hAnsi="David"/>
          <w:rtl/>
        </w:rPr>
        <w:t>בהתאם ל</w:t>
      </w:r>
      <w:r w:rsidR="00BD359A">
        <w:rPr>
          <w:rFonts w:ascii="David" w:hAnsi="David" w:hint="cs"/>
          <w:rtl/>
        </w:rPr>
        <w:t>קריטריונים אלו</w:t>
      </w:r>
      <w:r w:rsidR="001015D6" w:rsidRPr="00D523CD">
        <w:rPr>
          <w:rFonts w:ascii="David" w:hAnsi="David"/>
          <w:rtl/>
        </w:rPr>
        <w:t xml:space="preserve">. </w:t>
      </w:r>
      <w:bookmarkEnd w:id="35"/>
    </w:p>
    <w:p w:rsidR="00394DB3" w:rsidRDefault="00394DB3" w:rsidP="000153B1">
      <w:pPr>
        <w:pStyle w:val="affffff7"/>
        <w:numPr>
          <w:ilvl w:val="0"/>
          <w:numId w:val="51"/>
        </w:numPr>
        <w:ind w:hanging="72"/>
        <w:outlineLvl w:val="1"/>
        <w:rPr>
          <w:rtl/>
        </w:rPr>
        <w:sectPr w:rsidR="00394DB3" w:rsidSect="00654526">
          <w:pgSz w:w="11906" w:h="16838" w:code="9"/>
          <w:pgMar w:top="1616" w:right="1826" w:bottom="1440" w:left="1800" w:header="709" w:footer="709" w:gutter="0"/>
          <w:cols w:space="708"/>
          <w:titlePg/>
          <w:bidi/>
          <w:rtlGutter/>
          <w:docGrid w:linePitch="360"/>
        </w:sectPr>
      </w:pPr>
      <w:bookmarkStart w:id="36" w:name="_Toc519073566"/>
      <w:bookmarkStart w:id="37" w:name="_Toc519073912"/>
    </w:p>
    <w:p w:rsidR="001015D6" w:rsidRPr="000153B1" w:rsidRDefault="001015D6" w:rsidP="000153B1">
      <w:pPr>
        <w:pStyle w:val="affffff7"/>
        <w:numPr>
          <w:ilvl w:val="0"/>
          <w:numId w:val="51"/>
        </w:numPr>
        <w:ind w:hanging="72"/>
        <w:outlineLvl w:val="1"/>
      </w:pPr>
      <w:r w:rsidRPr="000153B1">
        <w:rPr>
          <w:rtl/>
        </w:rPr>
        <w:lastRenderedPageBreak/>
        <w:t>בחירת הזוכה</w:t>
      </w:r>
      <w:bookmarkEnd w:id="36"/>
      <w:bookmarkEnd w:id="37"/>
    </w:p>
    <w:p w:rsidR="001015D6" w:rsidRPr="00B63569" w:rsidRDefault="001015D6" w:rsidP="00AB6169">
      <w:pPr>
        <w:pStyle w:val="affffff9"/>
        <w:numPr>
          <w:ilvl w:val="1"/>
          <w:numId w:val="51"/>
        </w:numPr>
        <w:tabs>
          <w:tab w:val="clear" w:pos="1050"/>
          <w:tab w:val="left" w:pos="-180"/>
        </w:tabs>
        <w:ind w:left="-180"/>
      </w:pPr>
      <w:bookmarkStart w:id="38" w:name="_Toc516503353"/>
      <w:bookmarkStart w:id="39" w:name="_Toc519073567"/>
      <w:bookmarkStart w:id="40" w:name="_Toc519073913"/>
      <w:r w:rsidRPr="00B63569">
        <w:rPr>
          <w:rtl/>
        </w:rPr>
        <w:t>הצעת המחיר</w:t>
      </w:r>
      <w:bookmarkEnd w:id="38"/>
      <w:bookmarkEnd w:id="39"/>
      <w:bookmarkEnd w:id="40"/>
    </w:p>
    <w:p w:rsidR="004F05D9" w:rsidRDefault="00D523CD" w:rsidP="00C273C3">
      <w:pPr>
        <w:pStyle w:val="36"/>
        <w:numPr>
          <w:ilvl w:val="2"/>
          <w:numId w:val="51"/>
        </w:numPr>
        <w:ind w:left="200" w:hanging="646"/>
        <w:jc w:val="both"/>
        <w:outlineLvl w:val="9"/>
        <w:rPr>
          <w:rFonts w:ascii="David" w:hAnsi="David"/>
        </w:rPr>
      </w:pPr>
      <w:r>
        <w:rPr>
          <w:rFonts w:ascii="David" w:hAnsi="David" w:hint="cs"/>
          <w:rtl/>
        </w:rPr>
        <w:t>במסגרת ה</w:t>
      </w:r>
      <w:r w:rsidR="00AF67B5">
        <w:rPr>
          <w:rFonts w:ascii="David" w:hAnsi="David" w:hint="cs"/>
          <w:rtl/>
        </w:rPr>
        <w:t xml:space="preserve">הצעה </w:t>
      </w:r>
      <w:r>
        <w:rPr>
          <w:rFonts w:ascii="David" w:hAnsi="David" w:hint="cs"/>
          <w:rtl/>
        </w:rPr>
        <w:t>המפורט</w:t>
      </w:r>
      <w:r w:rsidR="00AF67B5">
        <w:rPr>
          <w:rFonts w:ascii="David" w:hAnsi="David" w:hint="cs"/>
          <w:rtl/>
        </w:rPr>
        <w:t>ת</w:t>
      </w:r>
      <w:r w:rsidR="004F05D9" w:rsidRPr="00B63569">
        <w:rPr>
          <w:rFonts w:ascii="David" w:hAnsi="David"/>
          <w:rtl/>
        </w:rPr>
        <w:t xml:space="preserve"> יעבירו המציעים הצעת מחיר מפורטת, בהתאם להנחיות עורך המכרז</w:t>
      </w:r>
      <w:r>
        <w:rPr>
          <w:rFonts w:ascii="David" w:hAnsi="David" w:hint="cs"/>
          <w:rtl/>
        </w:rPr>
        <w:t>.</w:t>
      </w:r>
      <w:r w:rsidR="004F05D9" w:rsidRPr="00B63569">
        <w:rPr>
          <w:rFonts w:ascii="David" w:hAnsi="David"/>
          <w:rtl/>
        </w:rPr>
        <w:t xml:space="preserve"> הצעת המחיר תהיה בהתאם לפורמט שייקבע עורך המכרז</w:t>
      </w:r>
      <w:r>
        <w:rPr>
          <w:rFonts w:ascii="David" w:hAnsi="David" w:hint="cs"/>
          <w:rtl/>
        </w:rPr>
        <w:t xml:space="preserve"> במסגרת מסמך הבקשה</w:t>
      </w:r>
      <w:r w:rsidR="004F05D9" w:rsidRPr="00B63569">
        <w:rPr>
          <w:rFonts w:ascii="David" w:hAnsi="David"/>
          <w:rtl/>
        </w:rPr>
        <w:t>.</w:t>
      </w:r>
    </w:p>
    <w:p w:rsidR="001015D6" w:rsidRPr="00B63569" w:rsidRDefault="001015D6" w:rsidP="00373593">
      <w:pPr>
        <w:pStyle w:val="36"/>
        <w:numPr>
          <w:ilvl w:val="2"/>
          <w:numId w:val="51"/>
        </w:numPr>
        <w:ind w:left="200" w:hanging="646"/>
        <w:jc w:val="both"/>
        <w:outlineLvl w:val="9"/>
        <w:rPr>
          <w:rFonts w:ascii="David" w:hAnsi="David"/>
        </w:rPr>
      </w:pPr>
      <w:r w:rsidRPr="00B63569">
        <w:rPr>
          <w:rFonts w:ascii="David" w:hAnsi="David"/>
          <w:rtl/>
        </w:rPr>
        <w:t>לאחר קבלת הצע</w:t>
      </w:r>
      <w:r w:rsidR="00907CC4">
        <w:rPr>
          <w:rFonts w:ascii="David" w:hAnsi="David" w:hint="cs"/>
          <w:rtl/>
        </w:rPr>
        <w:t>ו</w:t>
      </w:r>
      <w:r w:rsidRPr="00B63569">
        <w:rPr>
          <w:rFonts w:ascii="David" w:hAnsi="David"/>
          <w:rtl/>
        </w:rPr>
        <w:t>ת המחיר</w:t>
      </w:r>
      <w:r w:rsidR="00F00CFA">
        <w:rPr>
          <w:rFonts w:ascii="David" w:hAnsi="David" w:hint="cs"/>
          <w:rtl/>
        </w:rPr>
        <w:t>,</w:t>
      </w:r>
      <w:r w:rsidRPr="00B63569">
        <w:rPr>
          <w:rFonts w:ascii="David" w:hAnsi="David"/>
          <w:rtl/>
        </w:rPr>
        <w:t xml:space="preserve"> </w:t>
      </w:r>
      <w:r w:rsidR="00AF67B5">
        <w:rPr>
          <w:rFonts w:ascii="David" w:hAnsi="David" w:hint="cs"/>
          <w:rtl/>
        </w:rPr>
        <w:t xml:space="preserve">עורך המכרז </w:t>
      </w:r>
      <w:r w:rsidRPr="00B63569">
        <w:rPr>
          <w:rFonts w:ascii="David" w:hAnsi="David"/>
          <w:rtl/>
        </w:rPr>
        <w:t>יהיה רשאי</w:t>
      </w:r>
      <w:r w:rsidR="00227E37">
        <w:rPr>
          <w:rFonts w:ascii="David" w:hAnsi="David" w:hint="cs"/>
          <w:rtl/>
        </w:rPr>
        <w:t>, אך לא חייב,</w:t>
      </w:r>
      <w:r w:rsidRPr="00B63569">
        <w:rPr>
          <w:rFonts w:ascii="David" w:hAnsi="David"/>
          <w:rtl/>
        </w:rPr>
        <w:t xml:space="preserve"> לנהל עם </w:t>
      </w:r>
      <w:r w:rsidR="00F00CFA">
        <w:rPr>
          <w:rFonts w:ascii="David" w:hAnsi="David" w:hint="cs"/>
          <w:rtl/>
        </w:rPr>
        <w:t xml:space="preserve">כל </w:t>
      </w:r>
      <w:r w:rsidRPr="00B63569">
        <w:rPr>
          <w:rFonts w:ascii="David" w:hAnsi="David"/>
          <w:rtl/>
        </w:rPr>
        <w:t>מציע משא ומתן לצורך שיפור הצעת</w:t>
      </w:r>
      <w:r w:rsidR="00F00CFA">
        <w:rPr>
          <w:rFonts w:ascii="David" w:hAnsi="David" w:hint="cs"/>
          <w:rtl/>
        </w:rPr>
        <w:t>ו</w:t>
      </w:r>
      <w:r w:rsidR="00907CC4">
        <w:rPr>
          <w:rFonts w:ascii="David" w:hAnsi="David" w:hint="cs"/>
          <w:rtl/>
        </w:rPr>
        <w:t xml:space="preserve"> בהתאם להוראות תקנה 7 לתקנות חובת המכרזים</w:t>
      </w:r>
      <w:r w:rsidRPr="00B63569">
        <w:rPr>
          <w:rFonts w:ascii="David" w:hAnsi="David"/>
          <w:rtl/>
        </w:rPr>
        <w:t xml:space="preserve">.   </w:t>
      </w:r>
    </w:p>
    <w:p w:rsidR="001015D6" w:rsidRPr="00B63569" w:rsidRDefault="001015D6" w:rsidP="00AB6169">
      <w:pPr>
        <w:pStyle w:val="affffff9"/>
        <w:numPr>
          <w:ilvl w:val="1"/>
          <w:numId w:val="51"/>
        </w:numPr>
        <w:tabs>
          <w:tab w:val="clear" w:pos="1050"/>
          <w:tab w:val="left" w:pos="-180"/>
        </w:tabs>
        <w:ind w:left="-180"/>
      </w:pPr>
      <w:bookmarkStart w:id="41" w:name="_Toc516503354"/>
      <w:bookmarkStart w:id="42" w:name="_Toc519073568"/>
      <w:bookmarkStart w:id="43" w:name="_Toc519073914"/>
      <w:r w:rsidRPr="00B63569">
        <w:rPr>
          <w:rtl/>
        </w:rPr>
        <w:t>דירוג ההצעות בהתאם לציון המשוקלל</w:t>
      </w:r>
      <w:bookmarkEnd w:id="41"/>
      <w:bookmarkEnd w:id="42"/>
      <w:bookmarkEnd w:id="43"/>
    </w:p>
    <w:p w:rsidR="001015D6" w:rsidRDefault="001015D6" w:rsidP="00373593">
      <w:pPr>
        <w:pStyle w:val="36"/>
        <w:numPr>
          <w:ilvl w:val="2"/>
          <w:numId w:val="51"/>
        </w:numPr>
        <w:tabs>
          <w:tab w:val="left" w:pos="625"/>
        </w:tabs>
        <w:ind w:left="200" w:hanging="646"/>
        <w:jc w:val="both"/>
        <w:outlineLvl w:val="9"/>
        <w:rPr>
          <w:rFonts w:ascii="David" w:hAnsi="David"/>
          <w:rtl/>
        </w:rPr>
      </w:pPr>
      <w:r w:rsidRPr="00B63569">
        <w:rPr>
          <w:rFonts w:ascii="David" w:hAnsi="David"/>
          <w:rtl/>
        </w:rPr>
        <w:t xml:space="preserve">לאחר קבלת הצעת מחיר סופית מקבוצת המציעים </w:t>
      </w:r>
      <w:r w:rsidR="00AF67B5">
        <w:rPr>
          <w:rFonts w:ascii="David" w:hAnsi="David" w:hint="cs"/>
          <w:rtl/>
        </w:rPr>
        <w:t>שהגיעו לשלב האפיון המפורט</w:t>
      </w:r>
      <w:r w:rsidRPr="00B63569">
        <w:rPr>
          <w:rFonts w:ascii="David" w:hAnsi="David"/>
          <w:rtl/>
        </w:rPr>
        <w:t xml:space="preserve"> ישוקלל הציון עבור כל מציע בהתאם ל</w:t>
      </w:r>
      <w:r w:rsidR="00D523CD">
        <w:rPr>
          <w:rFonts w:ascii="David" w:hAnsi="David" w:hint="cs"/>
          <w:rtl/>
        </w:rPr>
        <w:t>מודל ה</w:t>
      </w:r>
      <w:r w:rsidR="00AF67B5">
        <w:rPr>
          <w:rFonts w:ascii="David" w:hAnsi="David" w:hint="cs"/>
          <w:rtl/>
        </w:rPr>
        <w:t>בא</w:t>
      </w:r>
      <w:r w:rsidR="00D523CD">
        <w:rPr>
          <w:rFonts w:ascii="David" w:hAnsi="David" w:hint="cs"/>
          <w:rtl/>
        </w:rPr>
        <w:t>:</w:t>
      </w:r>
    </w:p>
    <w:p w:rsidR="00BA2A9B" w:rsidRPr="00BA2A9B" w:rsidRDefault="00BA2A9B" w:rsidP="00BA2A9B">
      <w:pPr>
        <w:pStyle w:val="43"/>
        <w:numPr>
          <w:ilvl w:val="3"/>
          <w:numId w:val="51"/>
        </w:numPr>
        <w:tabs>
          <w:tab w:val="clear" w:pos="1050"/>
          <w:tab w:val="clear" w:pos="1759"/>
          <w:tab w:val="left" w:pos="625"/>
          <w:tab w:val="left" w:pos="2326"/>
        </w:tabs>
        <w:spacing w:before="120" w:after="120"/>
        <w:ind w:left="1192" w:hanging="484"/>
        <w:jc w:val="both"/>
        <w:outlineLvl w:val="9"/>
        <w:rPr>
          <w:rFonts w:ascii="David" w:hAnsi="David"/>
        </w:rPr>
      </w:pPr>
      <w:r w:rsidRPr="00BA2A9B">
        <w:rPr>
          <w:rFonts w:ascii="David" w:hAnsi="David"/>
          <w:rtl/>
        </w:rPr>
        <w:t xml:space="preserve">ציון האיכות </w:t>
      </w:r>
      <w:r w:rsidRPr="00BA2A9B">
        <w:rPr>
          <w:rFonts w:ascii="David" w:hAnsi="David" w:hint="cs"/>
          <w:rtl/>
        </w:rPr>
        <w:t xml:space="preserve">כפי שהוגדר </w:t>
      </w:r>
      <w:r w:rsidRPr="00BA2A9B">
        <w:rPr>
          <w:rFonts w:ascii="David" w:hAnsi="David"/>
          <w:rtl/>
        </w:rPr>
        <w:t>לכל הצעה</w:t>
      </w:r>
      <w:r w:rsidR="00627F47">
        <w:rPr>
          <w:rFonts w:ascii="David" w:hAnsi="David" w:hint="cs"/>
          <w:rtl/>
        </w:rPr>
        <w:t xml:space="preserve"> בשלב זה</w:t>
      </w:r>
      <w:r w:rsidRPr="00BA2A9B">
        <w:rPr>
          <w:rFonts w:ascii="David" w:hAnsi="David" w:hint="cs"/>
          <w:rtl/>
        </w:rPr>
        <w:t xml:space="preserve"> </w:t>
      </w:r>
      <w:r w:rsidRPr="00BA2A9B">
        <w:rPr>
          <w:rFonts w:ascii="David" w:hAnsi="David"/>
          <w:rtl/>
        </w:rPr>
        <w:t xml:space="preserve">יסומן כ- </w:t>
      </w:r>
      <w:r w:rsidRPr="00BA2A9B">
        <w:rPr>
          <w:rFonts w:ascii="David" w:hAnsi="David"/>
        </w:rPr>
        <w:t>Qi</w:t>
      </w:r>
      <w:r w:rsidRPr="00BA2A9B">
        <w:rPr>
          <w:rFonts w:ascii="David" w:hAnsi="David"/>
          <w:rtl/>
        </w:rPr>
        <w:t>.</w:t>
      </w:r>
    </w:p>
    <w:p w:rsidR="00BA2A9B" w:rsidRPr="00BA2A9B" w:rsidRDefault="00BA2A9B" w:rsidP="00BA2A9B">
      <w:pPr>
        <w:pStyle w:val="43"/>
        <w:numPr>
          <w:ilvl w:val="3"/>
          <w:numId w:val="51"/>
        </w:numPr>
        <w:tabs>
          <w:tab w:val="clear" w:pos="1050"/>
          <w:tab w:val="clear" w:pos="1759"/>
          <w:tab w:val="left" w:pos="625"/>
          <w:tab w:val="left" w:pos="2326"/>
        </w:tabs>
        <w:spacing w:before="120" w:after="120"/>
        <w:ind w:left="1192" w:hanging="484"/>
        <w:jc w:val="both"/>
        <w:outlineLvl w:val="9"/>
        <w:rPr>
          <w:rFonts w:ascii="David" w:hAnsi="David"/>
          <w:rtl/>
        </w:rPr>
      </w:pPr>
      <w:r w:rsidRPr="00BA2A9B">
        <w:rPr>
          <w:rFonts w:ascii="David" w:hAnsi="David"/>
          <w:rtl/>
        </w:rPr>
        <w:t xml:space="preserve">מחיר </w:t>
      </w:r>
      <w:r w:rsidRPr="00BA2A9B">
        <w:rPr>
          <w:rFonts w:ascii="David" w:hAnsi="David" w:hint="cs"/>
          <w:rtl/>
        </w:rPr>
        <w:t xml:space="preserve">ההצעה כפי שהוגש על ידי המציע </w:t>
      </w:r>
      <w:r w:rsidRPr="00BA2A9B">
        <w:rPr>
          <w:rFonts w:ascii="David" w:hAnsi="David"/>
          <w:rtl/>
        </w:rPr>
        <w:t xml:space="preserve">יסומן כ- </w:t>
      </w:r>
      <w:r w:rsidRPr="00BA2A9B">
        <w:rPr>
          <w:rFonts w:ascii="David" w:hAnsi="David"/>
        </w:rPr>
        <w:t>Pi</w:t>
      </w:r>
      <w:r w:rsidRPr="00BA2A9B">
        <w:rPr>
          <w:rFonts w:ascii="David" w:hAnsi="David"/>
          <w:rtl/>
        </w:rPr>
        <w:t>.</w:t>
      </w:r>
    </w:p>
    <w:p w:rsidR="00BA2A9B" w:rsidRPr="00BA2A9B" w:rsidRDefault="00BA2A9B" w:rsidP="0093359D">
      <w:pPr>
        <w:pStyle w:val="43"/>
        <w:numPr>
          <w:ilvl w:val="3"/>
          <w:numId w:val="51"/>
        </w:numPr>
        <w:tabs>
          <w:tab w:val="clear" w:pos="1050"/>
          <w:tab w:val="clear" w:pos="1759"/>
          <w:tab w:val="left" w:pos="625"/>
          <w:tab w:val="left" w:pos="2326"/>
        </w:tabs>
        <w:spacing w:before="120" w:after="120"/>
        <w:ind w:left="1192" w:hanging="484"/>
        <w:jc w:val="both"/>
        <w:outlineLvl w:val="9"/>
        <w:rPr>
          <w:rFonts w:ascii="David" w:hAnsi="David"/>
          <w:rtl/>
        </w:rPr>
      </w:pPr>
      <w:r w:rsidRPr="00BA2A9B">
        <w:rPr>
          <w:rFonts w:ascii="David" w:hAnsi="David" w:hint="cs"/>
          <w:rtl/>
        </w:rPr>
        <w:t>ה</w:t>
      </w:r>
      <w:r w:rsidRPr="00BA2A9B">
        <w:rPr>
          <w:rFonts w:ascii="David" w:hAnsi="David"/>
          <w:rtl/>
        </w:rPr>
        <w:t xml:space="preserve">מחיר </w:t>
      </w:r>
      <w:r w:rsidRPr="00BA2A9B">
        <w:rPr>
          <w:rFonts w:ascii="David" w:hAnsi="David" w:hint="cs"/>
          <w:rtl/>
        </w:rPr>
        <w:t xml:space="preserve">הממוצע </w:t>
      </w:r>
      <w:r w:rsidRPr="00BA2A9B">
        <w:rPr>
          <w:rFonts w:ascii="David" w:hAnsi="David"/>
          <w:rtl/>
        </w:rPr>
        <w:t xml:space="preserve">של ההצעות בעלות ציון איכות בין 80-100 יסומן כ- </w:t>
      </w:r>
      <w:r w:rsidRPr="00BA2A9B">
        <w:rPr>
          <w:rFonts w:ascii="David" w:hAnsi="David"/>
        </w:rPr>
        <w:object w:dxaOrig="285" w:dyaOrig="375" w14:anchorId="1184C1D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25pt;height:19.5pt" o:ole="">
            <v:imagedata r:id="rId12" o:title=""/>
          </v:shape>
          <o:OLEObject Type="Embed" ProgID="Equation.DSMT4" ShapeID="_x0000_i1025" DrawAspect="Content" ObjectID="_1609069564" r:id="rId13"/>
        </w:object>
      </w:r>
      <w:r w:rsidRPr="00BA2A9B">
        <w:rPr>
          <w:rFonts w:ascii="David" w:hAnsi="David"/>
          <w:rtl/>
        </w:rPr>
        <w:t xml:space="preserve"> או בהיעדר 2 הצעות מחיר בטווח זה, </w:t>
      </w:r>
      <w:r w:rsidRPr="00BA2A9B">
        <w:rPr>
          <w:rFonts w:ascii="David" w:hAnsi="David"/>
        </w:rPr>
        <w:object w:dxaOrig="285" w:dyaOrig="375" w14:anchorId="2D0C8C34">
          <v:shape id="_x0000_i1026" type="#_x0000_t75" style="width:14.25pt;height:19.5pt" o:ole="">
            <v:imagedata r:id="rId12" o:title=""/>
          </v:shape>
          <o:OLEObject Type="Embed" ProgID="Equation.DSMT4" ShapeID="_x0000_i1026" DrawAspect="Content" ObjectID="_1609069565" r:id="rId14"/>
        </w:object>
      </w:r>
      <w:r w:rsidRPr="00BA2A9B">
        <w:rPr>
          <w:rFonts w:ascii="David" w:hAnsi="David" w:hint="cs"/>
          <w:rtl/>
        </w:rPr>
        <w:t>יקבע כ</w:t>
      </w:r>
      <w:r w:rsidRPr="00BA2A9B">
        <w:rPr>
          <w:rFonts w:ascii="David" w:hAnsi="David"/>
          <w:rtl/>
        </w:rPr>
        <w:t xml:space="preserve">ממוצע של עד </w:t>
      </w:r>
      <w:r w:rsidR="0093359D">
        <w:rPr>
          <w:rFonts w:ascii="David" w:hAnsi="David" w:hint="cs"/>
          <w:rtl/>
        </w:rPr>
        <w:t>שתי</w:t>
      </w:r>
      <w:r w:rsidR="0093359D" w:rsidRPr="00BA2A9B">
        <w:rPr>
          <w:rFonts w:ascii="David" w:hAnsi="David"/>
          <w:rtl/>
        </w:rPr>
        <w:t xml:space="preserve"> </w:t>
      </w:r>
      <w:r w:rsidRPr="00BA2A9B">
        <w:rPr>
          <w:rFonts w:ascii="David" w:hAnsi="David"/>
          <w:rtl/>
        </w:rPr>
        <w:t>ההצעות בעלות הציון הגבוה ביותר העומדות בתנאי הסף.</w:t>
      </w:r>
    </w:p>
    <w:p w:rsidR="00BA2A9B" w:rsidRPr="00BA2A9B" w:rsidRDefault="00BA2A9B" w:rsidP="00BA2A9B">
      <w:pPr>
        <w:pStyle w:val="43"/>
        <w:numPr>
          <w:ilvl w:val="3"/>
          <w:numId w:val="51"/>
        </w:numPr>
        <w:tabs>
          <w:tab w:val="clear" w:pos="1050"/>
          <w:tab w:val="clear" w:pos="1759"/>
          <w:tab w:val="left" w:pos="625"/>
          <w:tab w:val="left" w:pos="2326"/>
        </w:tabs>
        <w:spacing w:before="120" w:after="120"/>
        <w:ind w:left="1192" w:hanging="484"/>
        <w:jc w:val="both"/>
        <w:outlineLvl w:val="9"/>
        <w:rPr>
          <w:rFonts w:ascii="David" w:hAnsi="David"/>
          <w:rtl/>
        </w:rPr>
      </w:pPr>
      <w:r w:rsidRPr="00BA2A9B">
        <w:rPr>
          <w:rFonts w:ascii="David" w:hAnsi="David"/>
          <w:rtl/>
        </w:rPr>
        <w:t>חישוב ציון ההצעה:</w:t>
      </w:r>
    </w:p>
    <w:p w:rsidR="00BA2A9B" w:rsidRPr="00BA2A9B" w:rsidRDefault="00BA2A9B" w:rsidP="00865B76">
      <w:pPr>
        <w:pStyle w:val="43"/>
        <w:numPr>
          <w:ilvl w:val="4"/>
          <w:numId w:val="51"/>
        </w:numPr>
        <w:tabs>
          <w:tab w:val="clear" w:pos="1050"/>
          <w:tab w:val="clear" w:pos="1192"/>
          <w:tab w:val="clear" w:pos="1759"/>
          <w:tab w:val="left" w:pos="1530"/>
        </w:tabs>
        <w:spacing w:before="120" w:after="120"/>
        <w:ind w:left="1530" w:hanging="972"/>
        <w:jc w:val="both"/>
        <w:outlineLvl w:val="9"/>
        <w:rPr>
          <w:rFonts w:ascii="David" w:hAnsi="David"/>
          <w:rtl/>
        </w:rPr>
      </w:pPr>
      <w:r w:rsidRPr="00BA2A9B">
        <w:rPr>
          <w:rFonts w:ascii="David" w:hAnsi="David"/>
          <w:rtl/>
        </w:rPr>
        <w:t>ציון הצעת המציע ייקבע על</w:t>
      </w:r>
      <w:r w:rsidR="00AF67B5">
        <w:rPr>
          <w:rFonts w:ascii="David" w:hAnsi="David" w:hint="cs"/>
          <w:rtl/>
        </w:rPr>
        <w:t>-</w:t>
      </w:r>
      <w:r w:rsidRPr="00BA2A9B">
        <w:rPr>
          <w:rFonts w:ascii="David" w:hAnsi="David"/>
          <w:rtl/>
        </w:rPr>
        <w:t>ידי חישוב "מחיר להערכה" (</w:t>
      </w:r>
      <w:r w:rsidRPr="00BA2A9B">
        <w:rPr>
          <w:rFonts w:ascii="David" w:hAnsi="David"/>
        </w:rPr>
        <w:t>EP</w:t>
      </w:r>
      <w:r w:rsidRPr="00BA2A9B">
        <w:rPr>
          <w:rFonts w:ascii="David" w:hAnsi="David"/>
          <w:rtl/>
        </w:rPr>
        <w:t>), מחיר זה ייקבע בהתאם לנוסחה הבאה:</w:t>
      </w:r>
    </w:p>
    <w:p w:rsidR="00BA2A9B" w:rsidRPr="008D467A" w:rsidRDefault="00865B76" w:rsidP="00865B76">
      <w:pPr>
        <w:pStyle w:val="30"/>
        <w:rPr>
          <w:rtl/>
        </w:rPr>
      </w:pPr>
      <m:oMathPara>
        <m:oMath>
          <m:r>
            <w:rPr>
              <w:rFonts w:ascii="Cambria Math"/>
            </w:rPr>
            <m:t>EP(</m:t>
          </m:r>
          <m:sSub>
            <m:sSubPr>
              <m:ctrlPr>
                <w:rPr>
                  <w:rFonts w:ascii="Cambria Math" w:hAnsi="Cambria Math"/>
                  <w:i/>
                </w:rPr>
              </m:ctrlPr>
            </m:sSubPr>
            <m:e>
              <m:r>
                <w:rPr>
                  <w:rFonts w:ascii="Cambria Math"/>
                </w:rPr>
                <m:t>P</m:t>
              </m:r>
            </m:e>
            <m:sub>
              <m:r>
                <w:rPr>
                  <w:rFonts w:ascii="Cambria Math"/>
                </w:rPr>
                <m:t>i</m:t>
              </m:r>
            </m:sub>
          </m:sSub>
          <m:r>
            <w:rPr>
              <w:rFonts w:ascii="Cambria Math"/>
            </w:rPr>
            <m:t>,</m:t>
          </m:r>
          <m:sSub>
            <m:sSubPr>
              <m:ctrlPr>
                <w:rPr>
                  <w:rFonts w:ascii="Cambria Math" w:hAnsi="Cambria Math"/>
                  <w:i/>
                </w:rPr>
              </m:ctrlPr>
            </m:sSubPr>
            <m:e>
              <m:r>
                <w:rPr>
                  <w:rFonts w:ascii="Cambria Math"/>
                </w:rPr>
                <m:t>Q</m:t>
              </m:r>
            </m:e>
            <m:sub>
              <m:r>
                <w:rPr>
                  <w:rFonts w:ascii="Cambria Math"/>
                </w:rPr>
                <m:t>i</m:t>
              </m:r>
            </m:sub>
          </m:sSub>
          <m:r>
            <w:rPr>
              <w:rFonts w:ascii="Cambria Math"/>
            </w:rPr>
            <m:t>)=</m:t>
          </m:r>
          <m:d>
            <m:dPr>
              <m:begChr m:val="{"/>
              <m:endChr m:val=""/>
              <m:ctrlPr>
                <w:rPr>
                  <w:rFonts w:ascii="Cambria Math" w:hAnsi="Cambria Math"/>
                  <w:i/>
                </w:rPr>
              </m:ctrlPr>
            </m:dPr>
            <m:e>
              <m:m>
                <m:mPr>
                  <m:mcs>
                    <m:mc>
                      <m:mcPr>
                        <m:count m:val="1"/>
                        <m:mcJc m:val="center"/>
                      </m:mcPr>
                    </m:mc>
                  </m:mcs>
                  <m:ctrlPr>
                    <w:rPr>
                      <w:rFonts w:ascii="Cambria Math" w:hAnsi="Cambria Math"/>
                      <w:i/>
                    </w:rPr>
                  </m:ctrlPr>
                </m:mPr>
                <m:mr>
                  <m:e>
                    <m:sSub>
                      <m:sSubPr>
                        <m:ctrlPr>
                          <w:rPr>
                            <w:rFonts w:ascii="Cambria Math" w:hAnsi="Cambria Math"/>
                            <w:i/>
                          </w:rPr>
                        </m:ctrlPr>
                      </m:sSubPr>
                      <m:e>
                        <m:r>
                          <w:rPr>
                            <w:rFonts w:ascii="Cambria Math"/>
                          </w:rPr>
                          <m:t>P</m:t>
                        </m:r>
                      </m:e>
                      <m:sub>
                        <m:r>
                          <w:rPr>
                            <w:rFonts w:ascii="Cambria Math"/>
                          </w:rPr>
                          <m:t>i</m:t>
                        </m:r>
                      </m:sub>
                    </m:sSub>
                    <m:r>
                      <w:rPr>
                        <w:rFonts w:ascii="Cambria Math"/>
                      </w:rPr>
                      <m:t>-</m:t>
                    </m:r>
                    <m:r>
                      <w:rPr>
                        <w:rFonts w:ascii="Cambria Math"/>
                      </w:rPr>
                      <m:t>0.01</m:t>
                    </m:r>
                    <m:r>
                      <w:rPr>
                        <w:rFonts w:ascii="Cambria Math"/>
                      </w:rPr>
                      <m:t>*</m:t>
                    </m:r>
                    <m:r>
                      <w:rPr>
                        <w:rFonts w:ascii="Cambria Math"/>
                      </w:rPr>
                      <m:t>(</m:t>
                    </m:r>
                    <m:sSub>
                      <m:sSubPr>
                        <m:ctrlPr>
                          <w:rPr>
                            <w:rFonts w:ascii="Cambria Math" w:hAnsi="Cambria Math"/>
                            <w:i/>
                          </w:rPr>
                        </m:ctrlPr>
                      </m:sSubPr>
                      <m:e>
                        <m:r>
                          <w:rPr>
                            <w:rFonts w:ascii="Cambria Math"/>
                          </w:rPr>
                          <m:t>Q</m:t>
                        </m:r>
                      </m:e>
                      <m:sub>
                        <m:r>
                          <w:rPr>
                            <w:rFonts w:ascii="Cambria Math"/>
                          </w:rPr>
                          <m:t>i</m:t>
                        </m:r>
                      </m:sub>
                    </m:sSub>
                    <m:r>
                      <w:rPr>
                        <w:rFonts w:ascii="Cambria Math"/>
                      </w:rPr>
                      <m:t>-</m:t>
                    </m:r>
                    <m:r>
                      <w:rPr>
                        <w:rFonts w:ascii="Cambria Math"/>
                      </w:rPr>
                      <m:t>90)</m:t>
                    </m:r>
                    <m:r>
                      <w:rPr>
                        <w:rFonts w:ascii="Cambria Math"/>
                      </w:rPr>
                      <m:t>*</m:t>
                    </m:r>
                    <m:acc>
                      <m:accPr>
                        <m:ctrlPr>
                          <w:rPr>
                            <w:rFonts w:ascii="Cambria Math" w:hAnsi="Cambria Math"/>
                            <w:i/>
                          </w:rPr>
                        </m:ctrlPr>
                      </m:accPr>
                      <m:e>
                        <m:r>
                          <w:rPr>
                            <w:rFonts w:ascii="Cambria Math"/>
                          </w:rPr>
                          <m:t>P</m:t>
                        </m:r>
                      </m:e>
                    </m:acc>
                  </m:e>
                </m:mr>
                <m:mr>
                  <m:e>
                    <m:sSub>
                      <m:sSubPr>
                        <m:ctrlPr>
                          <w:rPr>
                            <w:rFonts w:ascii="Cambria Math" w:hAnsi="Cambria Math"/>
                            <w:i/>
                          </w:rPr>
                        </m:ctrlPr>
                      </m:sSubPr>
                      <m:e>
                        <m:r>
                          <w:rPr>
                            <w:rFonts w:ascii="Cambria Math"/>
                          </w:rPr>
                          <m:t>P</m:t>
                        </m:r>
                      </m:e>
                      <m:sub>
                        <m:r>
                          <w:rPr>
                            <w:rFonts w:ascii="Cambria Math"/>
                          </w:rPr>
                          <m:t>i</m:t>
                        </m:r>
                      </m:sub>
                    </m:sSub>
                    <m:r>
                      <w:rPr>
                        <w:rFonts w:ascii="Cambria Math"/>
                      </w:rPr>
                      <m:t>-</m:t>
                    </m:r>
                    <m:r>
                      <w:rPr>
                        <w:rFonts w:ascii="Cambria Math"/>
                      </w:rPr>
                      <m:t>0.03</m:t>
                    </m:r>
                    <m:r>
                      <w:rPr>
                        <w:rFonts w:ascii="Cambria Math"/>
                      </w:rPr>
                      <m:t>*</m:t>
                    </m:r>
                    <m:r>
                      <w:rPr>
                        <w:rFonts w:ascii="Cambria Math"/>
                      </w:rPr>
                      <m:t>(</m:t>
                    </m:r>
                    <m:sSub>
                      <m:sSubPr>
                        <m:ctrlPr>
                          <w:rPr>
                            <w:rFonts w:ascii="Cambria Math" w:hAnsi="Cambria Math"/>
                            <w:i/>
                          </w:rPr>
                        </m:ctrlPr>
                      </m:sSubPr>
                      <m:e>
                        <m:r>
                          <w:rPr>
                            <w:rFonts w:ascii="Cambria Math"/>
                          </w:rPr>
                          <m:t>Q</m:t>
                        </m:r>
                      </m:e>
                      <m:sub>
                        <m:r>
                          <w:rPr>
                            <w:rFonts w:ascii="Cambria Math"/>
                          </w:rPr>
                          <m:t>i</m:t>
                        </m:r>
                      </m:sub>
                    </m:sSub>
                    <m:r>
                      <w:rPr>
                        <w:rFonts w:ascii="Cambria Math"/>
                      </w:rPr>
                      <m:t>-</m:t>
                    </m:r>
                    <m:r>
                      <w:rPr>
                        <w:rFonts w:ascii="Cambria Math"/>
                      </w:rPr>
                      <m:t>90)</m:t>
                    </m:r>
                    <m:r>
                      <w:rPr>
                        <w:rFonts w:ascii="Cambria Math"/>
                      </w:rPr>
                      <m:t>*</m:t>
                    </m:r>
                    <m:acc>
                      <m:accPr>
                        <m:ctrlPr>
                          <w:rPr>
                            <w:rFonts w:ascii="Cambria Math" w:hAnsi="Cambria Math"/>
                            <w:i/>
                          </w:rPr>
                        </m:ctrlPr>
                      </m:accPr>
                      <m:e>
                        <m:r>
                          <w:rPr>
                            <w:rFonts w:ascii="Cambria Math"/>
                          </w:rPr>
                          <m:t>P</m:t>
                        </m:r>
                      </m:e>
                    </m:acc>
                  </m:e>
                </m:mr>
                <m:mr>
                  <m:e>
                    <m:sSub>
                      <m:sSubPr>
                        <m:ctrlPr>
                          <w:rPr>
                            <w:rFonts w:ascii="Cambria Math" w:hAnsi="Cambria Math"/>
                            <w:i/>
                          </w:rPr>
                        </m:ctrlPr>
                      </m:sSubPr>
                      <m:e>
                        <m:r>
                          <w:rPr>
                            <w:rFonts w:ascii="Cambria Math"/>
                          </w:rPr>
                          <m:t>P</m:t>
                        </m:r>
                      </m:e>
                      <m:sub>
                        <m:r>
                          <w:rPr>
                            <w:rFonts w:ascii="Cambria Math"/>
                          </w:rPr>
                          <m:t>i</m:t>
                        </m:r>
                      </m:sub>
                    </m:sSub>
                    <m:r>
                      <w:rPr>
                        <w:rFonts w:ascii="Cambria Math"/>
                      </w:rPr>
                      <m:t>-</m:t>
                    </m:r>
                    <m:r>
                      <w:rPr>
                        <w:rFonts w:ascii="Cambria Math"/>
                      </w:rPr>
                      <m:t>(0.04</m:t>
                    </m:r>
                    <m:r>
                      <w:rPr>
                        <w:rFonts w:ascii="Cambria Math"/>
                      </w:rPr>
                      <m:t>*</m:t>
                    </m:r>
                    <m:r>
                      <w:rPr>
                        <w:rFonts w:ascii="Cambria Math"/>
                      </w:rPr>
                      <m:t>(</m:t>
                    </m:r>
                    <m:sSub>
                      <m:sSubPr>
                        <m:ctrlPr>
                          <w:rPr>
                            <w:rFonts w:ascii="Cambria Math" w:hAnsi="Cambria Math"/>
                            <w:i/>
                          </w:rPr>
                        </m:ctrlPr>
                      </m:sSubPr>
                      <m:e>
                        <m:r>
                          <w:rPr>
                            <w:rFonts w:ascii="Cambria Math"/>
                          </w:rPr>
                          <m:t>Q</m:t>
                        </m:r>
                      </m:e>
                      <m:sub>
                        <m:r>
                          <w:rPr>
                            <w:rFonts w:ascii="Cambria Math"/>
                          </w:rPr>
                          <m:t>i</m:t>
                        </m:r>
                      </m:sub>
                    </m:sSub>
                    <m:r>
                      <w:rPr>
                        <w:rFonts w:ascii="Cambria Math"/>
                      </w:rPr>
                      <m:t>-</m:t>
                    </m:r>
                    <m:r>
                      <w:rPr>
                        <w:rFonts w:ascii="Cambria Math"/>
                      </w:rPr>
                      <m:t>80)</m:t>
                    </m:r>
                    <m:r>
                      <w:rPr>
                        <w:rFonts w:ascii="Cambria Math"/>
                      </w:rPr>
                      <m:t>-</m:t>
                    </m:r>
                    <m:r>
                      <w:rPr>
                        <w:rFonts w:ascii="Cambria Math"/>
                      </w:rPr>
                      <m:t>0.3)</m:t>
                    </m:r>
                    <m:r>
                      <w:rPr>
                        <w:rFonts w:ascii="Cambria Math"/>
                      </w:rPr>
                      <m:t>*</m:t>
                    </m:r>
                    <m:acc>
                      <m:accPr>
                        <m:ctrlPr>
                          <w:rPr>
                            <w:rFonts w:ascii="Cambria Math" w:hAnsi="Cambria Math"/>
                            <w:i/>
                          </w:rPr>
                        </m:ctrlPr>
                      </m:accPr>
                      <m:e>
                        <m:r>
                          <w:rPr>
                            <w:rFonts w:ascii="Cambria Math"/>
                          </w:rPr>
                          <m:t>P</m:t>
                        </m:r>
                      </m:e>
                    </m:acc>
                  </m:e>
                </m:mr>
                <m:mr>
                  <m:e>
                    <m:r>
                      <w:rPr>
                        <w:rFonts w:ascii="Cambria Math"/>
                      </w:rPr>
                      <m:t>∞</m:t>
                    </m:r>
                  </m:e>
                </m:mr>
              </m:m>
            </m:e>
          </m:d>
          <m:m>
            <m:mPr>
              <m:mcs>
                <m:mc>
                  <m:mcPr>
                    <m:count m:val="1"/>
                    <m:mcJc m:val="center"/>
                  </m:mcPr>
                </m:mc>
              </m:mcs>
              <m:ctrlPr>
                <w:rPr>
                  <w:rFonts w:ascii="Cambria Math" w:hAnsi="Cambria Math"/>
                  <w:i/>
                </w:rPr>
              </m:ctrlPr>
            </m:mPr>
            <m:mr>
              <m:e>
                <m:r>
                  <w:rPr>
                    <w:rFonts w:ascii="Cambria Math" w:hAnsi="Cambria Math"/>
                  </w:rPr>
                  <m:t xml:space="preserve">      </m:t>
                </m:r>
              </m:e>
            </m:mr>
            <m:mr>
              <m:e>
                <m:r>
                  <w:rPr>
                    <w:rFonts w:ascii="Cambria Math" w:hAnsi="Cambria Math"/>
                  </w:rPr>
                  <m:t xml:space="preserve"> </m:t>
                </m:r>
              </m:e>
            </m:mr>
            <m:mr>
              <m:e>
                <m:r>
                  <w:rPr>
                    <w:rFonts w:ascii="Cambria Math" w:hAnsi="Cambria Math"/>
                  </w:rPr>
                  <m:t xml:space="preserve"> </m:t>
                </m:r>
              </m:e>
            </m:mr>
            <m:mr>
              <m:e>
                <m:r>
                  <w:rPr>
                    <w:rFonts w:ascii="Cambria Math" w:hAnsi="Cambria Math"/>
                  </w:rPr>
                  <m:t xml:space="preserve"> </m:t>
                </m:r>
              </m:e>
            </m:mr>
          </m:m>
          <m:m>
            <m:mPr>
              <m:mcs>
                <m:mc>
                  <m:mcPr>
                    <m:count m:val="1"/>
                    <m:mcJc m:val="center"/>
                  </m:mcPr>
                </m:mc>
              </m:mcs>
              <m:ctrlPr>
                <w:rPr>
                  <w:rFonts w:ascii="Cambria Math" w:hAnsi="Cambria Math"/>
                  <w:i/>
                </w:rPr>
              </m:ctrlPr>
            </m:mPr>
            <m:mr>
              <m:e>
                <m:r>
                  <w:rPr>
                    <w:rFonts w:ascii="Cambria Math" w:hAnsi="Cambria Math"/>
                  </w:rPr>
                  <m:t xml:space="preserve"> </m:t>
                </m:r>
              </m:e>
            </m:mr>
            <m:mr>
              <m:e>
                <m:r>
                  <w:rPr>
                    <w:rFonts w:ascii="Cambria Math" w:hAnsi="Cambria Math"/>
                  </w:rPr>
                  <m:t xml:space="preserve"> </m:t>
                </m:r>
              </m:e>
            </m:mr>
            <m:mr>
              <m:e>
                <m:r>
                  <w:rPr>
                    <w:rFonts w:ascii="Cambria Math" w:hAnsi="Cambria Math"/>
                  </w:rPr>
                  <m:t xml:space="preserve"> </m:t>
                </m:r>
              </m:e>
            </m:mr>
            <m:mr>
              <m:e>
                <m:r>
                  <w:rPr>
                    <w:rFonts w:ascii="Cambria Math" w:hAnsi="Cambria Math"/>
                  </w:rPr>
                  <m:t xml:space="preserve"> </m:t>
                </m:r>
              </m:e>
            </m:mr>
          </m:m>
          <m:m>
            <m:mPr>
              <m:mcs>
                <m:mc>
                  <m:mcPr>
                    <m:count m:val="1"/>
                    <m:mcJc m:val="center"/>
                  </m:mcPr>
                </m:mc>
              </m:mcs>
              <m:ctrlPr>
                <w:rPr>
                  <w:rFonts w:ascii="Cambria Math" w:hAnsi="Cambria Math"/>
                  <w:i/>
                </w:rPr>
              </m:ctrlPr>
            </m:mPr>
            <m:mr>
              <m:e>
                <m:r>
                  <w:rPr>
                    <w:rFonts w:ascii="Cambria Math"/>
                  </w:rPr>
                  <m:t>90</m:t>
                </m:r>
                <m:r>
                  <w:rPr>
                    <w:rFonts w:ascii="Cambria Math"/>
                  </w:rPr>
                  <m:t>≤</m:t>
                </m:r>
                <m:sSub>
                  <m:sSubPr>
                    <m:ctrlPr>
                      <w:rPr>
                        <w:rFonts w:ascii="Cambria Math" w:hAnsi="Cambria Math"/>
                        <w:i/>
                      </w:rPr>
                    </m:ctrlPr>
                  </m:sSubPr>
                  <m:e>
                    <m:r>
                      <w:rPr>
                        <w:rFonts w:ascii="Cambria Math"/>
                      </w:rPr>
                      <m:t>Q</m:t>
                    </m:r>
                  </m:e>
                  <m:sub>
                    <m:r>
                      <w:rPr>
                        <w:rFonts w:ascii="Cambria Math"/>
                      </w:rPr>
                      <m:t>i</m:t>
                    </m:r>
                  </m:sub>
                </m:sSub>
                <m:r>
                  <w:rPr>
                    <w:rFonts w:ascii="Cambria Math"/>
                  </w:rPr>
                  <m:t>≤</m:t>
                </m:r>
                <m:r>
                  <w:rPr>
                    <w:rFonts w:ascii="Cambria Math"/>
                  </w:rPr>
                  <m:t>100</m:t>
                </m:r>
              </m:e>
            </m:mr>
            <m:mr>
              <m:e>
                <m:r>
                  <w:rPr>
                    <w:rFonts w:ascii="Cambria Math"/>
                  </w:rPr>
                  <m:t>80</m:t>
                </m:r>
                <m:r>
                  <w:rPr>
                    <w:rFonts w:ascii="Cambria Math"/>
                  </w:rPr>
                  <m:t>≤</m:t>
                </m:r>
                <m:sSub>
                  <m:sSubPr>
                    <m:ctrlPr>
                      <w:rPr>
                        <w:rFonts w:ascii="Cambria Math" w:hAnsi="Cambria Math"/>
                        <w:i/>
                      </w:rPr>
                    </m:ctrlPr>
                  </m:sSubPr>
                  <m:e>
                    <m:r>
                      <w:rPr>
                        <w:rFonts w:ascii="Cambria Math"/>
                      </w:rPr>
                      <m:t>Q</m:t>
                    </m:r>
                  </m:e>
                  <m:sub>
                    <m:r>
                      <w:rPr>
                        <w:rFonts w:ascii="Cambria Math"/>
                      </w:rPr>
                      <m:t>i</m:t>
                    </m:r>
                  </m:sub>
                </m:sSub>
                <m:r>
                  <w:rPr>
                    <w:rFonts w:ascii="Cambria Math"/>
                  </w:rPr>
                  <m:t>&lt;90</m:t>
                </m:r>
              </m:e>
            </m:mr>
            <m:mr>
              <m:e>
                <m:r>
                  <w:rPr>
                    <w:rFonts w:ascii="Cambria Math"/>
                  </w:rPr>
                  <m:t>70</m:t>
                </m:r>
                <m:r>
                  <w:rPr>
                    <w:rFonts w:ascii="Cambria Math"/>
                  </w:rPr>
                  <m:t>≤</m:t>
                </m:r>
                <m:sSub>
                  <m:sSubPr>
                    <m:ctrlPr>
                      <w:rPr>
                        <w:rFonts w:ascii="Cambria Math" w:hAnsi="Cambria Math"/>
                        <w:i/>
                      </w:rPr>
                    </m:ctrlPr>
                  </m:sSubPr>
                  <m:e>
                    <m:r>
                      <w:rPr>
                        <w:rFonts w:ascii="Cambria Math"/>
                      </w:rPr>
                      <m:t>Q</m:t>
                    </m:r>
                  </m:e>
                  <m:sub>
                    <m:r>
                      <w:rPr>
                        <w:rFonts w:ascii="Cambria Math"/>
                      </w:rPr>
                      <m:t>i</m:t>
                    </m:r>
                  </m:sub>
                </m:sSub>
                <m:r>
                  <w:rPr>
                    <w:rFonts w:ascii="Cambria Math"/>
                  </w:rPr>
                  <m:t>&lt;80</m:t>
                </m:r>
              </m:e>
            </m:mr>
            <m:mr>
              <m:e>
                <m:sSub>
                  <m:sSubPr>
                    <m:ctrlPr>
                      <w:rPr>
                        <w:rFonts w:ascii="Cambria Math" w:hAnsi="Cambria Math"/>
                        <w:i/>
                      </w:rPr>
                    </m:ctrlPr>
                  </m:sSubPr>
                  <m:e>
                    <m:r>
                      <w:rPr>
                        <w:rFonts w:ascii="Cambria Math"/>
                      </w:rPr>
                      <m:t>Q</m:t>
                    </m:r>
                  </m:e>
                  <m:sub>
                    <m:r>
                      <w:rPr>
                        <w:rFonts w:ascii="Cambria Math"/>
                      </w:rPr>
                      <m:t>i</m:t>
                    </m:r>
                  </m:sub>
                </m:sSub>
                <m:r>
                  <w:rPr>
                    <w:rFonts w:ascii="Cambria Math"/>
                  </w:rPr>
                  <m:t>&lt;70</m:t>
                </m:r>
              </m:e>
            </m:mr>
          </m:m>
        </m:oMath>
      </m:oMathPara>
    </w:p>
    <w:p w:rsidR="00BA2A9B" w:rsidRPr="00865B76" w:rsidRDefault="00BA2A9B" w:rsidP="00865B76">
      <w:pPr>
        <w:pStyle w:val="43"/>
        <w:numPr>
          <w:ilvl w:val="4"/>
          <w:numId w:val="51"/>
        </w:numPr>
        <w:tabs>
          <w:tab w:val="clear" w:pos="1050"/>
          <w:tab w:val="clear" w:pos="1192"/>
          <w:tab w:val="clear" w:pos="1759"/>
          <w:tab w:val="left" w:pos="1530"/>
        </w:tabs>
        <w:spacing w:before="120" w:after="120"/>
        <w:ind w:left="1530" w:hanging="972"/>
        <w:jc w:val="both"/>
        <w:outlineLvl w:val="9"/>
        <w:rPr>
          <w:rFonts w:ascii="David" w:hAnsi="David"/>
          <w:rtl/>
        </w:rPr>
      </w:pPr>
      <w:r w:rsidRPr="00865B76">
        <w:rPr>
          <w:rFonts w:ascii="David" w:hAnsi="David"/>
          <w:rtl/>
        </w:rPr>
        <w:t xml:space="preserve">כאשר ככל שה– </w:t>
      </w:r>
      <w:r w:rsidRPr="00865B76">
        <w:rPr>
          <w:rFonts w:ascii="David" w:hAnsi="David"/>
        </w:rPr>
        <w:t>EP</w:t>
      </w:r>
      <w:r w:rsidRPr="00865B76">
        <w:rPr>
          <w:rFonts w:ascii="David" w:hAnsi="David"/>
          <w:rtl/>
        </w:rPr>
        <w:t xml:space="preserve"> נמוך יותר, כך דירוג ההצעה גבוה יותר, כאשר ההצעה הטובה ביותר היא בעלת ה – </w:t>
      </w:r>
      <w:r w:rsidRPr="00865B76">
        <w:rPr>
          <w:rFonts w:ascii="David" w:hAnsi="David"/>
        </w:rPr>
        <w:t>EP</w:t>
      </w:r>
      <w:r w:rsidRPr="00865B76">
        <w:rPr>
          <w:rFonts w:ascii="David" w:hAnsi="David"/>
          <w:rtl/>
        </w:rPr>
        <w:t xml:space="preserve"> הנמוך ביותר.</w:t>
      </w:r>
    </w:p>
    <w:p w:rsidR="00BA2A9B" w:rsidRPr="00865B76" w:rsidRDefault="001F37B3" w:rsidP="001F37B3">
      <w:pPr>
        <w:pStyle w:val="43"/>
        <w:numPr>
          <w:ilvl w:val="4"/>
          <w:numId w:val="51"/>
        </w:numPr>
        <w:tabs>
          <w:tab w:val="clear" w:pos="1050"/>
          <w:tab w:val="clear" w:pos="1192"/>
          <w:tab w:val="clear" w:pos="1759"/>
          <w:tab w:val="left" w:pos="1530"/>
        </w:tabs>
        <w:spacing w:before="120" w:after="120"/>
        <w:ind w:left="1530" w:hanging="972"/>
        <w:jc w:val="both"/>
        <w:outlineLvl w:val="9"/>
        <w:rPr>
          <w:rFonts w:ascii="David" w:hAnsi="David"/>
        </w:rPr>
      </w:pPr>
      <w:r>
        <w:rPr>
          <w:rFonts w:ascii="David" w:hAnsi="David" w:hint="cs"/>
          <w:rtl/>
        </w:rPr>
        <w:t>ה</w:t>
      </w:r>
      <w:r w:rsidR="00BA2A9B" w:rsidRPr="00865B76">
        <w:rPr>
          <w:rFonts w:ascii="David" w:hAnsi="David"/>
          <w:rtl/>
        </w:rPr>
        <w:t xml:space="preserve">מחיר </w:t>
      </w:r>
      <w:r>
        <w:rPr>
          <w:rFonts w:ascii="David" w:hAnsi="David" w:hint="cs"/>
          <w:rtl/>
        </w:rPr>
        <w:t>ל</w:t>
      </w:r>
      <w:r w:rsidR="00BA2A9B" w:rsidRPr="00865B76">
        <w:rPr>
          <w:rFonts w:ascii="David" w:hAnsi="David"/>
          <w:rtl/>
        </w:rPr>
        <w:t xml:space="preserve">הערכה הינו כלי דירוג בלבד ולא מחיר ההצעה בפועל, התשלום לזוכה יהיה לפי הצעתו. </w:t>
      </w:r>
    </w:p>
    <w:p w:rsidR="00BA2A9B" w:rsidRDefault="00BA2A9B" w:rsidP="00373593">
      <w:pPr>
        <w:pStyle w:val="43"/>
        <w:numPr>
          <w:ilvl w:val="3"/>
          <w:numId w:val="51"/>
        </w:numPr>
        <w:tabs>
          <w:tab w:val="clear" w:pos="1050"/>
          <w:tab w:val="clear" w:pos="1759"/>
          <w:tab w:val="left" w:pos="625"/>
          <w:tab w:val="left" w:pos="2326"/>
        </w:tabs>
        <w:spacing w:before="120" w:after="120"/>
        <w:ind w:left="1192" w:hanging="484"/>
        <w:jc w:val="both"/>
        <w:outlineLvl w:val="9"/>
        <w:rPr>
          <w:rFonts w:ascii="David" w:hAnsi="David"/>
        </w:rPr>
      </w:pPr>
      <w:r w:rsidRPr="008D467A">
        <w:rPr>
          <w:rFonts w:ascii="David" w:hAnsi="David"/>
          <w:rtl/>
        </w:rPr>
        <w:t>המציע בעל מחיר ההערכה (</w:t>
      </w:r>
      <w:r w:rsidRPr="008D467A">
        <w:rPr>
          <w:rFonts w:ascii="David" w:hAnsi="David"/>
        </w:rPr>
        <w:t>EP</w:t>
      </w:r>
      <w:r w:rsidRPr="008D467A">
        <w:rPr>
          <w:rFonts w:ascii="David" w:hAnsi="David"/>
          <w:rtl/>
        </w:rPr>
        <w:t>)</w:t>
      </w:r>
      <w:r>
        <w:rPr>
          <w:rFonts w:ascii="David" w:hAnsi="David" w:hint="cs"/>
          <w:rtl/>
        </w:rPr>
        <w:t xml:space="preserve"> </w:t>
      </w:r>
      <w:r w:rsidRPr="008D467A">
        <w:rPr>
          <w:rFonts w:ascii="David" w:hAnsi="David"/>
          <w:rtl/>
        </w:rPr>
        <w:t>הנמוך ביותר (בעל הדירוג הגבוה ביותר), יוכרז על</w:t>
      </w:r>
      <w:r w:rsidR="00AF67B5">
        <w:rPr>
          <w:rFonts w:ascii="David" w:hAnsi="David" w:hint="cs"/>
          <w:rtl/>
        </w:rPr>
        <w:t>-</w:t>
      </w:r>
      <w:r w:rsidRPr="008D467A">
        <w:rPr>
          <w:rFonts w:ascii="David" w:hAnsi="David"/>
          <w:rtl/>
        </w:rPr>
        <w:t>ידי ועדת המכרזים כמועמד לזכייה. במקרה של מספר מציעים בעלי אותו מחיר הערכה, המציע בעל ציון האיכות הגבוה יותר ידורג במקום גבוה יותר בדירוג.</w:t>
      </w:r>
    </w:p>
    <w:p w:rsidR="000F4A31" w:rsidRDefault="000F4A31" w:rsidP="00373593">
      <w:pPr>
        <w:pStyle w:val="43"/>
        <w:numPr>
          <w:ilvl w:val="3"/>
          <w:numId w:val="51"/>
        </w:numPr>
        <w:tabs>
          <w:tab w:val="clear" w:pos="1050"/>
          <w:tab w:val="clear" w:pos="1759"/>
          <w:tab w:val="left" w:pos="625"/>
          <w:tab w:val="left" w:pos="2326"/>
        </w:tabs>
        <w:spacing w:before="120" w:after="120"/>
        <w:ind w:left="1192" w:hanging="484"/>
        <w:jc w:val="both"/>
        <w:outlineLvl w:val="9"/>
        <w:rPr>
          <w:rFonts w:ascii="David" w:hAnsi="David"/>
        </w:rPr>
      </w:pPr>
      <w:r>
        <w:rPr>
          <w:rFonts w:ascii="David" w:hAnsi="David" w:hint="cs"/>
          <w:rtl/>
        </w:rPr>
        <w:t>להלן דוגמה מספרית:</w:t>
      </w:r>
    </w:p>
    <w:tbl>
      <w:tblPr>
        <w:bidiVisual/>
        <w:tblW w:w="5488" w:type="dxa"/>
        <w:tblLook w:val="04A0" w:firstRow="1" w:lastRow="0" w:firstColumn="1" w:lastColumn="0" w:noHBand="0" w:noVBand="1"/>
      </w:tblPr>
      <w:tblGrid>
        <w:gridCol w:w="721"/>
        <w:gridCol w:w="986"/>
        <w:gridCol w:w="875"/>
        <w:gridCol w:w="687"/>
        <w:gridCol w:w="235"/>
        <w:gridCol w:w="805"/>
        <w:gridCol w:w="813"/>
        <w:gridCol w:w="366"/>
      </w:tblGrid>
      <w:tr w:rsidR="000F4A31" w:rsidRPr="005156E5" w:rsidTr="00093FB0">
        <w:trPr>
          <w:gridAfter w:val="2"/>
          <w:wAfter w:w="1179" w:type="dxa"/>
          <w:trHeight w:val="420"/>
        </w:trPr>
        <w:tc>
          <w:tcPr>
            <w:tcW w:w="4309" w:type="dxa"/>
            <w:gridSpan w:val="6"/>
            <w:tcBorders>
              <w:top w:val="nil"/>
              <w:left w:val="nil"/>
              <w:bottom w:val="nil"/>
              <w:right w:val="nil"/>
            </w:tcBorders>
            <w:shd w:val="clear" w:color="auto" w:fill="auto"/>
            <w:noWrap/>
            <w:vAlign w:val="bottom"/>
            <w:hideMark/>
          </w:tcPr>
          <w:p w:rsidR="000F4A31" w:rsidRPr="005156E5" w:rsidRDefault="000F4A31" w:rsidP="000F4A31">
            <w:pPr>
              <w:jc w:val="center"/>
              <w:rPr>
                <w:rFonts w:ascii="David" w:hAnsi="David" w:cs="David"/>
                <w:b/>
                <w:bCs/>
                <w:color w:val="000000"/>
              </w:rPr>
            </w:pPr>
            <w:r w:rsidRPr="005156E5">
              <w:rPr>
                <w:rFonts w:ascii="David" w:hAnsi="David" w:cs="David"/>
                <w:b/>
                <w:bCs/>
                <w:color w:val="000000"/>
                <w:rtl/>
              </w:rPr>
              <w:lastRenderedPageBreak/>
              <w:t>שקלול מחיר</w:t>
            </w:r>
          </w:p>
        </w:tc>
      </w:tr>
      <w:tr w:rsidR="000F4A31" w:rsidRPr="005156E5" w:rsidTr="00093FB0">
        <w:trPr>
          <w:trHeight w:val="300"/>
        </w:trPr>
        <w:tc>
          <w:tcPr>
            <w:tcW w:w="721" w:type="dxa"/>
            <w:tcBorders>
              <w:top w:val="nil"/>
              <w:left w:val="nil"/>
              <w:bottom w:val="nil"/>
              <w:right w:val="nil"/>
            </w:tcBorders>
            <w:shd w:val="clear" w:color="auto" w:fill="auto"/>
            <w:noWrap/>
            <w:vAlign w:val="bottom"/>
            <w:hideMark/>
          </w:tcPr>
          <w:p w:rsidR="000F4A31" w:rsidRPr="005156E5" w:rsidRDefault="000F4A31" w:rsidP="000F4A31">
            <w:pPr>
              <w:jc w:val="center"/>
              <w:rPr>
                <w:rFonts w:ascii="David" w:hAnsi="David" w:cs="David"/>
                <w:b/>
                <w:bCs/>
                <w:color w:val="000000"/>
                <w:rtl/>
              </w:rPr>
            </w:pPr>
          </w:p>
        </w:tc>
        <w:tc>
          <w:tcPr>
            <w:tcW w:w="986" w:type="dxa"/>
            <w:tcBorders>
              <w:top w:val="nil"/>
              <w:left w:val="nil"/>
              <w:bottom w:val="nil"/>
              <w:right w:val="nil"/>
            </w:tcBorders>
            <w:shd w:val="clear" w:color="auto" w:fill="auto"/>
            <w:noWrap/>
            <w:vAlign w:val="bottom"/>
            <w:hideMark/>
          </w:tcPr>
          <w:p w:rsidR="000F4A31" w:rsidRPr="005156E5" w:rsidRDefault="000F4A31" w:rsidP="000F4A31">
            <w:pPr>
              <w:bidi w:val="0"/>
              <w:rPr>
                <w:rFonts w:ascii="David" w:hAnsi="David" w:cs="David"/>
              </w:rPr>
            </w:pPr>
          </w:p>
        </w:tc>
        <w:tc>
          <w:tcPr>
            <w:tcW w:w="875" w:type="dxa"/>
            <w:tcBorders>
              <w:top w:val="nil"/>
              <w:left w:val="nil"/>
              <w:bottom w:val="nil"/>
              <w:right w:val="nil"/>
            </w:tcBorders>
            <w:shd w:val="clear" w:color="auto" w:fill="auto"/>
            <w:noWrap/>
            <w:vAlign w:val="bottom"/>
            <w:hideMark/>
          </w:tcPr>
          <w:p w:rsidR="000F4A31" w:rsidRPr="005156E5" w:rsidRDefault="000F4A31" w:rsidP="000F4A31">
            <w:pPr>
              <w:bidi w:val="0"/>
              <w:rPr>
                <w:rFonts w:ascii="David" w:hAnsi="David" w:cs="David"/>
              </w:rPr>
            </w:pPr>
          </w:p>
        </w:tc>
        <w:tc>
          <w:tcPr>
            <w:tcW w:w="922" w:type="dxa"/>
            <w:gridSpan w:val="2"/>
            <w:tcBorders>
              <w:top w:val="nil"/>
              <w:left w:val="nil"/>
              <w:bottom w:val="nil"/>
              <w:right w:val="nil"/>
            </w:tcBorders>
            <w:shd w:val="clear" w:color="auto" w:fill="auto"/>
            <w:noWrap/>
            <w:vAlign w:val="bottom"/>
            <w:hideMark/>
          </w:tcPr>
          <w:p w:rsidR="000F4A31" w:rsidRPr="005156E5" w:rsidRDefault="000F4A31" w:rsidP="000F4A31">
            <w:pPr>
              <w:bidi w:val="0"/>
              <w:rPr>
                <w:rFonts w:ascii="David" w:hAnsi="David" w:cs="David"/>
              </w:rPr>
            </w:pPr>
          </w:p>
        </w:tc>
        <w:tc>
          <w:tcPr>
            <w:tcW w:w="1984" w:type="dxa"/>
            <w:gridSpan w:val="3"/>
            <w:tcBorders>
              <w:top w:val="nil"/>
              <w:left w:val="nil"/>
              <w:bottom w:val="nil"/>
              <w:right w:val="nil"/>
            </w:tcBorders>
            <w:shd w:val="clear" w:color="auto" w:fill="auto"/>
            <w:noWrap/>
            <w:vAlign w:val="bottom"/>
            <w:hideMark/>
          </w:tcPr>
          <w:p w:rsidR="000F4A31" w:rsidRPr="005156E5" w:rsidRDefault="000F4A31" w:rsidP="000F4A31">
            <w:pPr>
              <w:bidi w:val="0"/>
              <w:rPr>
                <w:rFonts w:ascii="David" w:hAnsi="David" w:cs="David"/>
              </w:rPr>
            </w:pPr>
          </w:p>
        </w:tc>
      </w:tr>
      <w:tr w:rsidR="000F4A31" w:rsidRPr="005156E5" w:rsidTr="00093FB0">
        <w:trPr>
          <w:gridAfter w:val="2"/>
          <w:wAfter w:w="1179" w:type="dxa"/>
          <w:trHeight w:val="300"/>
        </w:trPr>
        <w:tc>
          <w:tcPr>
            <w:tcW w:w="3269" w:type="dxa"/>
            <w:gridSpan w:val="4"/>
            <w:tcBorders>
              <w:top w:val="nil"/>
              <w:left w:val="nil"/>
              <w:bottom w:val="nil"/>
              <w:right w:val="nil"/>
            </w:tcBorders>
            <w:shd w:val="clear" w:color="auto" w:fill="auto"/>
            <w:noWrap/>
            <w:vAlign w:val="bottom"/>
            <w:hideMark/>
          </w:tcPr>
          <w:p w:rsidR="000F4A31" w:rsidRPr="005156E5" w:rsidRDefault="000F4A31" w:rsidP="000F4A31">
            <w:pPr>
              <w:rPr>
                <w:rFonts w:ascii="David" w:hAnsi="David" w:cs="David"/>
                <w:color w:val="000000"/>
              </w:rPr>
            </w:pPr>
            <w:r w:rsidRPr="005156E5">
              <w:rPr>
                <w:rFonts w:ascii="David" w:hAnsi="David" w:cs="David"/>
                <w:color w:val="000000"/>
                <w:rtl/>
              </w:rPr>
              <w:t>ממוצע ההצעות הגבוהות מ 80</w:t>
            </w:r>
          </w:p>
        </w:tc>
        <w:tc>
          <w:tcPr>
            <w:tcW w:w="1040" w:type="dxa"/>
            <w:gridSpan w:val="2"/>
            <w:tcBorders>
              <w:top w:val="nil"/>
              <w:left w:val="nil"/>
              <w:bottom w:val="nil"/>
              <w:right w:val="nil"/>
            </w:tcBorders>
            <w:shd w:val="clear" w:color="auto" w:fill="auto"/>
            <w:noWrap/>
            <w:vAlign w:val="bottom"/>
            <w:hideMark/>
          </w:tcPr>
          <w:p w:rsidR="000F4A31" w:rsidRPr="005156E5" w:rsidRDefault="000F4A31" w:rsidP="000F4A31">
            <w:pPr>
              <w:bidi w:val="0"/>
              <w:rPr>
                <w:rFonts w:ascii="David" w:hAnsi="David" w:cs="David"/>
                <w:color w:val="000000"/>
                <w:rtl/>
              </w:rPr>
            </w:pPr>
            <w:r w:rsidRPr="005156E5">
              <w:rPr>
                <w:rFonts w:ascii="David" w:hAnsi="David" w:cs="David"/>
                <w:color w:val="000000"/>
              </w:rPr>
              <w:t xml:space="preserve">       553 </w:t>
            </w:r>
          </w:p>
        </w:tc>
      </w:tr>
      <w:tr w:rsidR="000F4A31" w:rsidRPr="005156E5" w:rsidTr="00093FB0">
        <w:trPr>
          <w:trHeight w:val="315"/>
        </w:trPr>
        <w:tc>
          <w:tcPr>
            <w:tcW w:w="721" w:type="dxa"/>
            <w:tcBorders>
              <w:top w:val="nil"/>
              <w:left w:val="nil"/>
              <w:bottom w:val="nil"/>
              <w:right w:val="nil"/>
            </w:tcBorders>
            <w:shd w:val="clear" w:color="auto" w:fill="auto"/>
            <w:noWrap/>
            <w:vAlign w:val="bottom"/>
            <w:hideMark/>
          </w:tcPr>
          <w:p w:rsidR="000F4A31" w:rsidRPr="005156E5" w:rsidRDefault="000F4A31" w:rsidP="00823A32">
            <w:pPr>
              <w:bidi w:val="0"/>
              <w:jc w:val="center"/>
              <w:rPr>
                <w:rFonts w:ascii="David" w:hAnsi="David" w:cs="David"/>
                <w:color w:val="000000"/>
              </w:rPr>
            </w:pPr>
          </w:p>
        </w:tc>
        <w:tc>
          <w:tcPr>
            <w:tcW w:w="986" w:type="dxa"/>
            <w:tcBorders>
              <w:top w:val="nil"/>
              <w:left w:val="nil"/>
              <w:bottom w:val="nil"/>
              <w:right w:val="nil"/>
            </w:tcBorders>
            <w:shd w:val="clear" w:color="auto" w:fill="auto"/>
            <w:noWrap/>
            <w:vAlign w:val="bottom"/>
            <w:hideMark/>
          </w:tcPr>
          <w:p w:rsidR="000F4A31" w:rsidRPr="005156E5" w:rsidRDefault="000F4A31" w:rsidP="00823A32">
            <w:pPr>
              <w:bidi w:val="0"/>
              <w:jc w:val="center"/>
              <w:rPr>
                <w:rFonts w:ascii="David" w:hAnsi="David" w:cs="David"/>
              </w:rPr>
            </w:pPr>
          </w:p>
        </w:tc>
        <w:tc>
          <w:tcPr>
            <w:tcW w:w="875" w:type="dxa"/>
            <w:tcBorders>
              <w:top w:val="nil"/>
              <w:left w:val="nil"/>
              <w:bottom w:val="nil"/>
              <w:right w:val="nil"/>
            </w:tcBorders>
            <w:shd w:val="clear" w:color="auto" w:fill="auto"/>
            <w:noWrap/>
            <w:vAlign w:val="bottom"/>
            <w:hideMark/>
          </w:tcPr>
          <w:p w:rsidR="000F4A31" w:rsidRPr="005156E5" w:rsidRDefault="000F4A31" w:rsidP="00823A32">
            <w:pPr>
              <w:bidi w:val="0"/>
              <w:jc w:val="center"/>
              <w:rPr>
                <w:rFonts w:ascii="David" w:hAnsi="David" w:cs="David"/>
              </w:rPr>
            </w:pPr>
          </w:p>
        </w:tc>
        <w:tc>
          <w:tcPr>
            <w:tcW w:w="922" w:type="dxa"/>
            <w:gridSpan w:val="2"/>
            <w:tcBorders>
              <w:top w:val="nil"/>
              <w:left w:val="nil"/>
              <w:bottom w:val="nil"/>
              <w:right w:val="nil"/>
            </w:tcBorders>
            <w:shd w:val="clear" w:color="auto" w:fill="auto"/>
            <w:noWrap/>
            <w:vAlign w:val="bottom"/>
            <w:hideMark/>
          </w:tcPr>
          <w:p w:rsidR="000F4A31" w:rsidRPr="005156E5" w:rsidRDefault="000F4A31" w:rsidP="00823A32">
            <w:pPr>
              <w:bidi w:val="0"/>
              <w:jc w:val="center"/>
              <w:rPr>
                <w:rFonts w:ascii="David" w:hAnsi="David" w:cs="David"/>
              </w:rPr>
            </w:pPr>
          </w:p>
        </w:tc>
        <w:tc>
          <w:tcPr>
            <w:tcW w:w="1984" w:type="dxa"/>
            <w:gridSpan w:val="3"/>
            <w:tcBorders>
              <w:top w:val="nil"/>
              <w:left w:val="nil"/>
              <w:bottom w:val="nil"/>
              <w:right w:val="nil"/>
            </w:tcBorders>
            <w:shd w:val="clear" w:color="auto" w:fill="auto"/>
            <w:noWrap/>
            <w:vAlign w:val="bottom"/>
            <w:hideMark/>
          </w:tcPr>
          <w:p w:rsidR="000F4A31" w:rsidRPr="005156E5" w:rsidRDefault="000F4A31" w:rsidP="00823A32">
            <w:pPr>
              <w:bidi w:val="0"/>
              <w:jc w:val="center"/>
              <w:rPr>
                <w:rFonts w:ascii="David" w:hAnsi="David" w:cs="David"/>
              </w:rPr>
            </w:pPr>
          </w:p>
        </w:tc>
      </w:tr>
      <w:tr w:rsidR="000F4A31" w:rsidRPr="005156E5" w:rsidTr="00093FB0">
        <w:trPr>
          <w:gridAfter w:val="1"/>
          <w:wAfter w:w="366" w:type="dxa"/>
          <w:trHeight w:val="300"/>
        </w:trPr>
        <w:tc>
          <w:tcPr>
            <w:tcW w:w="721" w:type="dxa"/>
            <w:tcBorders>
              <w:top w:val="single" w:sz="8" w:space="0" w:color="auto"/>
              <w:left w:val="single" w:sz="4" w:space="0" w:color="auto"/>
              <w:bottom w:val="single" w:sz="4" w:space="0" w:color="auto"/>
              <w:right w:val="single" w:sz="4" w:space="0" w:color="auto"/>
            </w:tcBorders>
            <w:shd w:val="clear" w:color="000000" w:fill="D0CECE"/>
            <w:noWrap/>
            <w:vAlign w:val="bottom"/>
            <w:hideMark/>
          </w:tcPr>
          <w:p w:rsidR="000F4A31" w:rsidRPr="005156E5" w:rsidRDefault="000F4A31" w:rsidP="00823A32">
            <w:pPr>
              <w:jc w:val="center"/>
              <w:rPr>
                <w:rFonts w:ascii="David" w:hAnsi="David" w:cs="David"/>
                <w:b/>
                <w:bCs/>
                <w:color w:val="000000"/>
              </w:rPr>
            </w:pPr>
            <w:r w:rsidRPr="005156E5">
              <w:rPr>
                <w:rFonts w:ascii="David" w:hAnsi="David" w:cs="David"/>
                <w:b/>
                <w:bCs/>
                <w:color w:val="000000"/>
                <w:rtl/>
              </w:rPr>
              <w:t>הצעה</w:t>
            </w:r>
          </w:p>
        </w:tc>
        <w:tc>
          <w:tcPr>
            <w:tcW w:w="986" w:type="dxa"/>
            <w:tcBorders>
              <w:top w:val="single" w:sz="8" w:space="0" w:color="auto"/>
              <w:left w:val="single" w:sz="4" w:space="0" w:color="auto"/>
              <w:bottom w:val="single" w:sz="4" w:space="0" w:color="auto"/>
              <w:right w:val="single" w:sz="4" w:space="0" w:color="auto"/>
            </w:tcBorders>
            <w:shd w:val="clear" w:color="000000" w:fill="D0CECE"/>
            <w:noWrap/>
            <w:vAlign w:val="bottom"/>
            <w:hideMark/>
          </w:tcPr>
          <w:p w:rsidR="000F4A31" w:rsidRPr="005156E5" w:rsidRDefault="000F4A31" w:rsidP="00823A32">
            <w:pPr>
              <w:jc w:val="center"/>
              <w:rPr>
                <w:rFonts w:ascii="David" w:hAnsi="David" w:cs="David"/>
                <w:b/>
                <w:bCs/>
                <w:color w:val="000000"/>
                <w:rtl/>
              </w:rPr>
            </w:pPr>
            <w:r w:rsidRPr="005156E5">
              <w:rPr>
                <w:rFonts w:ascii="David" w:hAnsi="David" w:cs="David"/>
                <w:b/>
                <w:bCs/>
                <w:color w:val="000000"/>
                <w:rtl/>
              </w:rPr>
              <w:t>ציון איכות</w:t>
            </w:r>
          </w:p>
        </w:tc>
        <w:tc>
          <w:tcPr>
            <w:tcW w:w="875" w:type="dxa"/>
            <w:tcBorders>
              <w:top w:val="single" w:sz="8" w:space="0" w:color="auto"/>
              <w:left w:val="single" w:sz="4" w:space="0" w:color="auto"/>
              <w:bottom w:val="single" w:sz="4" w:space="0" w:color="auto"/>
              <w:right w:val="single" w:sz="4" w:space="0" w:color="auto"/>
            </w:tcBorders>
            <w:shd w:val="clear" w:color="000000" w:fill="D0CECE"/>
            <w:noWrap/>
            <w:vAlign w:val="bottom"/>
            <w:hideMark/>
          </w:tcPr>
          <w:p w:rsidR="000F4A31" w:rsidRPr="005156E5" w:rsidRDefault="000F4A31" w:rsidP="00823A32">
            <w:pPr>
              <w:jc w:val="center"/>
              <w:rPr>
                <w:rFonts w:ascii="David" w:hAnsi="David" w:cs="David"/>
                <w:b/>
                <w:bCs/>
                <w:color w:val="000000"/>
                <w:rtl/>
              </w:rPr>
            </w:pPr>
            <w:r w:rsidRPr="005156E5">
              <w:rPr>
                <w:rFonts w:ascii="David" w:hAnsi="David" w:cs="David"/>
                <w:b/>
                <w:bCs/>
                <w:color w:val="000000"/>
                <w:rtl/>
              </w:rPr>
              <w:t>מחיר</w:t>
            </w:r>
          </w:p>
        </w:tc>
        <w:tc>
          <w:tcPr>
            <w:tcW w:w="922" w:type="dxa"/>
            <w:gridSpan w:val="2"/>
            <w:tcBorders>
              <w:top w:val="single" w:sz="8" w:space="0" w:color="auto"/>
              <w:left w:val="single" w:sz="4" w:space="0" w:color="auto"/>
              <w:bottom w:val="single" w:sz="4" w:space="0" w:color="auto"/>
              <w:right w:val="single" w:sz="4" w:space="0" w:color="auto"/>
            </w:tcBorders>
            <w:shd w:val="clear" w:color="000000" w:fill="D0CECE"/>
            <w:noWrap/>
            <w:vAlign w:val="bottom"/>
            <w:hideMark/>
          </w:tcPr>
          <w:p w:rsidR="000F4A31" w:rsidRPr="005156E5" w:rsidRDefault="000F4A31" w:rsidP="00823A32">
            <w:pPr>
              <w:jc w:val="center"/>
              <w:rPr>
                <w:rFonts w:ascii="David" w:hAnsi="David" w:cs="David"/>
                <w:b/>
                <w:bCs/>
                <w:color w:val="000000"/>
                <w:rtl/>
              </w:rPr>
            </w:pPr>
            <w:r w:rsidRPr="005156E5">
              <w:rPr>
                <w:rFonts w:ascii="David" w:hAnsi="David" w:cs="David"/>
                <w:b/>
                <w:bCs/>
                <w:color w:val="000000"/>
                <w:rtl/>
              </w:rPr>
              <w:t>מחיר הערכה</w:t>
            </w:r>
          </w:p>
        </w:tc>
        <w:tc>
          <w:tcPr>
            <w:tcW w:w="1618" w:type="dxa"/>
            <w:gridSpan w:val="2"/>
            <w:tcBorders>
              <w:top w:val="single" w:sz="8" w:space="0" w:color="auto"/>
              <w:left w:val="nil"/>
              <w:bottom w:val="single" w:sz="4" w:space="0" w:color="auto"/>
              <w:right w:val="single" w:sz="8" w:space="0" w:color="auto"/>
            </w:tcBorders>
            <w:shd w:val="clear" w:color="000000" w:fill="D0CECE"/>
            <w:noWrap/>
            <w:vAlign w:val="bottom"/>
            <w:hideMark/>
          </w:tcPr>
          <w:p w:rsidR="000F4A31" w:rsidRPr="005156E5" w:rsidRDefault="000F4A31" w:rsidP="00823A32">
            <w:pPr>
              <w:jc w:val="center"/>
              <w:rPr>
                <w:rFonts w:ascii="David" w:hAnsi="David" w:cs="David"/>
                <w:b/>
                <w:bCs/>
                <w:color w:val="000000"/>
                <w:rtl/>
              </w:rPr>
            </w:pPr>
            <w:r w:rsidRPr="005156E5">
              <w:rPr>
                <w:rFonts w:ascii="David" w:hAnsi="David" w:cs="David"/>
                <w:b/>
                <w:bCs/>
                <w:color w:val="000000"/>
                <w:rtl/>
              </w:rPr>
              <w:t>דירוג</w:t>
            </w:r>
          </w:p>
        </w:tc>
      </w:tr>
      <w:tr w:rsidR="000F4A31" w:rsidRPr="005156E5" w:rsidTr="00093FB0">
        <w:trPr>
          <w:gridAfter w:val="1"/>
          <w:wAfter w:w="366" w:type="dxa"/>
          <w:trHeight w:val="300"/>
        </w:trPr>
        <w:tc>
          <w:tcPr>
            <w:tcW w:w="721" w:type="dxa"/>
            <w:tcBorders>
              <w:top w:val="nil"/>
              <w:left w:val="single" w:sz="4" w:space="0" w:color="auto"/>
              <w:bottom w:val="single" w:sz="4" w:space="0" w:color="auto"/>
              <w:right w:val="single" w:sz="4" w:space="0" w:color="auto"/>
            </w:tcBorders>
            <w:shd w:val="clear" w:color="auto" w:fill="auto"/>
            <w:noWrap/>
            <w:vAlign w:val="bottom"/>
            <w:hideMark/>
          </w:tcPr>
          <w:p w:rsidR="000F4A31" w:rsidRPr="005156E5" w:rsidRDefault="000F4A31" w:rsidP="00C61847">
            <w:pPr>
              <w:bidi w:val="0"/>
              <w:jc w:val="center"/>
              <w:rPr>
                <w:rFonts w:ascii="David" w:hAnsi="David" w:cs="David"/>
                <w:color w:val="000000"/>
                <w:rtl/>
              </w:rPr>
            </w:pPr>
            <w:r w:rsidRPr="005156E5">
              <w:rPr>
                <w:rFonts w:ascii="David" w:hAnsi="David" w:cs="David"/>
                <w:color w:val="000000"/>
              </w:rPr>
              <w:t>A</w:t>
            </w:r>
          </w:p>
        </w:tc>
        <w:tc>
          <w:tcPr>
            <w:tcW w:w="986" w:type="dxa"/>
            <w:tcBorders>
              <w:top w:val="nil"/>
              <w:left w:val="single" w:sz="4" w:space="0" w:color="auto"/>
              <w:bottom w:val="single" w:sz="4" w:space="0" w:color="auto"/>
              <w:right w:val="single" w:sz="4" w:space="0" w:color="auto"/>
            </w:tcBorders>
            <w:shd w:val="clear" w:color="auto" w:fill="auto"/>
            <w:noWrap/>
            <w:vAlign w:val="bottom"/>
            <w:hideMark/>
          </w:tcPr>
          <w:p w:rsidR="000F4A31" w:rsidRPr="005156E5" w:rsidRDefault="000F4A31" w:rsidP="000F4A31">
            <w:pPr>
              <w:bidi w:val="0"/>
              <w:jc w:val="right"/>
              <w:rPr>
                <w:rFonts w:ascii="David" w:hAnsi="David" w:cs="David"/>
                <w:color w:val="000000"/>
              </w:rPr>
            </w:pPr>
            <w:r w:rsidRPr="005156E5">
              <w:rPr>
                <w:rFonts w:ascii="David" w:hAnsi="David" w:cs="David"/>
                <w:color w:val="000000"/>
              </w:rPr>
              <w:t>90</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rsidR="000F4A31" w:rsidRPr="005156E5" w:rsidRDefault="000F4A31" w:rsidP="00C61847">
            <w:pPr>
              <w:bidi w:val="0"/>
              <w:jc w:val="right"/>
              <w:rPr>
                <w:rFonts w:ascii="David" w:hAnsi="David" w:cs="David"/>
                <w:color w:val="000000"/>
              </w:rPr>
            </w:pPr>
            <w:r w:rsidRPr="005156E5">
              <w:rPr>
                <w:rFonts w:ascii="David" w:hAnsi="David" w:cs="David"/>
                <w:color w:val="000000"/>
              </w:rPr>
              <w:t>572</w:t>
            </w:r>
          </w:p>
        </w:tc>
        <w:tc>
          <w:tcPr>
            <w:tcW w:w="922" w:type="dxa"/>
            <w:gridSpan w:val="2"/>
            <w:tcBorders>
              <w:top w:val="nil"/>
              <w:left w:val="single" w:sz="4" w:space="0" w:color="auto"/>
              <w:bottom w:val="single" w:sz="4" w:space="0" w:color="auto"/>
              <w:right w:val="single" w:sz="4" w:space="0" w:color="auto"/>
            </w:tcBorders>
            <w:shd w:val="clear" w:color="auto" w:fill="auto"/>
            <w:noWrap/>
            <w:vAlign w:val="bottom"/>
            <w:hideMark/>
          </w:tcPr>
          <w:p w:rsidR="000F4A31" w:rsidRPr="005156E5" w:rsidRDefault="000F4A31" w:rsidP="00C61847">
            <w:pPr>
              <w:bidi w:val="0"/>
              <w:rPr>
                <w:rFonts w:ascii="David" w:hAnsi="David" w:cs="David"/>
                <w:b/>
                <w:bCs/>
                <w:color w:val="000000"/>
              </w:rPr>
            </w:pPr>
            <w:r w:rsidRPr="005156E5">
              <w:rPr>
                <w:rFonts w:ascii="David" w:hAnsi="David" w:cs="David"/>
                <w:b/>
                <w:bCs/>
                <w:color w:val="000000"/>
              </w:rPr>
              <w:t>572.00</w:t>
            </w:r>
          </w:p>
        </w:tc>
        <w:tc>
          <w:tcPr>
            <w:tcW w:w="1618" w:type="dxa"/>
            <w:gridSpan w:val="2"/>
            <w:tcBorders>
              <w:top w:val="nil"/>
              <w:left w:val="nil"/>
              <w:bottom w:val="single" w:sz="4" w:space="0" w:color="auto"/>
              <w:right w:val="single" w:sz="8" w:space="0" w:color="auto"/>
            </w:tcBorders>
            <w:shd w:val="clear" w:color="auto" w:fill="auto"/>
            <w:noWrap/>
            <w:vAlign w:val="bottom"/>
            <w:hideMark/>
          </w:tcPr>
          <w:p w:rsidR="000F4A31" w:rsidRPr="005156E5" w:rsidRDefault="000F4A31" w:rsidP="00823A32">
            <w:pPr>
              <w:bidi w:val="0"/>
              <w:jc w:val="center"/>
              <w:rPr>
                <w:rFonts w:ascii="David" w:hAnsi="David" w:cs="David"/>
                <w:b/>
                <w:bCs/>
                <w:color w:val="000000"/>
              </w:rPr>
            </w:pPr>
            <w:r w:rsidRPr="005156E5">
              <w:rPr>
                <w:rFonts w:ascii="David" w:hAnsi="David" w:cs="David"/>
                <w:b/>
                <w:bCs/>
                <w:color w:val="000000"/>
              </w:rPr>
              <w:t>2</w:t>
            </w:r>
          </w:p>
        </w:tc>
      </w:tr>
      <w:tr w:rsidR="000F4A31" w:rsidRPr="005156E5" w:rsidTr="00093FB0">
        <w:trPr>
          <w:gridAfter w:val="1"/>
          <w:wAfter w:w="366" w:type="dxa"/>
          <w:trHeight w:val="300"/>
        </w:trPr>
        <w:tc>
          <w:tcPr>
            <w:tcW w:w="721" w:type="dxa"/>
            <w:tcBorders>
              <w:top w:val="nil"/>
              <w:left w:val="single" w:sz="4" w:space="0" w:color="auto"/>
              <w:bottom w:val="single" w:sz="4" w:space="0" w:color="auto"/>
              <w:right w:val="single" w:sz="4" w:space="0" w:color="auto"/>
            </w:tcBorders>
            <w:shd w:val="clear" w:color="auto" w:fill="auto"/>
            <w:noWrap/>
            <w:vAlign w:val="bottom"/>
            <w:hideMark/>
          </w:tcPr>
          <w:p w:rsidR="000F4A31" w:rsidRPr="005156E5" w:rsidRDefault="000F4A31" w:rsidP="005156E5">
            <w:pPr>
              <w:bidi w:val="0"/>
              <w:jc w:val="center"/>
              <w:rPr>
                <w:rFonts w:ascii="David" w:hAnsi="David" w:cs="David"/>
                <w:color w:val="000000"/>
              </w:rPr>
            </w:pPr>
            <w:r w:rsidRPr="005156E5">
              <w:rPr>
                <w:rFonts w:ascii="David" w:hAnsi="David" w:cs="David"/>
                <w:color w:val="000000"/>
              </w:rPr>
              <w:t>B</w:t>
            </w:r>
          </w:p>
        </w:tc>
        <w:tc>
          <w:tcPr>
            <w:tcW w:w="986" w:type="dxa"/>
            <w:tcBorders>
              <w:top w:val="nil"/>
              <w:left w:val="single" w:sz="4" w:space="0" w:color="auto"/>
              <w:bottom w:val="single" w:sz="4" w:space="0" w:color="auto"/>
              <w:right w:val="single" w:sz="4" w:space="0" w:color="auto"/>
            </w:tcBorders>
            <w:shd w:val="clear" w:color="auto" w:fill="auto"/>
            <w:noWrap/>
            <w:vAlign w:val="bottom"/>
            <w:hideMark/>
          </w:tcPr>
          <w:p w:rsidR="000F4A31" w:rsidRPr="005156E5" w:rsidRDefault="000F4A31" w:rsidP="000F4A31">
            <w:pPr>
              <w:bidi w:val="0"/>
              <w:jc w:val="right"/>
              <w:rPr>
                <w:rFonts w:ascii="David" w:hAnsi="David" w:cs="David"/>
                <w:color w:val="000000"/>
              </w:rPr>
            </w:pPr>
            <w:r w:rsidRPr="005156E5">
              <w:rPr>
                <w:rFonts w:ascii="David" w:hAnsi="David" w:cs="David"/>
                <w:color w:val="000000"/>
              </w:rPr>
              <w:t>95</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rsidR="000F4A31" w:rsidRPr="005156E5" w:rsidRDefault="000F4A31" w:rsidP="00C61847">
            <w:pPr>
              <w:bidi w:val="0"/>
              <w:jc w:val="right"/>
              <w:rPr>
                <w:rFonts w:ascii="David" w:hAnsi="David" w:cs="David"/>
                <w:color w:val="000000"/>
              </w:rPr>
            </w:pPr>
            <w:r w:rsidRPr="005156E5">
              <w:rPr>
                <w:rFonts w:ascii="David" w:hAnsi="David" w:cs="David"/>
                <w:color w:val="000000"/>
              </w:rPr>
              <w:t>598</w:t>
            </w:r>
          </w:p>
        </w:tc>
        <w:tc>
          <w:tcPr>
            <w:tcW w:w="922" w:type="dxa"/>
            <w:gridSpan w:val="2"/>
            <w:tcBorders>
              <w:top w:val="single" w:sz="4" w:space="0" w:color="auto"/>
              <w:left w:val="single" w:sz="4" w:space="0" w:color="auto"/>
              <w:bottom w:val="single" w:sz="4" w:space="0" w:color="auto"/>
              <w:right w:val="single" w:sz="4" w:space="0" w:color="auto"/>
            </w:tcBorders>
            <w:shd w:val="clear" w:color="000000" w:fill="5B9BD5"/>
            <w:noWrap/>
            <w:vAlign w:val="bottom"/>
            <w:hideMark/>
          </w:tcPr>
          <w:p w:rsidR="000F4A31" w:rsidRPr="005156E5" w:rsidRDefault="000F4A31" w:rsidP="00C61847">
            <w:pPr>
              <w:bidi w:val="0"/>
              <w:rPr>
                <w:rFonts w:ascii="David" w:hAnsi="David" w:cs="David"/>
                <w:b/>
                <w:bCs/>
                <w:color w:val="000000"/>
              </w:rPr>
            </w:pPr>
            <w:r w:rsidRPr="005156E5">
              <w:rPr>
                <w:rFonts w:ascii="David" w:hAnsi="David" w:cs="David"/>
                <w:b/>
                <w:bCs/>
                <w:color w:val="000000"/>
              </w:rPr>
              <w:t>570.33</w:t>
            </w:r>
          </w:p>
        </w:tc>
        <w:tc>
          <w:tcPr>
            <w:tcW w:w="1618" w:type="dxa"/>
            <w:gridSpan w:val="2"/>
            <w:tcBorders>
              <w:top w:val="nil"/>
              <w:left w:val="nil"/>
              <w:bottom w:val="single" w:sz="4" w:space="0" w:color="auto"/>
              <w:right w:val="single" w:sz="8" w:space="0" w:color="auto"/>
            </w:tcBorders>
            <w:shd w:val="clear" w:color="auto" w:fill="auto"/>
            <w:noWrap/>
            <w:vAlign w:val="bottom"/>
            <w:hideMark/>
          </w:tcPr>
          <w:p w:rsidR="000F4A31" w:rsidRPr="005156E5" w:rsidRDefault="000F4A31" w:rsidP="00093FB0">
            <w:pPr>
              <w:bidi w:val="0"/>
              <w:jc w:val="center"/>
              <w:rPr>
                <w:rFonts w:ascii="David" w:hAnsi="David" w:cs="David"/>
                <w:b/>
                <w:bCs/>
                <w:color w:val="000000"/>
              </w:rPr>
            </w:pPr>
            <w:r w:rsidRPr="005156E5">
              <w:rPr>
                <w:rFonts w:ascii="David" w:hAnsi="David" w:cs="David"/>
                <w:b/>
                <w:bCs/>
                <w:color w:val="000000"/>
              </w:rPr>
              <w:t>1</w:t>
            </w:r>
          </w:p>
        </w:tc>
      </w:tr>
      <w:tr w:rsidR="000F4A31" w:rsidRPr="005156E5" w:rsidTr="00093FB0">
        <w:trPr>
          <w:gridAfter w:val="1"/>
          <w:wAfter w:w="366" w:type="dxa"/>
          <w:trHeight w:val="300"/>
        </w:trPr>
        <w:tc>
          <w:tcPr>
            <w:tcW w:w="721" w:type="dxa"/>
            <w:tcBorders>
              <w:top w:val="nil"/>
              <w:left w:val="single" w:sz="4" w:space="0" w:color="auto"/>
              <w:bottom w:val="single" w:sz="4" w:space="0" w:color="auto"/>
              <w:right w:val="single" w:sz="4" w:space="0" w:color="auto"/>
            </w:tcBorders>
            <w:shd w:val="clear" w:color="auto" w:fill="auto"/>
            <w:noWrap/>
            <w:vAlign w:val="bottom"/>
            <w:hideMark/>
          </w:tcPr>
          <w:p w:rsidR="000F4A31" w:rsidRPr="005156E5" w:rsidRDefault="000F4A31" w:rsidP="005156E5">
            <w:pPr>
              <w:bidi w:val="0"/>
              <w:jc w:val="center"/>
              <w:rPr>
                <w:rFonts w:ascii="David" w:hAnsi="David" w:cs="David"/>
                <w:color w:val="000000"/>
              </w:rPr>
            </w:pPr>
            <w:r w:rsidRPr="005156E5">
              <w:rPr>
                <w:rFonts w:ascii="David" w:hAnsi="David" w:cs="David"/>
                <w:color w:val="000000"/>
              </w:rPr>
              <w:t>C</w:t>
            </w:r>
          </w:p>
        </w:tc>
        <w:tc>
          <w:tcPr>
            <w:tcW w:w="986" w:type="dxa"/>
            <w:tcBorders>
              <w:top w:val="nil"/>
              <w:left w:val="single" w:sz="4" w:space="0" w:color="auto"/>
              <w:bottom w:val="single" w:sz="4" w:space="0" w:color="auto"/>
              <w:right w:val="single" w:sz="4" w:space="0" w:color="auto"/>
            </w:tcBorders>
            <w:shd w:val="clear" w:color="auto" w:fill="auto"/>
            <w:noWrap/>
            <w:vAlign w:val="bottom"/>
            <w:hideMark/>
          </w:tcPr>
          <w:p w:rsidR="000F4A31" w:rsidRPr="005156E5" w:rsidRDefault="000F4A31" w:rsidP="000F4A31">
            <w:pPr>
              <w:bidi w:val="0"/>
              <w:jc w:val="right"/>
              <w:rPr>
                <w:rFonts w:ascii="David" w:hAnsi="David" w:cs="David"/>
                <w:color w:val="000000"/>
              </w:rPr>
            </w:pPr>
            <w:r w:rsidRPr="005156E5">
              <w:rPr>
                <w:rFonts w:ascii="David" w:hAnsi="David" w:cs="David"/>
                <w:color w:val="000000"/>
              </w:rPr>
              <w:t>85</w:t>
            </w:r>
          </w:p>
        </w:tc>
        <w:tc>
          <w:tcPr>
            <w:tcW w:w="875" w:type="dxa"/>
            <w:tcBorders>
              <w:top w:val="nil"/>
              <w:left w:val="single" w:sz="4" w:space="0" w:color="auto"/>
              <w:bottom w:val="single" w:sz="4" w:space="0" w:color="auto"/>
              <w:right w:val="single" w:sz="4" w:space="0" w:color="auto"/>
            </w:tcBorders>
            <w:shd w:val="clear" w:color="auto" w:fill="auto"/>
            <w:noWrap/>
            <w:vAlign w:val="bottom"/>
            <w:hideMark/>
          </w:tcPr>
          <w:p w:rsidR="000F4A31" w:rsidRPr="005156E5" w:rsidRDefault="000F4A31" w:rsidP="00C61847">
            <w:pPr>
              <w:bidi w:val="0"/>
              <w:jc w:val="right"/>
              <w:rPr>
                <w:rFonts w:ascii="David" w:hAnsi="David" w:cs="David"/>
                <w:color w:val="000000"/>
              </w:rPr>
            </w:pPr>
            <w:r w:rsidRPr="005156E5">
              <w:rPr>
                <w:rFonts w:ascii="David" w:hAnsi="David" w:cs="David"/>
                <w:color w:val="000000"/>
              </w:rPr>
              <w:t>490</w:t>
            </w:r>
          </w:p>
        </w:tc>
        <w:tc>
          <w:tcPr>
            <w:tcW w:w="922" w:type="dxa"/>
            <w:gridSpan w:val="2"/>
            <w:tcBorders>
              <w:top w:val="nil"/>
              <w:left w:val="single" w:sz="4" w:space="0" w:color="auto"/>
              <w:bottom w:val="single" w:sz="4" w:space="0" w:color="auto"/>
              <w:right w:val="single" w:sz="4" w:space="0" w:color="auto"/>
            </w:tcBorders>
            <w:shd w:val="clear" w:color="auto" w:fill="auto"/>
            <w:noWrap/>
            <w:vAlign w:val="bottom"/>
            <w:hideMark/>
          </w:tcPr>
          <w:p w:rsidR="000F4A31" w:rsidRPr="005156E5" w:rsidRDefault="000F4A31" w:rsidP="00C61847">
            <w:pPr>
              <w:bidi w:val="0"/>
              <w:rPr>
                <w:rFonts w:ascii="David" w:hAnsi="David" w:cs="David"/>
                <w:b/>
                <w:bCs/>
                <w:color w:val="000000"/>
              </w:rPr>
            </w:pPr>
            <w:r w:rsidRPr="005156E5">
              <w:rPr>
                <w:rFonts w:ascii="David" w:hAnsi="David" w:cs="David"/>
                <w:b/>
                <w:bCs/>
                <w:color w:val="000000"/>
              </w:rPr>
              <w:t>573.00</w:t>
            </w:r>
          </w:p>
        </w:tc>
        <w:tc>
          <w:tcPr>
            <w:tcW w:w="1618" w:type="dxa"/>
            <w:gridSpan w:val="2"/>
            <w:tcBorders>
              <w:top w:val="nil"/>
              <w:left w:val="nil"/>
              <w:bottom w:val="single" w:sz="4" w:space="0" w:color="auto"/>
              <w:right w:val="single" w:sz="8" w:space="0" w:color="auto"/>
            </w:tcBorders>
            <w:shd w:val="clear" w:color="auto" w:fill="auto"/>
            <w:noWrap/>
            <w:vAlign w:val="bottom"/>
            <w:hideMark/>
          </w:tcPr>
          <w:p w:rsidR="000F4A31" w:rsidRPr="005156E5" w:rsidRDefault="000F4A31" w:rsidP="00093FB0">
            <w:pPr>
              <w:bidi w:val="0"/>
              <w:jc w:val="center"/>
              <w:rPr>
                <w:rFonts w:ascii="David" w:hAnsi="David" w:cs="David"/>
                <w:b/>
                <w:bCs/>
                <w:color w:val="000000"/>
              </w:rPr>
            </w:pPr>
            <w:r w:rsidRPr="005156E5">
              <w:rPr>
                <w:rFonts w:ascii="David" w:hAnsi="David" w:cs="David"/>
                <w:b/>
                <w:bCs/>
                <w:color w:val="000000"/>
              </w:rPr>
              <w:t>3</w:t>
            </w:r>
          </w:p>
        </w:tc>
      </w:tr>
      <w:tr w:rsidR="000F4A31" w:rsidRPr="005156E5" w:rsidTr="00093FB0">
        <w:trPr>
          <w:gridAfter w:val="1"/>
          <w:wAfter w:w="366" w:type="dxa"/>
          <w:trHeight w:val="300"/>
        </w:trPr>
        <w:tc>
          <w:tcPr>
            <w:tcW w:w="721" w:type="dxa"/>
            <w:tcBorders>
              <w:top w:val="nil"/>
              <w:left w:val="single" w:sz="4" w:space="0" w:color="auto"/>
              <w:bottom w:val="nil"/>
              <w:right w:val="single" w:sz="4" w:space="0" w:color="auto"/>
            </w:tcBorders>
            <w:shd w:val="clear" w:color="auto" w:fill="auto"/>
            <w:noWrap/>
            <w:vAlign w:val="bottom"/>
            <w:hideMark/>
          </w:tcPr>
          <w:p w:rsidR="000F4A31" w:rsidRPr="005156E5" w:rsidRDefault="000F4A31" w:rsidP="005156E5">
            <w:pPr>
              <w:bidi w:val="0"/>
              <w:jc w:val="center"/>
              <w:rPr>
                <w:rFonts w:ascii="David" w:hAnsi="David" w:cs="David"/>
                <w:color w:val="000000"/>
              </w:rPr>
            </w:pPr>
            <w:r w:rsidRPr="005156E5">
              <w:rPr>
                <w:rFonts w:ascii="David" w:hAnsi="David" w:cs="David"/>
                <w:color w:val="000000"/>
              </w:rPr>
              <w:t>D</w:t>
            </w:r>
          </w:p>
        </w:tc>
        <w:tc>
          <w:tcPr>
            <w:tcW w:w="986" w:type="dxa"/>
            <w:tcBorders>
              <w:top w:val="nil"/>
              <w:left w:val="single" w:sz="4" w:space="0" w:color="auto"/>
              <w:bottom w:val="nil"/>
              <w:right w:val="single" w:sz="4" w:space="0" w:color="auto"/>
            </w:tcBorders>
            <w:shd w:val="clear" w:color="auto" w:fill="auto"/>
            <w:noWrap/>
            <w:vAlign w:val="bottom"/>
            <w:hideMark/>
          </w:tcPr>
          <w:p w:rsidR="000F4A31" w:rsidRPr="005156E5" w:rsidRDefault="000F4A31" w:rsidP="000F4A31">
            <w:pPr>
              <w:bidi w:val="0"/>
              <w:jc w:val="right"/>
              <w:rPr>
                <w:rFonts w:ascii="David" w:hAnsi="David" w:cs="David"/>
                <w:color w:val="000000"/>
              </w:rPr>
            </w:pPr>
            <w:r w:rsidRPr="005156E5">
              <w:rPr>
                <w:rFonts w:ascii="David" w:hAnsi="David" w:cs="David"/>
                <w:color w:val="000000"/>
              </w:rPr>
              <w:t>78</w:t>
            </w:r>
          </w:p>
        </w:tc>
        <w:tc>
          <w:tcPr>
            <w:tcW w:w="875" w:type="dxa"/>
            <w:tcBorders>
              <w:top w:val="nil"/>
              <w:left w:val="single" w:sz="4" w:space="0" w:color="auto"/>
              <w:bottom w:val="nil"/>
              <w:right w:val="single" w:sz="4" w:space="0" w:color="auto"/>
            </w:tcBorders>
            <w:shd w:val="clear" w:color="auto" w:fill="auto"/>
            <w:noWrap/>
            <w:vAlign w:val="bottom"/>
            <w:hideMark/>
          </w:tcPr>
          <w:p w:rsidR="000F4A31" w:rsidRPr="005156E5" w:rsidRDefault="000F4A31" w:rsidP="00C61847">
            <w:pPr>
              <w:bidi w:val="0"/>
              <w:jc w:val="right"/>
              <w:rPr>
                <w:rFonts w:ascii="David" w:hAnsi="David" w:cs="David"/>
                <w:color w:val="000000"/>
              </w:rPr>
            </w:pPr>
            <w:r w:rsidRPr="005156E5">
              <w:rPr>
                <w:rFonts w:ascii="David" w:hAnsi="David" w:cs="David"/>
                <w:color w:val="000000"/>
              </w:rPr>
              <w:t>365</w:t>
            </w:r>
          </w:p>
        </w:tc>
        <w:tc>
          <w:tcPr>
            <w:tcW w:w="922" w:type="dxa"/>
            <w:gridSpan w:val="2"/>
            <w:tcBorders>
              <w:top w:val="nil"/>
              <w:left w:val="single" w:sz="4" w:space="0" w:color="auto"/>
              <w:bottom w:val="single" w:sz="4" w:space="0" w:color="auto"/>
              <w:right w:val="single" w:sz="4" w:space="0" w:color="auto"/>
            </w:tcBorders>
            <w:shd w:val="clear" w:color="auto" w:fill="auto"/>
            <w:noWrap/>
            <w:vAlign w:val="bottom"/>
            <w:hideMark/>
          </w:tcPr>
          <w:p w:rsidR="000F4A31" w:rsidRPr="005156E5" w:rsidRDefault="000F4A31" w:rsidP="00C61847">
            <w:pPr>
              <w:bidi w:val="0"/>
              <w:rPr>
                <w:rFonts w:ascii="David" w:hAnsi="David" w:cs="David"/>
                <w:b/>
                <w:bCs/>
                <w:color w:val="000000"/>
              </w:rPr>
            </w:pPr>
            <w:r w:rsidRPr="005156E5">
              <w:rPr>
                <w:rFonts w:ascii="David" w:hAnsi="David" w:cs="David"/>
                <w:b/>
                <w:bCs/>
                <w:color w:val="000000"/>
              </w:rPr>
              <w:t>575.27</w:t>
            </w:r>
          </w:p>
        </w:tc>
        <w:tc>
          <w:tcPr>
            <w:tcW w:w="1618" w:type="dxa"/>
            <w:gridSpan w:val="2"/>
            <w:tcBorders>
              <w:top w:val="nil"/>
              <w:left w:val="nil"/>
              <w:bottom w:val="single" w:sz="4" w:space="0" w:color="auto"/>
              <w:right w:val="single" w:sz="8" w:space="0" w:color="auto"/>
            </w:tcBorders>
            <w:shd w:val="clear" w:color="auto" w:fill="auto"/>
            <w:noWrap/>
            <w:vAlign w:val="bottom"/>
            <w:hideMark/>
          </w:tcPr>
          <w:p w:rsidR="000F4A31" w:rsidRPr="005156E5" w:rsidRDefault="000F4A31" w:rsidP="00093FB0">
            <w:pPr>
              <w:bidi w:val="0"/>
              <w:jc w:val="center"/>
              <w:rPr>
                <w:rFonts w:ascii="David" w:hAnsi="David" w:cs="David"/>
                <w:b/>
                <w:bCs/>
                <w:color w:val="000000"/>
              </w:rPr>
            </w:pPr>
            <w:r w:rsidRPr="005156E5">
              <w:rPr>
                <w:rFonts w:ascii="David" w:hAnsi="David" w:cs="David"/>
                <w:b/>
                <w:bCs/>
                <w:color w:val="000000"/>
              </w:rPr>
              <w:t>4</w:t>
            </w:r>
          </w:p>
        </w:tc>
      </w:tr>
      <w:tr w:rsidR="000F4A31" w:rsidRPr="005156E5" w:rsidTr="00093FB0">
        <w:trPr>
          <w:gridAfter w:val="1"/>
          <w:wAfter w:w="366" w:type="dxa"/>
          <w:trHeight w:val="315"/>
        </w:trPr>
        <w:tc>
          <w:tcPr>
            <w:tcW w:w="721" w:type="dxa"/>
            <w:tcBorders>
              <w:top w:val="single" w:sz="4" w:space="0" w:color="auto"/>
              <w:left w:val="single" w:sz="4" w:space="0" w:color="auto"/>
              <w:bottom w:val="single" w:sz="8" w:space="0" w:color="auto"/>
              <w:right w:val="single" w:sz="4" w:space="0" w:color="auto"/>
            </w:tcBorders>
            <w:shd w:val="clear" w:color="auto" w:fill="auto"/>
            <w:noWrap/>
            <w:vAlign w:val="bottom"/>
            <w:hideMark/>
          </w:tcPr>
          <w:p w:rsidR="000F4A31" w:rsidRPr="005156E5" w:rsidRDefault="000F4A31" w:rsidP="005156E5">
            <w:pPr>
              <w:bidi w:val="0"/>
              <w:jc w:val="center"/>
              <w:rPr>
                <w:rFonts w:ascii="David" w:hAnsi="David" w:cs="David"/>
                <w:color w:val="000000"/>
              </w:rPr>
            </w:pPr>
            <w:r w:rsidRPr="005156E5">
              <w:rPr>
                <w:rFonts w:ascii="David" w:hAnsi="David" w:cs="David"/>
                <w:color w:val="000000"/>
              </w:rPr>
              <w:t>E</w:t>
            </w:r>
          </w:p>
        </w:tc>
        <w:tc>
          <w:tcPr>
            <w:tcW w:w="986" w:type="dxa"/>
            <w:tcBorders>
              <w:top w:val="single" w:sz="4" w:space="0" w:color="auto"/>
              <w:left w:val="single" w:sz="4" w:space="0" w:color="auto"/>
              <w:bottom w:val="single" w:sz="8" w:space="0" w:color="auto"/>
              <w:right w:val="single" w:sz="4" w:space="0" w:color="auto"/>
            </w:tcBorders>
            <w:shd w:val="clear" w:color="auto" w:fill="auto"/>
            <w:noWrap/>
            <w:vAlign w:val="bottom"/>
            <w:hideMark/>
          </w:tcPr>
          <w:p w:rsidR="000F4A31" w:rsidRPr="005156E5" w:rsidRDefault="000F4A31" w:rsidP="000F4A31">
            <w:pPr>
              <w:bidi w:val="0"/>
              <w:jc w:val="right"/>
              <w:rPr>
                <w:rFonts w:ascii="David" w:hAnsi="David" w:cs="David"/>
                <w:color w:val="000000"/>
              </w:rPr>
            </w:pPr>
            <w:r w:rsidRPr="005156E5">
              <w:rPr>
                <w:rFonts w:ascii="David" w:hAnsi="David" w:cs="David"/>
                <w:color w:val="000000"/>
              </w:rPr>
              <w:t>69</w:t>
            </w:r>
          </w:p>
        </w:tc>
        <w:tc>
          <w:tcPr>
            <w:tcW w:w="875" w:type="dxa"/>
            <w:tcBorders>
              <w:top w:val="single" w:sz="4" w:space="0" w:color="auto"/>
              <w:left w:val="single" w:sz="4" w:space="0" w:color="auto"/>
              <w:bottom w:val="single" w:sz="8" w:space="0" w:color="auto"/>
              <w:right w:val="single" w:sz="4" w:space="0" w:color="auto"/>
            </w:tcBorders>
            <w:shd w:val="clear" w:color="auto" w:fill="auto"/>
            <w:noWrap/>
            <w:vAlign w:val="bottom"/>
            <w:hideMark/>
          </w:tcPr>
          <w:p w:rsidR="000F4A31" w:rsidRPr="005156E5" w:rsidRDefault="000F4A31" w:rsidP="00C61847">
            <w:pPr>
              <w:bidi w:val="0"/>
              <w:jc w:val="right"/>
              <w:rPr>
                <w:rFonts w:ascii="David" w:hAnsi="David" w:cs="David"/>
                <w:color w:val="000000"/>
              </w:rPr>
            </w:pPr>
            <w:r w:rsidRPr="005156E5">
              <w:rPr>
                <w:rFonts w:ascii="David" w:hAnsi="David" w:cs="David"/>
                <w:color w:val="000000"/>
              </w:rPr>
              <w:t>360</w:t>
            </w:r>
          </w:p>
        </w:tc>
        <w:tc>
          <w:tcPr>
            <w:tcW w:w="922" w:type="dxa"/>
            <w:gridSpan w:val="2"/>
            <w:tcBorders>
              <w:top w:val="nil"/>
              <w:left w:val="single" w:sz="4" w:space="0" w:color="auto"/>
              <w:bottom w:val="single" w:sz="8" w:space="0" w:color="auto"/>
              <w:right w:val="single" w:sz="4" w:space="0" w:color="auto"/>
            </w:tcBorders>
            <w:shd w:val="clear" w:color="auto" w:fill="auto"/>
            <w:noWrap/>
            <w:vAlign w:val="bottom"/>
          </w:tcPr>
          <w:p w:rsidR="000F4A31" w:rsidRPr="005156E5" w:rsidRDefault="000F4A31" w:rsidP="00C61847">
            <w:pPr>
              <w:bidi w:val="0"/>
              <w:rPr>
                <w:rFonts w:ascii="David" w:hAnsi="David" w:cs="David"/>
                <w:b/>
                <w:bCs/>
                <w:color w:val="000000"/>
              </w:rPr>
            </w:pPr>
            <m:oMathPara>
              <m:oMath>
                <m:r>
                  <w:rPr>
                    <w:rFonts w:ascii="Cambria Math" w:hAnsi="Cambria Math" w:cs="David"/>
                  </w:rPr>
                  <m:t>∞</m:t>
                </m:r>
              </m:oMath>
            </m:oMathPara>
          </w:p>
        </w:tc>
        <w:tc>
          <w:tcPr>
            <w:tcW w:w="1618" w:type="dxa"/>
            <w:gridSpan w:val="2"/>
            <w:tcBorders>
              <w:top w:val="nil"/>
              <w:left w:val="nil"/>
              <w:bottom w:val="single" w:sz="8" w:space="0" w:color="auto"/>
              <w:right w:val="single" w:sz="8" w:space="0" w:color="auto"/>
            </w:tcBorders>
            <w:shd w:val="clear" w:color="auto" w:fill="auto"/>
            <w:noWrap/>
            <w:vAlign w:val="bottom"/>
            <w:hideMark/>
          </w:tcPr>
          <w:p w:rsidR="000F4A31" w:rsidRPr="005156E5" w:rsidRDefault="000F4A31" w:rsidP="00093FB0">
            <w:pPr>
              <w:bidi w:val="0"/>
              <w:jc w:val="center"/>
              <w:rPr>
                <w:rFonts w:ascii="David" w:hAnsi="David" w:cs="David"/>
                <w:b/>
                <w:bCs/>
                <w:color w:val="000000"/>
              </w:rPr>
            </w:pPr>
          </w:p>
        </w:tc>
      </w:tr>
    </w:tbl>
    <w:p w:rsidR="000F4A31" w:rsidRPr="00F77D02" w:rsidRDefault="000F4A31" w:rsidP="005156E5">
      <w:pPr>
        <w:pStyle w:val="43"/>
        <w:tabs>
          <w:tab w:val="clear" w:pos="1050"/>
          <w:tab w:val="clear" w:pos="1759"/>
          <w:tab w:val="left" w:pos="625"/>
          <w:tab w:val="left" w:pos="2326"/>
        </w:tabs>
        <w:spacing w:before="120" w:after="120"/>
        <w:ind w:left="1192" w:firstLine="0"/>
        <w:jc w:val="both"/>
        <w:outlineLvl w:val="9"/>
        <w:rPr>
          <w:rFonts w:ascii="David" w:hAnsi="David"/>
          <w:rtl/>
        </w:rPr>
      </w:pPr>
    </w:p>
    <w:p w:rsidR="00980665" w:rsidRDefault="00980665" w:rsidP="00093FB0">
      <w:pPr>
        <w:pStyle w:val="43"/>
        <w:numPr>
          <w:ilvl w:val="4"/>
          <w:numId w:val="73"/>
        </w:numPr>
        <w:tabs>
          <w:tab w:val="clear" w:pos="1050"/>
          <w:tab w:val="clear" w:pos="1759"/>
          <w:tab w:val="left" w:pos="625"/>
        </w:tabs>
        <w:spacing w:before="120" w:after="120"/>
        <w:ind w:left="540" w:hanging="360"/>
        <w:jc w:val="both"/>
        <w:outlineLvl w:val="9"/>
        <w:rPr>
          <w:rFonts w:ascii="David" w:hAnsi="David"/>
        </w:rPr>
      </w:pPr>
      <w:r>
        <w:rPr>
          <w:rFonts w:ascii="David" w:hAnsi="David" w:hint="cs"/>
          <w:rtl/>
        </w:rPr>
        <w:t xml:space="preserve">כאמור, בשלב הראשון מחושב </w:t>
      </w:r>
      <w:r w:rsidRPr="00AE39C6">
        <w:rPr>
          <w:rFonts w:ascii="David" w:hAnsi="David" w:hint="cs"/>
          <w:u w:val="single"/>
          <w:rtl/>
        </w:rPr>
        <w:t>ממוצע</w:t>
      </w:r>
      <w:r>
        <w:rPr>
          <w:rFonts w:ascii="David" w:hAnsi="David" w:hint="cs"/>
          <w:rtl/>
        </w:rPr>
        <w:t xml:space="preserve"> ההצעות בעלות ציון האיכות 80-100. הצעות </w:t>
      </w:r>
      <w:r>
        <w:rPr>
          <w:rFonts w:ascii="David" w:hAnsi="David" w:hint="cs"/>
        </w:rPr>
        <w:t>A</w:t>
      </w:r>
      <w:r>
        <w:rPr>
          <w:rFonts w:ascii="David" w:hAnsi="David" w:hint="cs"/>
          <w:rtl/>
        </w:rPr>
        <w:t>,</w:t>
      </w:r>
      <w:r>
        <w:rPr>
          <w:rFonts w:ascii="David" w:hAnsi="David" w:hint="cs"/>
        </w:rPr>
        <w:t>B</w:t>
      </w:r>
      <w:r>
        <w:rPr>
          <w:rFonts w:ascii="David" w:hAnsi="David" w:hint="cs"/>
          <w:rtl/>
        </w:rPr>
        <w:t>,</w:t>
      </w:r>
      <w:r>
        <w:rPr>
          <w:rFonts w:ascii="David" w:hAnsi="David" w:hint="cs"/>
        </w:rPr>
        <w:t>C</w:t>
      </w:r>
      <w:r>
        <w:rPr>
          <w:rFonts w:ascii="David" w:hAnsi="David" w:hint="cs"/>
          <w:rtl/>
        </w:rPr>
        <w:t xml:space="preserve"> עומדות בקריטריון ולכן מחושב ממוצע בין מחיריהן: </w:t>
      </w:r>
      <w:r>
        <w:rPr>
          <w:rFonts w:ascii="David" w:hAnsi="David"/>
        </w:rPr>
        <w:t>(572+598+490)/3=1,660/3=</w:t>
      </w:r>
      <w:r w:rsidRPr="00AE39C6">
        <w:rPr>
          <w:rFonts w:ascii="David" w:hAnsi="David"/>
          <w:b/>
          <w:bCs/>
        </w:rPr>
        <w:t>553.33</w:t>
      </w:r>
      <w:r>
        <w:rPr>
          <w:rFonts w:ascii="David" w:hAnsi="David" w:hint="cs"/>
          <w:rtl/>
        </w:rPr>
        <w:t>.</w:t>
      </w:r>
    </w:p>
    <w:p w:rsidR="00980665" w:rsidRPr="00093FB0" w:rsidRDefault="00980665" w:rsidP="00980665">
      <w:pPr>
        <w:pStyle w:val="43"/>
        <w:numPr>
          <w:ilvl w:val="4"/>
          <w:numId w:val="73"/>
        </w:numPr>
        <w:tabs>
          <w:tab w:val="clear" w:pos="1050"/>
          <w:tab w:val="clear" w:pos="1759"/>
          <w:tab w:val="left" w:pos="625"/>
        </w:tabs>
        <w:spacing w:before="120" w:after="120"/>
        <w:ind w:left="540" w:hanging="360"/>
        <w:jc w:val="both"/>
        <w:outlineLvl w:val="9"/>
        <w:rPr>
          <w:rFonts w:ascii="David" w:hAnsi="David"/>
          <w:rtl/>
        </w:rPr>
      </w:pPr>
      <w:r>
        <w:rPr>
          <w:rFonts w:ascii="David" w:hAnsi="David" w:hint="cs"/>
          <w:rtl/>
        </w:rPr>
        <w:t xml:space="preserve">עבור כל אחת מההצעות, מחושב מחיר ההערכה להצעה בהתאם לציון האיכות. לדוגמה, עבור </w:t>
      </w:r>
      <w:r w:rsidRPr="00093FB0">
        <w:rPr>
          <w:rFonts w:ascii="David" w:hAnsi="David" w:hint="eastAsia"/>
          <w:u w:val="single"/>
          <w:rtl/>
        </w:rPr>
        <w:t>הצעה</w:t>
      </w:r>
      <w:r w:rsidRPr="00093FB0">
        <w:rPr>
          <w:rFonts w:ascii="David" w:hAnsi="David"/>
          <w:u w:val="single"/>
          <w:rtl/>
        </w:rPr>
        <w:t xml:space="preserve"> </w:t>
      </w:r>
      <w:r w:rsidRPr="00093FB0">
        <w:rPr>
          <w:rFonts w:ascii="David" w:hAnsi="David"/>
          <w:u w:val="single"/>
        </w:rPr>
        <w:t>C</w:t>
      </w:r>
      <w:r>
        <w:rPr>
          <w:rFonts w:ascii="David" w:hAnsi="David" w:hint="cs"/>
          <w:rtl/>
        </w:rPr>
        <w:t xml:space="preserve"> יחושב מחיר ההערכה לפי השורה </w:t>
      </w:r>
      <w:proofErr w:type="spellStart"/>
      <w:r w:rsidRPr="00093FB0">
        <w:rPr>
          <w:rFonts w:ascii="David" w:hAnsi="David" w:hint="eastAsia"/>
          <w:u w:val="single"/>
          <w:rtl/>
        </w:rPr>
        <w:t>השניה</w:t>
      </w:r>
      <w:proofErr w:type="spellEnd"/>
      <w:r>
        <w:rPr>
          <w:rFonts w:ascii="David" w:hAnsi="David" w:hint="cs"/>
          <w:rtl/>
        </w:rPr>
        <w:t>, שכן ציון האיכות הוא 85:</w:t>
      </w:r>
      <w:r>
        <w:rPr>
          <w:rFonts w:ascii="David" w:hAnsi="David"/>
          <w:rtl/>
        </w:rPr>
        <w:t xml:space="preserve"> </w:t>
      </w:r>
      <w:r>
        <w:rPr>
          <w:rFonts w:ascii="David" w:hAnsi="David"/>
          <w:rtl/>
        </w:rPr>
        <w:br/>
      </w:r>
      <w:r>
        <w:rPr>
          <w:rFonts w:ascii="David" w:hAnsi="David" w:hint="cs"/>
          <w:rtl/>
        </w:rPr>
        <w:t xml:space="preserve"> </w:t>
      </w:r>
      <w:r>
        <w:rPr>
          <w:rFonts w:ascii="David" w:hAnsi="David"/>
        </w:rPr>
        <w:t>490-0.03*(85-90)*553.33=490-0.03*(-5)*553.33=490+83=</w:t>
      </w:r>
      <w:r w:rsidRPr="00AE39C6">
        <w:rPr>
          <w:rFonts w:ascii="David" w:hAnsi="David"/>
          <w:b/>
          <w:bCs/>
        </w:rPr>
        <w:t>573</w:t>
      </w:r>
      <w:r w:rsidRPr="00093FB0">
        <w:rPr>
          <w:rFonts w:ascii="David" w:hAnsi="David"/>
          <w:rtl/>
        </w:rPr>
        <w:t>.</w:t>
      </w:r>
    </w:p>
    <w:p w:rsidR="00980665" w:rsidRPr="00093FB0" w:rsidRDefault="00980665" w:rsidP="00980665">
      <w:pPr>
        <w:pStyle w:val="43"/>
        <w:numPr>
          <w:ilvl w:val="4"/>
          <w:numId w:val="73"/>
        </w:numPr>
        <w:tabs>
          <w:tab w:val="clear" w:pos="1050"/>
          <w:tab w:val="clear" w:pos="1759"/>
          <w:tab w:val="left" w:pos="625"/>
        </w:tabs>
        <w:spacing w:before="120" w:after="120"/>
        <w:ind w:left="540" w:hanging="360"/>
        <w:jc w:val="both"/>
        <w:outlineLvl w:val="9"/>
        <w:rPr>
          <w:rFonts w:ascii="David" w:hAnsi="David"/>
          <w:rtl/>
        </w:rPr>
      </w:pPr>
      <w:r>
        <w:rPr>
          <w:rFonts w:ascii="David" w:hAnsi="David" w:hint="cs"/>
          <w:rtl/>
        </w:rPr>
        <w:t>עבור ה</w:t>
      </w:r>
      <w:r w:rsidRPr="00093FB0">
        <w:rPr>
          <w:rFonts w:ascii="David" w:hAnsi="David" w:hint="eastAsia"/>
          <w:u w:val="single"/>
          <w:rtl/>
        </w:rPr>
        <w:t>צעה</w:t>
      </w:r>
      <w:r w:rsidRPr="00093FB0">
        <w:rPr>
          <w:rFonts w:ascii="David" w:hAnsi="David"/>
          <w:u w:val="single"/>
          <w:rtl/>
        </w:rPr>
        <w:t xml:space="preserve"> </w:t>
      </w:r>
      <w:r w:rsidRPr="00093FB0">
        <w:rPr>
          <w:rFonts w:ascii="David" w:hAnsi="David"/>
          <w:u w:val="single"/>
        </w:rPr>
        <w:t>B</w:t>
      </w:r>
      <w:r>
        <w:rPr>
          <w:rFonts w:ascii="David" w:hAnsi="David" w:hint="cs"/>
          <w:rtl/>
        </w:rPr>
        <w:t xml:space="preserve"> יחושב מחיר ההערכה לפי השורה </w:t>
      </w:r>
      <w:r w:rsidRPr="00093FB0">
        <w:rPr>
          <w:rFonts w:ascii="David" w:hAnsi="David" w:hint="eastAsia"/>
          <w:u w:val="single"/>
          <w:rtl/>
        </w:rPr>
        <w:t>הראשונה</w:t>
      </w:r>
      <w:r>
        <w:rPr>
          <w:rFonts w:ascii="David" w:hAnsi="David" w:hint="cs"/>
          <w:rtl/>
        </w:rPr>
        <w:t>, שכן ציון האיכות הוא 95:</w:t>
      </w:r>
      <w:r>
        <w:rPr>
          <w:rFonts w:ascii="David" w:hAnsi="David"/>
          <w:rtl/>
        </w:rPr>
        <w:br/>
      </w:r>
      <w:r>
        <w:rPr>
          <w:rFonts w:ascii="David" w:hAnsi="David"/>
        </w:rPr>
        <w:t>598-0.01*(95-90)*553.33=598-0.01*5*553.33=598</w:t>
      </w:r>
      <w:r w:rsidR="00021593">
        <w:rPr>
          <w:rFonts w:ascii="David" w:hAnsi="David"/>
        </w:rPr>
        <w:t>-27.67</w:t>
      </w:r>
      <w:r>
        <w:rPr>
          <w:rFonts w:ascii="David" w:hAnsi="David"/>
        </w:rPr>
        <w:t>=</w:t>
      </w:r>
      <w:r w:rsidRPr="00AE39C6">
        <w:rPr>
          <w:rFonts w:ascii="David" w:hAnsi="David"/>
          <w:b/>
          <w:bCs/>
        </w:rPr>
        <w:t>57</w:t>
      </w:r>
      <w:r w:rsidR="00021593">
        <w:rPr>
          <w:rFonts w:ascii="David" w:hAnsi="David"/>
          <w:b/>
          <w:bCs/>
        </w:rPr>
        <w:t>0.33</w:t>
      </w:r>
      <w:r w:rsidR="00021593" w:rsidRPr="00093FB0">
        <w:rPr>
          <w:rFonts w:ascii="David" w:hAnsi="David"/>
          <w:rtl/>
        </w:rPr>
        <w:t>.</w:t>
      </w:r>
    </w:p>
    <w:p w:rsidR="00021593" w:rsidRPr="00AE39C6" w:rsidRDefault="00021593" w:rsidP="00093FB0">
      <w:pPr>
        <w:pStyle w:val="43"/>
        <w:numPr>
          <w:ilvl w:val="4"/>
          <w:numId w:val="73"/>
        </w:numPr>
        <w:tabs>
          <w:tab w:val="clear" w:pos="1050"/>
          <w:tab w:val="clear" w:pos="1759"/>
          <w:tab w:val="left" w:pos="625"/>
        </w:tabs>
        <w:spacing w:before="120" w:after="120"/>
        <w:ind w:left="540" w:hanging="360"/>
        <w:jc w:val="both"/>
        <w:outlineLvl w:val="9"/>
        <w:rPr>
          <w:rFonts w:ascii="David" w:hAnsi="David"/>
        </w:rPr>
      </w:pPr>
      <w:r>
        <w:rPr>
          <w:rFonts w:ascii="David" w:hAnsi="David" w:hint="cs"/>
          <w:rtl/>
        </w:rPr>
        <w:t>עבור ה</w:t>
      </w:r>
      <w:r w:rsidRPr="00AE39C6">
        <w:rPr>
          <w:rFonts w:ascii="David" w:hAnsi="David" w:hint="cs"/>
          <w:u w:val="single"/>
          <w:rtl/>
        </w:rPr>
        <w:t xml:space="preserve">צעה </w:t>
      </w:r>
      <w:r>
        <w:rPr>
          <w:rFonts w:ascii="David" w:hAnsi="David" w:hint="cs"/>
          <w:u w:val="single"/>
        </w:rPr>
        <w:t>D</w:t>
      </w:r>
      <w:r>
        <w:rPr>
          <w:rFonts w:ascii="David" w:hAnsi="David" w:hint="cs"/>
          <w:rtl/>
        </w:rPr>
        <w:t xml:space="preserve"> יחושב מחיר ההערכה לפי השורה </w:t>
      </w:r>
      <w:r w:rsidRPr="00093FB0">
        <w:rPr>
          <w:rFonts w:ascii="David" w:hAnsi="David" w:hint="eastAsia"/>
          <w:u w:val="single"/>
          <w:rtl/>
        </w:rPr>
        <w:t>השלישית</w:t>
      </w:r>
      <w:r>
        <w:rPr>
          <w:rFonts w:ascii="David" w:hAnsi="David" w:hint="cs"/>
          <w:rtl/>
        </w:rPr>
        <w:t>, שכן ציון האיכות הוא 78:</w:t>
      </w:r>
      <w:r>
        <w:rPr>
          <w:rFonts w:ascii="David" w:hAnsi="David"/>
          <w:rtl/>
        </w:rPr>
        <w:br/>
      </w:r>
      <w:r>
        <w:rPr>
          <w:rFonts w:ascii="David" w:hAnsi="David"/>
        </w:rPr>
        <w:t>365-(0.04*(78-80)-0.3)*553.33=365-(0.04*(-2)-0.3)*553.33=365+210.27=</w:t>
      </w:r>
      <w:r>
        <w:rPr>
          <w:rFonts w:ascii="David" w:hAnsi="David"/>
          <w:b/>
          <w:bCs/>
        </w:rPr>
        <w:t>575.27</w:t>
      </w:r>
      <w:r w:rsidR="00823A32">
        <w:rPr>
          <w:rFonts w:ascii="David" w:hAnsi="David" w:hint="cs"/>
          <w:rtl/>
        </w:rPr>
        <w:t>.</w:t>
      </w:r>
    </w:p>
    <w:p w:rsidR="00A7663F" w:rsidRPr="00F77D02" w:rsidRDefault="00A7663F" w:rsidP="00093FB0">
      <w:pPr>
        <w:pStyle w:val="43"/>
        <w:tabs>
          <w:tab w:val="clear" w:pos="1050"/>
          <w:tab w:val="clear" w:pos="1192"/>
          <w:tab w:val="clear" w:pos="1759"/>
          <w:tab w:val="left" w:pos="625"/>
          <w:tab w:val="left" w:pos="2326"/>
        </w:tabs>
        <w:spacing w:before="120" w:after="120"/>
        <w:ind w:left="270" w:firstLine="0"/>
        <w:jc w:val="both"/>
        <w:outlineLvl w:val="9"/>
        <w:rPr>
          <w:rFonts w:ascii="David" w:hAnsi="David"/>
        </w:rPr>
      </w:pPr>
    </w:p>
    <w:p w:rsidR="001015D6" w:rsidRPr="00B63569" w:rsidRDefault="001015D6" w:rsidP="00AB6169">
      <w:pPr>
        <w:pStyle w:val="affffff9"/>
        <w:numPr>
          <w:ilvl w:val="1"/>
          <w:numId w:val="51"/>
        </w:numPr>
        <w:tabs>
          <w:tab w:val="clear" w:pos="1050"/>
          <w:tab w:val="left" w:pos="-180"/>
        </w:tabs>
        <w:ind w:left="-180"/>
      </w:pPr>
      <w:bookmarkStart w:id="44" w:name="_Toc516503355"/>
      <w:bookmarkStart w:id="45" w:name="_Toc519073569"/>
      <w:bookmarkStart w:id="46" w:name="_Toc519073915"/>
      <w:r w:rsidRPr="00B63569">
        <w:rPr>
          <w:rtl/>
        </w:rPr>
        <w:t xml:space="preserve">בחירת </w:t>
      </w:r>
      <w:r w:rsidR="00373593">
        <w:rPr>
          <w:rFonts w:hint="cs"/>
          <w:rtl/>
        </w:rPr>
        <w:t>הזוכה</w:t>
      </w:r>
      <w:r w:rsidR="00373593" w:rsidRPr="00B63569">
        <w:rPr>
          <w:rtl/>
        </w:rPr>
        <w:t xml:space="preserve"> </w:t>
      </w:r>
      <w:r w:rsidRPr="00B63569">
        <w:rPr>
          <w:rtl/>
        </w:rPr>
        <w:t>במכרז</w:t>
      </w:r>
      <w:bookmarkEnd w:id="44"/>
      <w:bookmarkEnd w:id="45"/>
      <w:bookmarkEnd w:id="46"/>
    </w:p>
    <w:p w:rsidR="0047732E" w:rsidRDefault="001015D6" w:rsidP="00093FB0">
      <w:pPr>
        <w:pStyle w:val="36"/>
        <w:numPr>
          <w:ilvl w:val="2"/>
          <w:numId w:val="51"/>
        </w:numPr>
        <w:ind w:left="200" w:hanging="646"/>
        <w:jc w:val="both"/>
        <w:outlineLvl w:val="9"/>
        <w:rPr>
          <w:rFonts w:ascii="David" w:hAnsi="David"/>
        </w:rPr>
      </w:pPr>
      <w:r w:rsidRPr="00B63569">
        <w:rPr>
          <w:rFonts w:ascii="David" w:hAnsi="David"/>
          <w:rtl/>
        </w:rPr>
        <w:t>עורך המכרז יהיה רשאי לבצע התקשרות עם המציע שדורג במקום הראשון</w:t>
      </w:r>
      <w:r w:rsidR="00811E55">
        <w:rPr>
          <w:rFonts w:ascii="David" w:hAnsi="David" w:hint="cs"/>
          <w:rtl/>
        </w:rPr>
        <w:t xml:space="preserve">, לאחר שהשלים את כל הדרישות שיפורטו בבקשה להצעה מפורטת, לרבות ביטוח, אישור היעדר חובות לרשות התאגידים </w:t>
      </w:r>
      <w:proofErr w:type="spellStart"/>
      <w:r w:rsidR="00811E55">
        <w:rPr>
          <w:rFonts w:ascii="David" w:hAnsi="David" w:hint="cs"/>
          <w:rtl/>
        </w:rPr>
        <w:t>וכו</w:t>
      </w:r>
      <w:proofErr w:type="spellEnd"/>
      <w:r w:rsidR="00811E55">
        <w:rPr>
          <w:rFonts w:ascii="David" w:hAnsi="David" w:hint="cs"/>
          <w:rtl/>
        </w:rPr>
        <w:t>'</w:t>
      </w:r>
      <w:r w:rsidR="00865B76">
        <w:rPr>
          <w:rFonts w:ascii="David" w:hAnsi="David" w:hint="cs"/>
          <w:rtl/>
        </w:rPr>
        <w:t>.</w:t>
      </w:r>
      <w:r w:rsidR="00607172">
        <w:rPr>
          <w:rFonts w:ascii="David" w:hAnsi="David" w:hint="cs"/>
          <w:rtl/>
        </w:rPr>
        <w:t xml:space="preserve"> המציע שדורג במקום השני יוגדר ככש</w:t>
      </w:r>
      <w:r w:rsidR="00C432A3">
        <w:rPr>
          <w:rFonts w:ascii="David" w:hAnsi="David" w:hint="cs"/>
          <w:rtl/>
        </w:rPr>
        <w:t>י</w:t>
      </w:r>
      <w:r w:rsidR="00607172">
        <w:rPr>
          <w:rFonts w:ascii="David" w:hAnsi="David" w:hint="cs"/>
          <w:rtl/>
        </w:rPr>
        <w:t xml:space="preserve">ר </w:t>
      </w:r>
      <w:r w:rsidR="00AC4AFE">
        <w:rPr>
          <w:rFonts w:ascii="David" w:hAnsi="David" w:hint="cs"/>
          <w:rtl/>
        </w:rPr>
        <w:t>ראשון</w:t>
      </w:r>
      <w:r w:rsidR="00607172">
        <w:rPr>
          <w:rFonts w:ascii="David" w:hAnsi="David" w:hint="cs"/>
          <w:rtl/>
        </w:rPr>
        <w:t>. במשך שנה מתום אבן הדרך הראשונה (כפי שתוגדר על-ידי מנהל ההתקשרות)</w:t>
      </w:r>
      <w:r w:rsidR="00C432A3">
        <w:rPr>
          <w:rFonts w:ascii="David" w:hAnsi="David" w:hint="cs"/>
          <w:rtl/>
        </w:rPr>
        <w:t xml:space="preserve">. ככל שבמהלך ההתקשרות </w:t>
      </w:r>
      <w:r w:rsidR="00607172">
        <w:rPr>
          <w:rFonts w:ascii="David" w:hAnsi="David" w:hint="cs"/>
          <w:rtl/>
        </w:rPr>
        <w:t>עם ה</w:t>
      </w:r>
      <w:r w:rsidR="00AC4AFE">
        <w:rPr>
          <w:rFonts w:ascii="David" w:hAnsi="David" w:hint="cs"/>
          <w:rtl/>
        </w:rPr>
        <w:t>זוכה</w:t>
      </w:r>
      <w:r w:rsidR="00607172">
        <w:rPr>
          <w:rFonts w:ascii="David" w:hAnsi="David" w:hint="cs"/>
          <w:rtl/>
        </w:rPr>
        <w:t xml:space="preserve">, </w:t>
      </w:r>
      <w:r w:rsidR="00C432A3">
        <w:rPr>
          <w:rFonts w:ascii="David" w:hAnsi="David" w:hint="cs"/>
          <w:rtl/>
        </w:rPr>
        <w:t xml:space="preserve">יחליט </w:t>
      </w:r>
      <w:r w:rsidR="00607172">
        <w:rPr>
          <w:rFonts w:ascii="David" w:hAnsi="David" w:hint="cs"/>
          <w:rtl/>
        </w:rPr>
        <w:t xml:space="preserve">עורך לסיים את ההתקשרות </w:t>
      </w:r>
      <w:proofErr w:type="spellStart"/>
      <w:r w:rsidR="00607172">
        <w:rPr>
          <w:rFonts w:ascii="David" w:hAnsi="David" w:hint="cs"/>
          <w:rtl/>
        </w:rPr>
        <w:t>עימו</w:t>
      </w:r>
      <w:proofErr w:type="spellEnd"/>
      <w:r w:rsidR="00607172">
        <w:rPr>
          <w:rFonts w:ascii="David" w:hAnsi="David" w:hint="cs"/>
          <w:rtl/>
        </w:rPr>
        <w:t xml:space="preserve">, </w:t>
      </w:r>
      <w:r w:rsidR="00C432A3">
        <w:rPr>
          <w:rFonts w:ascii="David" w:hAnsi="David" w:hint="cs"/>
          <w:rtl/>
        </w:rPr>
        <w:t xml:space="preserve">הוא יהיה רשאי </w:t>
      </w:r>
      <w:r w:rsidR="00607172">
        <w:rPr>
          <w:rFonts w:ascii="David" w:hAnsi="David" w:hint="cs"/>
          <w:rtl/>
        </w:rPr>
        <w:t>להתקשר עם הכשיר ה</w:t>
      </w:r>
      <w:r w:rsidR="00AC4AFE">
        <w:rPr>
          <w:rFonts w:ascii="David" w:hAnsi="David" w:hint="cs"/>
          <w:rtl/>
        </w:rPr>
        <w:t>ראשון</w:t>
      </w:r>
      <w:r w:rsidR="00607172">
        <w:rPr>
          <w:rFonts w:ascii="David" w:hAnsi="David" w:hint="cs"/>
          <w:rtl/>
        </w:rPr>
        <w:t xml:space="preserve">, מבלי לפרסם מכרז חדש. </w:t>
      </w:r>
    </w:p>
    <w:p w:rsidR="001015D6" w:rsidRPr="00B63569" w:rsidRDefault="001015D6" w:rsidP="00BE0F6E">
      <w:pPr>
        <w:pStyle w:val="36"/>
        <w:numPr>
          <w:ilvl w:val="2"/>
          <w:numId w:val="51"/>
        </w:numPr>
        <w:ind w:left="200" w:hanging="646"/>
        <w:jc w:val="both"/>
        <w:outlineLvl w:val="9"/>
        <w:rPr>
          <w:rFonts w:ascii="David" w:hAnsi="David"/>
        </w:rPr>
      </w:pPr>
      <w:r w:rsidRPr="00B63569">
        <w:rPr>
          <w:rFonts w:ascii="David" w:hAnsi="David"/>
          <w:rtl/>
        </w:rPr>
        <w:t xml:space="preserve">עורך המכרז אינו מתחייב להתקשר עם איזה </w:t>
      </w:r>
      <w:proofErr w:type="spellStart"/>
      <w:r w:rsidRPr="00B63569">
        <w:rPr>
          <w:rFonts w:ascii="David" w:hAnsi="David"/>
          <w:rtl/>
        </w:rPr>
        <w:t>מהמציעים</w:t>
      </w:r>
      <w:proofErr w:type="spellEnd"/>
      <w:r w:rsidRPr="00B63569">
        <w:rPr>
          <w:rFonts w:ascii="David" w:hAnsi="David"/>
          <w:rtl/>
        </w:rPr>
        <w:t xml:space="preserve"> במכרז, והוא שומר לעצמו את הזכות, בתום </w:t>
      </w:r>
      <w:r w:rsidR="00865B76">
        <w:rPr>
          <w:rFonts w:ascii="David" w:hAnsi="David" w:hint="cs"/>
          <w:rtl/>
        </w:rPr>
        <w:t>תהליך ההצעות המפורטות</w:t>
      </w:r>
      <w:r w:rsidR="00AA7D69">
        <w:rPr>
          <w:rFonts w:ascii="David" w:hAnsi="David" w:hint="cs"/>
          <w:rtl/>
        </w:rPr>
        <w:t xml:space="preserve"> לסיים את המכרז</w:t>
      </w:r>
      <w:r w:rsidRPr="00B63569">
        <w:rPr>
          <w:rFonts w:ascii="David" w:hAnsi="David"/>
          <w:rtl/>
        </w:rPr>
        <w:t xml:space="preserve">, </w:t>
      </w:r>
      <w:r w:rsidR="00AA7D69">
        <w:rPr>
          <w:rFonts w:ascii="David" w:hAnsi="David" w:hint="cs"/>
          <w:rtl/>
        </w:rPr>
        <w:t>ו</w:t>
      </w:r>
      <w:r w:rsidR="004C25F7">
        <w:rPr>
          <w:rFonts w:ascii="David" w:hAnsi="David" w:hint="cs"/>
          <w:rtl/>
        </w:rPr>
        <w:t>להתקשר</w:t>
      </w:r>
      <w:r w:rsidRPr="00B63569">
        <w:rPr>
          <w:rFonts w:ascii="David" w:hAnsi="David"/>
          <w:rtl/>
        </w:rPr>
        <w:t xml:space="preserve"> לצורך קבלת שירותים נשוא מכרז זה</w:t>
      </w:r>
      <w:r w:rsidR="00AA7D69">
        <w:rPr>
          <w:rFonts w:ascii="David" w:hAnsi="David" w:hint="cs"/>
          <w:rtl/>
        </w:rPr>
        <w:t xml:space="preserve"> עם גורם אחר,</w:t>
      </w:r>
      <w:r w:rsidR="004C25F7">
        <w:rPr>
          <w:rFonts w:ascii="David" w:hAnsi="David" w:hint="cs"/>
          <w:rtl/>
        </w:rPr>
        <w:t xml:space="preserve"> בהתאם לתקנות חובת המכרזים</w:t>
      </w:r>
      <w:r w:rsidRPr="00B63569">
        <w:rPr>
          <w:rFonts w:ascii="David" w:hAnsi="David"/>
          <w:rtl/>
        </w:rPr>
        <w:t xml:space="preserve">. </w:t>
      </w:r>
    </w:p>
    <w:p w:rsidR="008D4F5B" w:rsidRDefault="008D4F5B" w:rsidP="000153B1">
      <w:pPr>
        <w:pStyle w:val="affffff7"/>
        <w:numPr>
          <w:ilvl w:val="0"/>
          <w:numId w:val="51"/>
        </w:numPr>
        <w:ind w:hanging="72"/>
        <w:outlineLvl w:val="1"/>
        <w:rPr>
          <w:rtl/>
        </w:rPr>
        <w:sectPr w:rsidR="008D4F5B" w:rsidSect="00654526">
          <w:pgSz w:w="11906" w:h="16838" w:code="9"/>
          <w:pgMar w:top="1616" w:right="1826" w:bottom="1440" w:left="1800" w:header="709" w:footer="709" w:gutter="0"/>
          <w:cols w:space="708"/>
          <w:titlePg/>
          <w:bidi/>
          <w:rtlGutter/>
          <w:docGrid w:linePitch="360"/>
        </w:sectPr>
      </w:pPr>
      <w:bookmarkStart w:id="47" w:name="_Toc527908865"/>
    </w:p>
    <w:p w:rsidR="001015D6" w:rsidRPr="00B63569" w:rsidRDefault="00D702B7" w:rsidP="000153B1">
      <w:pPr>
        <w:pStyle w:val="affffff7"/>
        <w:numPr>
          <w:ilvl w:val="0"/>
          <w:numId w:val="51"/>
        </w:numPr>
        <w:ind w:hanging="72"/>
        <w:outlineLvl w:val="1"/>
      </w:pPr>
      <w:r>
        <w:rPr>
          <w:rFonts w:hint="cs"/>
          <w:rtl/>
        </w:rPr>
        <w:lastRenderedPageBreak/>
        <w:t>מופעים ומועדים במכרז</w:t>
      </w:r>
      <w:bookmarkEnd w:id="47"/>
      <w:r w:rsidR="001015D6" w:rsidRPr="00B63569">
        <w:rPr>
          <w:rtl/>
        </w:rPr>
        <w:t xml:space="preserve"> </w:t>
      </w:r>
    </w:p>
    <w:p w:rsidR="00657354" w:rsidRPr="00CB1566" w:rsidRDefault="00657354" w:rsidP="00AB6169">
      <w:pPr>
        <w:pStyle w:val="affffff9"/>
        <w:numPr>
          <w:ilvl w:val="1"/>
          <w:numId w:val="51"/>
        </w:numPr>
        <w:tabs>
          <w:tab w:val="clear" w:pos="1050"/>
          <w:tab w:val="left" w:pos="-180"/>
        </w:tabs>
        <w:ind w:left="-180"/>
      </w:pPr>
      <w:bookmarkStart w:id="48" w:name="_Toc519073571"/>
      <w:bookmarkStart w:id="49" w:name="_Toc519073917"/>
      <w:r w:rsidRPr="00CB1566">
        <w:rPr>
          <w:rFonts w:hint="cs"/>
          <w:rtl/>
        </w:rPr>
        <w:t>הגשת הצעות במכרז</w:t>
      </w:r>
      <w:bookmarkEnd w:id="48"/>
      <w:bookmarkEnd w:id="49"/>
    </w:p>
    <w:p w:rsidR="00657354" w:rsidRPr="00B30117" w:rsidRDefault="00657354" w:rsidP="00AB6C72">
      <w:pPr>
        <w:pStyle w:val="36"/>
        <w:numPr>
          <w:ilvl w:val="2"/>
          <w:numId w:val="51"/>
        </w:numPr>
        <w:ind w:left="342" w:hanging="574"/>
        <w:jc w:val="both"/>
        <w:outlineLvl w:val="9"/>
        <w:rPr>
          <w:rFonts w:ascii="David" w:hAnsi="David"/>
          <w:color w:val="000000"/>
          <w:rtl/>
        </w:rPr>
      </w:pPr>
      <w:r w:rsidRPr="00B30117">
        <w:rPr>
          <w:rFonts w:ascii="David" w:hAnsi="David"/>
          <w:color w:val="000000"/>
          <w:rtl/>
        </w:rPr>
        <w:t>הגשת ההצעות</w:t>
      </w:r>
      <w:r w:rsidRPr="00B30117">
        <w:rPr>
          <w:rFonts w:ascii="David" w:hAnsi="David" w:hint="cs"/>
          <w:color w:val="000000"/>
          <w:rtl/>
        </w:rPr>
        <w:t xml:space="preserve"> למכרז</w:t>
      </w:r>
      <w:r w:rsidRPr="00B30117">
        <w:rPr>
          <w:rFonts w:ascii="David" w:hAnsi="David"/>
          <w:color w:val="000000"/>
          <w:rtl/>
        </w:rPr>
        <w:t xml:space="preserve"> תתבצע, בהתאם ללוח הזמנים</w:t>
      </w:r>
      <w:r w:rsidRPr="00B30117">
        <w:rPr>
          <w:rFonts w:ascii="David" w:hAnsi="David" w:hint="cs"/>
          <w:color w:val="000000"/>
          <w:rtl/>
        </w:rPr>
        <w:t xml:space="preserve"> המפורט להלן</w:t>
      </w:r>
      <w:r w:rsidR="00AB6C72">
        <w:rPr>
          <w:rFonts w:ascii="David" w:hAnsi="David" w:hint="cs"/>
          <w:color w:val="000000"/>
          <w:rtl/>
        </w:rPr>
        <w:t>:</w:t>
      </w:r>
    </w:p>
    <w:tbl>
      <w:tblPr>
        <w:bidiVisual/>
        <w:tblW w:w="850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3688"/>
        <w:gridCol w:w="4821"/>
      </w:tblGrid>
      <w:tr w:rsidR="00657354" w:rsidRPr="00B63569" w:rsidTr="00C61847">
        <w:trPr>
          <w:trHeight w:val="581"/>
          <w:jc w:val="right"/>
        </w:trPr>
        <w:tc>
          <w:tcPr>
            <w:tcW w:w="3688" w:type="dxa"/>
            <w:shd w:val="clear" w:color="auto" w:fill="E6E6E6"/>
            <w:vAlign w:val="center"/>
          </w:tcPr>
          <w:p w:rsidR="00657354" w:rsidRPr="00692B60" w:rsidRDefault="00657354" w:rsidP="00424468">
            <w:pPr>
              <w:pStyle w:val="af7"/>
              <w:spacing w:line="360" w:lineRule="auto"/>
              <w:ind w:right="-1440"/>
              <w:rPr>
                <w:rFonts w:ascii="David" w:hAnsi="David" w:cs="David"/>
                <w:rtl/>
              </w:rPr>
            </w:pPr>
            <w:r w:rsidRPr="00692B60">
              <w:rPr>
                <w:rFonts w:ascii="David" w:hAnsi="David" w:cs="David"/>
                <w:rtl/>
              </w:rPr>
              <w:t>נושא</w:t>
            </w:r>
          </w:p>
        </w:tc>
        <w:tc>
          <w:tcPr>
            <w:tcW w:w="4821" w:type="dxa"/>
            <w:shd w:val="clear" w:color="auto" w:fill="E6E6E6"/>
            <w:vAlign w:val="center"/>
          </w:tcPr>
          <w:p w:rsidR="00657354" w:rsidRPr="00692B60" w:rsidRDefault="00657354" w:rsidP="00C25B6F">
            <w:pPr>
              <w:pStyle w:val="af7"/>
              <w:spacing w:line="360" w:lineRule="auto"/>
              <w:ind w:right="52"/>
              <w:rPr>
                <w:rFonts w:ascii="David" w:hAnsi="David" w:cs="David"/>
                <w:rtl/>
              </w:rPr>
            </w:pPr>
            <w:r w:rsidRPr="00692B60">
              <w:rPr>
                <w:rFonts w:ascii="David" w:hAnsi="David" w:cs="David"/>
                <w:rtl/>
              </w:rPr>
              <w:t>תאריך</w:t>
            </w:r>
          </w:p>
        </w:tc>
      </w:tr>
      <w:tr w:rsidR="000F1E5A" w:rsidRPr="00B63569" w:rsidTr="00C61847">
        <w:trPr>
          <w:trHeight w:val="953"/>
          <w:jc w:val="right"/>
        </w:trPr>
        <w:tc>
          <w:tcPr>
            <w:tcW w:w="3688" w:type="dxa"/>
            <w:vAlign w:val="center"/>
          </w:tcPr>
          <w:p w:rsidR="000F1E5A" w:rsidRPr="00692B60" w:rsidRDefault="000F1E5A" w:rsidP="00CD5339">
            <w:pPr>
              <w:pStyle w:val="af7"/>
              <w:spacing w:before="0" w:beforeAutospacing="0" w:after="0" w:line="360" w:lineRule="auto"/>
              <w:ind w:right="160"/>
              <w:jc w:val="center"/>
              <w:rPr>
                <w:rFonts w:ascii="David" w:hAnsi="David" w:cs="David"/>
                <w:rtl/>
              </w:rPr>
            </w:pPr>
            <w:r>
              <w:rPr>
                <w:rFonts w:ascii="David" w:hAnsi="David" w:cs="David" w:hint="cs"/>
                <w:rtl/>
              </w:rPr>
              <w:t>פרסום המכרז</w:t>
            </w:r>
          </w:p>
        </w:tc>
        <w:tc>
          <w:tcPr>
            <w:tcW w:w="4821" w:type="dxa"/>
            <w:vAlign w:val="center"/>
          </w:tcPr>
          <w:p w:rsidR="000F1E5A" w:rsidRPr="00C61847" w:rsidRDefault="006B5850" w:rsidP="00093FB0">
            <w:pPr>
              <w:pStyle w:val="af7"/>
              <w:spacing w:before="0" w:beforeAutospacing="0" w:after="0" w:line="360" w:lineRule="auto"/>
              <w:ind w:right="52"/>
              <w:rPr>
                <w:rFonts w:ascii="David" w:hAnsi="David" w:cs="David"/>
                <w:rtl/>
              </w:rPr>
            </w:pPr>
            <w:r>
              <w:rPr>
                <w:rFonts w:ascii="David" w:hAnsi="David" w:cs="David" w:hint="cs"/>
                <w:rtl/>
              </w:rPr>
              <w:t>15</w:t>
            </w:r>
            <w:r w:rsidR="000F1E5A" w:rsidRPr="00C61847">
              <w:rPr>
                <w:rFonts w:ascii="David" w:hAnsi="David" w:cs="David" w:hint="cs"/>
                <w:rtl/>
              </w:rPr>
              <w:t>.</w:t>
            </w:r>
            <w:r w:rsidR="00EF17B2">
              <w:rPr>
                <w:rFonts w:ascii="David" w:hAnsi="David" w:cs="David" w:hint="cs"/>
                <w:rtl/>
              </w:rPr>
              <w:t>0</w:t>
            </w:r>
            <w:r w:rsidR="000F1E5A" w:rsidRPr="00C61847">
              <w:rPr>
                <w:rFonts w:ascii="David" w:hAnsi="David" w:cs="David" w:hint="cs"/>
                <w:rtl/>
              </w:rPr>
              <w:t>1.1</w:t>
            </w:r>
            <w:r w:rsidR="00B051A2">
              <w:rPr>
                <w:rFonts w:ascii="David" w:hAnsi="David" w:cs="David" w:hint="cs"/>
                <w:rtl/>
              </w:rPr>
              <w:t>9</w:t>
            </w:r>
          </w:p>
        </w:tc>
      </w:tr>
      <w:tr w:rsidR="00657354" w:rsidRPr="00B63569" w:rsidTr="00C61847">
        <w:trPr>
          <w:trHeight w:val="953"/>
          <w:jc w:val="right"/>
        </w:trPr>
        <w:tc>
          <w:tcPr>
            <w:tcW w:w="3688" w:type="dxa"/>
            <w:vAlign w:val="center"/>
          </w:tcPr>
          <w:p w:rsidR="00657354" w:rsidRPr="00692B60" w:rsidRDefault="00657354" w:rsidP="00CD5339">
            <w:pPr>
              <w:pStyle w:val="af7"/>
              <w:spacing w:before="0" w:beforeAutospacing="0" w:after="0" w:line="360" w:lineRule="auto"/>
              <w:ind w:right="160"/>
              <w:jc w:val="center"/>
              <w:rPr>
                <w:rFonts w:ascii="David" w:hAnsi="David" w:cs="David"/>
                <w:rtl/>
              </w:rPr>
            </w:pPr>
            <w:r w:rsidRPr="00692B60">
              <w:rPr>
                <w:rFonts w:ascii="David" w:hAnsi="David" w:cs="David" w:hint="cs"/>
                <w:rtl/>
              </w:rPr>
              <w:t>כנס ספקים</w:t>
            </w:r>
          </w:p>
        </w:tc>
        <w:tc>
          <w:tcPr>
            <w:tcW w:w="4821" w:type="dxa"/>
            <w:vAlign w:val="center"/>
          </w:tcPr>
          <w:p w:rsidR="000F1E5A" w:rsidRPr="00C61847" w:rsidRDefault="00EF17B2" w:rsidP="00633218">
            <w:pPr>
              <w:pStyle w:val="af7"/>
              <w:spacing w:before="0" w:beforeAutospacing="0" w:after="0" w:line="360" w:lineRule="auto"/>
              <w:ind w:right="52"/>
              <w:rPr>
                <w:rFonts w:ascii="David" w:hAnsi="David" w:cs="David"/>
                <w:rtl/>
              </w:rPr>
            </w:pPr>
            <w:r>
              <w:rPr>
                <w:rFonts w:ascii="David" w:hAnsi="David" w:cs="David" w:hint="cs"/>
                <w:rtl/>
              </w:rPr>
              <w:t>06</w:t>
            </w:r>
            <w:r w:rsidR="000F1E5A" w:rsidRPr="00C61847">
              <w:rPr>
                <w:rFonts w:ascii="David" w:hAnsi="David" w:cs="David" w:hint="cs"/>
                <w:rtl/>
              </w:rPr>
              <w:t>.</w:t>
            </w:r>
            <w:r w:rsidR="00B9009B">
              <w:rPr>
                <w:rFonts w:ascii="David" w:hAnsi="David" w:cs="David" w:hint="cs"/>
                <w:rtl/>
              </w:rPr>
              <w:t>0</w:t>
            </w:r>
            <w:r>
              <w:rPr>
                <w:rFonts w:ascii="David" w:hAnsi="David" w:cs="David" w:hint="cs"/>
                <w:rtl/>
              </w:rPr>
              <w:t>2</w:t>
            </w:r>
            <w:r w:rsidR="000F1E5A" w:rsidRPr="00C61847">
              <w:rPr>
                <w:rFonts w:ascii="David" w:hAnsi="David" w:cs="David" w:hint="cs"/>
                <w:rtl/>
              </w:rPr>
              <w:t xml:space="preserve">.19 </w:t>
            </w:r>
            <w:r w:rsidR="00093FB0" w:rsidRPr="00093FB0">
              <w:rPr>
                <w:rFonts w:ascii="David" w:hAnsi="David" w:cs="David"/>
                <w:rtl/>
              </w:rPr>
              <w:t>בשעה 10:00</w:t>
            </w:r>
          </w:p>
          <w:p w:rsidR="000F1E5A" w:rsidRPr="0067342F" w:rsidRDefault="00645119" w:rsidP="00093FB0">
            <w:pPr>
              <w:pStyle w:val="af7"/>
              <w:spacing w:before="0" w:beforeAutospacing="0" w:after="0" w:line="360" w:lineRule="auto"/>
              <w:ind w:right="52"/>
              <w:rPr>
                <w:rFonts w:ascii="David" w:hAnsi="David" w:cs="David"/>
              </w:rPr>
            </w:pPr>
            <w:r w:rsidRPr="00093FB0">
              <w:rPr>
                <w:rFonts w:ascii="David" w:hAnsi="David" w:cs="David" w:hint="eastAsia"/>
                <w:rtl/>
              </w:rPr>
              <w:t>הכנס</w:t>
            </w:r>
            <w:r w:rsidRPr="00093FB0">
              <w:rPr>
                <w:rFonts w:ascii="David" w:hAnsi="David" w:cs="David"/>
                <w:rtl/>
              </w:rPr>
              <w:t xml:space="preserve"> יתקיים במשרדי מטה המיזם הלאומי </w:t>
            </w:r>
            <w:r w:rsidR="00093FB0" w:rsidRPr="00093FB0">
              <w:rPr>
                <w:rFonts w:ascii="David" w:hAnsi="David" w:cs="David" w:hint="cs"/>
                <w:rtl/>
              </w:rPr>
              <w:t>"</w:t>
            </w:r>
            <w:r w:rsidRPr="00093FB0">
              <w:rPr>
                <w:rFonts w:ascii="David" w:hAnsi="David" w:cs="David"/>
                <w:rtl/>
              </w:rPr>
              <w:t>ישראל דיגיטלית</w:t>
            </w:r>
            <w:r w:rsidR="00093FB0" w:rsidRPr="00093FB0">
              <w:rPr>
                <w:rFonts w:ascii="David" w:hAnsi="David" w:cs="David" w:hint="cs"/>
                <w:rtl/>
              </w:rPr>
              <w:t>",</w:t>
            </w:r>
            <w:r w:rsidRPr="00093FB0">
              <w:rPr>
                <w:rFonts w:ascii="David" w:hAnsi="David" w:cs="David"/>
                <w:rtl/>
              </w:rPr>
              <w:t xml:space="preserve"> בכתובת </w:t>
            </w:r>
            <w:r w:rsidRPr="00093FB0">
              <w:rPr>
                <w:rFonts w:ascii="David" w:hAnsi="David" w:cs="David" w:hint="eastAsia"/>
                <w:rtl/>
              </w:rPr>
              <w:t>דרך</w:t>
            </w:r>
            <w:r w:rsidRPr="00093FB0">
              <w:rPr>
                <w:rFonts w:ascii="David" w:hAnsi="David" w:cs="David"/>
                <w:rtl/>
              </w:rPr>
              <w:t xml:space="preserve"> ששת הימים 30, בני ברק, מגדל </w:t>
            </w:r>
            <w:proofErr w:type="spellStart"/>
            <w:r w:rsidRPr="00093FB0">
              <w:rPr>
                <w:rFonts w:ascii="David" w:hAnsi="David" w:cs="David" w:hint="eastAsia"/>
                <w:rtl/>
              </w:rPr>
              <w:t>צ</w:t>
            </w:r>
            <w:r w:rsidR="00093FB0">
              <w:rPr>
                <w:rFonts w:ascii="David" w:hAnsi="David" w:cs="David"/>
                <w:rtl/>
              </w:rPr>
              <w:t>'מפיון</w:t>
            </w:r>
            <w:proofErr w:type="spellEnd"/>
            <w:r w:rsidR="00093FB0">
              <w:rPr>
                <w:rFonts w:ascii="David" w:hAnsi="David" w:cs="David"/>
                <w:rtl/>
              </w:rPr>
              <w:t xml:space="preserve"> בקומה 28</w:t>
            </w:r>
            <w:r w:rsidRPr="00093FB0">
              <w:rPr>
                <w:rFonts w:ascii="David" w:hAnsi="David" w:cs="David"/>
                <w:rtl/>
              </w:rPr>
              <w:t>.</w:t>
            </w:r>
          </w:p>
        </w:tc>
      </w:tr>
      <w:tr w:rsidR="00657354" w:rsidRPr="00B63569" w:rsidTr="00C61847">
        <w:trPr>
          <w:trHeight w:val="953"/>
          <w:jc w:val="right"/>
        </w:trPr>
        <w:tc>
          <w:tcPr>
            <w:tcW w:w="3688" w:type="dxa"/>
            <w:vAlign w:val="center"/>
          </w:tcPr>
          <w:p w:rsidR="00657354" w:rsidRPr="00692B60" w:rsidRDefault="00657354" w:rsidP="00CD5339">
            <w:pPr>
              <w:pStyle w:val="af7"/>
              <w:spacing w:before="0" w:beforeAutospacing="0" w:after="0" w:line="360" w:lineRule="auto"/>
              <w:ind w:right="160"/>
              <w:jc w:val="center"/>
              <w:rPr>
                <w:rFonts w:ascii="David" w:hAnsi="David" w:cs="David"/>
                <w:rtl/>
              </w:rPr>
            </w:pPr>
            <w:r w:rsidRPr="00692B60">
              <w:rPr>
                <w:rFonts w:ascii="David" w:hAnsi="David" w:cs="David"/>
                <w:rtl/>
              </w:rPr>
              <w:t>מועד אחרון להגשת שאלות הבהרה</w:t>
            </w:r>
          </w:p>
        </w:tc>
        <w:tc>
          <w:tcPr>
            <w:tcW w:w="4821" w:type="dxa"/>
            <w:vAlign w:val="center"/>
          </w:tcPr>
          <w:p w:rsidR="00657354" w:rsidRPr="00C61847" w:rsidRDefault="00EF17B2" w:rsidP="00633218">
            <w:pPr>
              <w:pStyle w:val="af7"/>
              <w:spacing w:before="0" w:beforeAutospacing="0" w:after="0" w:line="360" w:lineRule="auto"/>
              <w:ind w:right="52"/>
              <w:rPr>
                <w:rFonts w:ascii="David" w:hAnsi="David" w:cs="David"/>
                <w:rtl/>
              </w:rPr>
            </w:pPr>
            <w:r>
              <w:rPr>
                <w:rFonts w:ascii="David" w:hAnsi="David" w:cs="David" w:hint="cs"/>
                <w:rtl/>
              </w:rPr>
              <w:t>14</w:t>
            </w:r>
            <w:r w:rsidR="00A01686">
              <w:rPr>
                <w:rFonts w:ascii="David" w:hAnsi="David" w:cs="David" w:hint="cs"/>
                <w:rtl/>
              </w:rPr>
              <w:t>.</w:t>
            </w:r>
            <w:r>
              <w:rPr>
                <w:rFonts w:ascii="David" w:hAnsi="David" w:cs="David" w:hint="cs"/>
                <w:rtl/>
              </w:rPr>
              <w:t>02</w:t>
            </w:r>
            <w:r w:rsidR="00A01686">
              <w:rPr>
                <w:rFonts w:ascii="David" w:hAnsi="David" w:cs="David" w:hint="cs"/>
                <w:rtl/>
              </w:rPr>
              <w:t>.19</w:t>
            </w:r>
          </w:p>
        </w:tc>
      </w:tr>
      <w:tr w:rsidR="00657354" w:rsidRPr="00B63569" w:rsidTr="00C61847">
        <w:trPr>
          <w:trHeight w:val="777"/>
          <w:jc w:val="right"/>
        </w:trPr>
        <w:tc>
          <w:tcPr>
            <w:tcW w:w="3688" w:type="dxa"/>
            <w:vAlign w:val="center"/>
          </w:tcPr>
          <w:p w:rsidR="00657354" w:rsidRPr="00692B60" w:rsidRDefault="00657354" w:rsidP="00CD5339">
            <w:pPr>
              <w:pStyle w:val="af7"/>
              <w:spacing w:before="0" w:beforeAutospacing="0" w:after="0" w:line="360" w:lineRule="auto"/>
              <w:jc w:val="center"/>
              <w:rPr>
                <w:rFonts w:ascii="David" w:hAnsi="David" w:cs="David"/>
                <w:rtl/>
              </w:rPr>
            </w:pPr>
            <w:r w:rsidRPr="00692B60">
              <w:rPr>
                <w:rFonts w:ascii="David" w:hAnsi="David" w:cs="David"/>
                <w:rtl/>
              </w:rPr>
              <w:t>מועד מענה עורך המכרז לשאלות ההבהרה</w:t>
            </w:r>
          </w:p>
        </w:tc>
        <w:tc>
          <w:tcPr>
            <w:tcW w:w="4821" w:type="dxa"/>
            <w:vAlign w:val="center"/>
          </w:tcPr>
          <w:p w:rsidR="00657354" w:rsidRPr="00C61847" w:rsidRDefault="00EF17B2" w:rsidP="00B9009B">
            <w:pPr>
              <w:pStyle w:val="af7"/>
              <w:spacing w:before="0" w:beforeAutospacing="0" w:after="0" w:line="360" w:lineRule="auto"/>
              <w:ind w:right="52"/>
              <w:rPr>
                <w:rFonts w:ascii="David" w:hAnsi="David" w:cs="David"/>
                <w:rtl/>
              </w:rPr>
            </w:pPr>
            <w:r>
              <w:rPr>
                <w:rFonts w:ascii="David" w:hAnsi="David" w:cs="David" w:hint="cs"/>
                <w:rtl/>
              </w:rPr>
              <w:t>26</w:t>
            </w:r>
            <w:r w:rsidR="00B9009B">
              <w:rPr>
                <w:rFonts w:ascii="David" w:hAnsi="David" w:cs="David" w:hint="cs"/>
                <w:rtl/>
              </w:rPr>
              <w:t>.02.19</w:t>
            </w:r>
          </w:p>
        </w:tc>
      </w:tr>
      <w:tr w:rsidR="00657354" w:rsidRPr="00B63569" w:rsidTr="00C61847">
        <w:trPr>
          <w:trHeight w:val="953"/>
          <w:jc w:val="right"/>
        </w:trPr>
        <w:tc>
          <w:tcPr>
            <w:tcW w:w="3688" w:type="dxa"/>
            <w:vAlign w:val="center"/>
          </w:tcPr>
          <w:p w:rsidR="00657354" w:rsidRPr="00692B60" w:rsidRDefault="00657354" w:rsidP="00CD5339">
            <w:pPr>
              <w:pStyle w:val="af7"/>
              <w:spacing w:before="0" w:beforeAutospacing="0" w:after="0" w:line="360" w:lineRule="auto"/>
              <w:ind w:right="108"/>
              <w:jc w:val="center"/>
              <w:rPr>
                <w:rFonts w:ascii="David" w:hAnsi="David" w:cs="David"/>
                <w:rtl/>
              </w:rPr>
            </w:pPr>
            <w:r w:rsidRPr="00692B60">
              <w:rPr>
                <w:rFonts w:ascii="David" w:hAnsi="David" w:cs="David"/>
                <w:rtl/>
              </w:rPr>
              <w:t>מועד אחרון להגשת הצעות בתיבת המכרזים</w:t>
            </w:r>
          </w:p>
        </w:tc>
        <w:tc>
          <w:tcPr>
            <w:tcW w:w="4821" w:type="dxa"/>
            <w:vAlign w:val="center"/>
          </w:tcPr>
          <w:p w:rsidR="00657354" w:rsidRPr="00C61847" w:rsidRDefault="00EF17B2" w:rsidP="00633218">
            <w:pPr>
              <w:pStyle w:val="af7"/>
              <w:spacing w:before="0" w:beforeAutospacing="0" w:after="0" w:line="360" w:lineRule="auto"/>
              <w:ind w:right="52"/>
              <w:rPr>
                <w:rFonts w:ascii="David" w:hAnsi="David" w:cs="David"/>
                <w:rtl/>
              </w:rPr>
            </w:pPr>
            <w:r>
              <w:rPr>
                <w:rFonts w:ascii="David" w:hAnsi="David" w:cs="David" w:hint="cs"/>
                <w:rtl/>
              </w:rPr>
              <w:t>19</w:t>
            </w:r>
            <w:r w:rsidR="00B9009B">
              <w:rPr>
                <w:rFonts w:ascii="David" w:hAnsi="David" w:cs="David" w:hint="cs"/>
                <w:rtl/>
              </w:rPr>
              <w:t>.0</w:t>
            </w:r>
            <w:r>
              <w:rPr>
                <w:rFonts w:ascii="David" w:hAnsi="David" w:cs="David" w:hint="cs"/>
                <w:rtl/>
              </w:rPr>
              <w:t>3</w:t>
            </w:r>
            <w:r w:rsidR="00B9009B">
              <w:rPr>
                <w:rFonts w:ascii="David" w:hAnsi="David" w:cs="David" w:hint="cs"/>
                <w:rtl/>
              </w:rPr>
              <w:t xml:space="preserve">.19 </w:t>
            </w:r>
            <w:r w:rsidR="00657354" w:rsidRPr="00C61847">
              <w:rPr>
                <w:rFonts w:ascii="David" w:hAnsi="David" w:cs="David"/>
                <w:rtl/>
              </w:rPr>
              <w:t xml:space="preserve">בשעה </w:t>
            </w:r>
            <w:r w:rsidR="00692B60" w:rsidRPr="00C61847">
              <w:rPr>
                <w:rFonts w:ascii="David" w:hAnsi="David" w:cs="David"/>
                <w:rtl/>
              </w:rPr>
              <w:t>13:0</w:t>
            </w:r>
            <w:bookmarkStart w:id="50" w:name="_GoBack"/>
            <w:bookmarkEnd w:id="50"/>
            <w:r w:rsidR="00692B60" w:rsidRPr="00C61847">
              <w:rPr>
                <w:rFonts w:ascii="David" w:hAnsi="David" w:cs="David"/>
                <w:rtl/>
              </w:rPr>
              <w:t>0</w:t>
            </w:r>
          </w:p>
        </w:tc>
      </w:tr>
    </w:tbl>
    <w:p w:rsidR="005156E5" w:rsidRDefault="005156E5" w:rsidP="005156E5">
      <w:pPr>
        <w:pStyle w:val="affffff9"/>
        <w:tabs>
          <w:tab w:val="clear" w:pos="1050"/>
          <w:tab w:val="left" w:pos="-180"/>
        </w:tabs>
        <w:ind w:left="-180"/>
      </w:pPr>
      <w:bookmarkStart w:id="51" w:name="_Toc516503357"/>
      <w:bookmarkStart w:id="52" w:name="_Toc519073572"/>
      <w:bookmarkStart w:id="53" w:name="_Toc519073918"/>
    </w:p>
    <w:p w:rsidR="00657354" w:rsidRDefault="00657354" w:rsidP="00AB6169">
      <w:pPr>
        <w:pStyle w:val="affffff9"/>
        <w:numPr>
          <w:ilvl w:val="1"/>
          <w:numId w:val="51"/>
        </w:numPr>
        <w:tabs>
          <w:tab w:val="clear" w:pos="1050"/>
          <w:tab w:val="left" w:pos="-180"/>
        </w:tabs>
        <w:ind w:left="-180"/>
      </w:pPr>
      <w:r>
        <w:rPr>
          <w:rFonts w:hint="cs"/>
          <w:rtl/>
        </w:rPr>
        <w:t>כנס ספקים</w:t>
      </w:r>
      <w:bookmarkEnd w:id="51"/>
      <w:bookmarkEnd w:id="52"/>
      <w:bookmarkEnd w:id="53"/>
      <w:r>
        <w:rPr>
          <w:rFonts w:hint="cs"/>
          <w:rtl/>
        </w:rPr>
        <w:t xml:space="preserve"> </w:t>
      </w:r>
    </w:p>
    <w:p w:rsidR="00865B76" w:rsidRDefault="002D7FB3" w:rsidP="005B5442">
      <w:pPr>
        <w:pStyle w:val="32"/>
        <w:numPr>
          <w:ilvl w:val="2"/>
          <w:numId w:val="51"/>
        </w:numPr>
        <w:tabs>
          <w:tab w:val="clear" w:pos="1050"/>
        </w:tabs>
        <w:ind w:left="483" w:hanging="690"/>
        <w:jc w:val="both"/>
        <w:outlineLvl w:val="9"/>
        <w:rPr>
          <w:rFonts w:ascii="David" w:hAnsi="David"/>
          <w:b w:val="0"/>
          <w:bCs w:val="0"/>
        </w:rPr>
      </w:pPr>
      <w:r w:rsidRPr="00AE09D6">
        <w:rPr>
          <w:rFonts w:ascii="David" w:hAnsi="David"/>
          <w:b w:val="0"/>
          <w:bCs w:val="0"/>
          <w:rtl/>
        </w:rPr>
        <w:t xml:space="preserve">עתיד להתקיים כנס ספקים במסגרתו ימסרו פרטים מהותיים הנוגעים למכרז. </w:t>
      </w:r>
      <w:r w:rsidR="00FF4FF9">
        <w:rPr>
          <w:rFonts w:ascii="David" w:hAnsi="David" w:hint="cs"/>
          <w:b w:val="0"/>
          <w:bCs w:val="0"/>
          <w:rtl/>
        </w:rPr>
        <w:t xml:space="preserve">מועד הכנס </w:t>
      </w:r>
      <w:r w:rsidR="005A4497">
        <w:rPr>
          <w:rFonts w:ascii="David" w:hAnsi="David" w:hint="cs"/>
          <w:b w:val="0"/>
          <w:bCs w:val="0"/>
          <w:rtl/>
        </w:rPr>
        <w:t xml:space="preserve">יהיה במועד המפורט לעיל והוא </w:t>
      </w:r>
      <w:r w:rsidR="00FF4FF9">
        <w:rPr>
          <w:rFonts w:ascii="David" w:hAnsi="David" w:hint="cs"/>
          <w:b w:val="0"/>
          <w:bCs w:val="0"/>
          <w:rtl/>
        </w:rPr>
        <w:t>יפורס</w:t>
      </w:r>
      <w:r w:rsidR="00FF4FF9" w:rsidRPr="000272C0">
        <w:rPr>
          <w:rFonts w:ascii="David" w:hAnsi="David" w:hint="cs"/>
          <w:b w:val="0"/>
          <w:bCs w:val="0"/>
          <w:rtl/>
        </w:rPr>
        <w:t xml:space="preserve">ם </w:t>
      </w:r>
      <w:r w:rsidR="005A4497">
        <w:rPr>
          <w:rFonts w:ascii="David" w:hAnsi="David" w:hint="cs"/>
          <w:b w:val="0"/>
          <w:bCs w:val="0"/>
          <w:rtl/>
        </w:rPr>
        <w:t xml:space="preserve">גם </w:t>
      </w:r>
      <w:r w:rsidR="00FF4FF9" w:rsidRPr="000272C0">
        <w:rPr>
          <w:rFonts w:ascii="David" w:hAnsi="David" w:hint="cs"/>
          <w:b w:val="0"/>
          <w:bCs w:val="0"/>
          <w:rtl/>
        </w:rPr>
        <w:t xml:space="preserve">באתר </w:t>
      </w:r>
      <w:proofErr w:type="spellStart"/>
      <w:r w:rsidR="00FF4FF9" w:rsidRPr="000272C0">
        <w:rPr>
          <w:rFonts w:ascii="David" w:hAnsi="David" w:hint="cs"/>
          <w:b w:val="0"/>
          <w:bCs w:val="0"/>
          <w:rtl/>
        </w:rPr>
        <w:t>מינהל</w:t>
      </w:r>
      <w:proofErr w:type="spellEnd"/>
      <w:r w:rsidR="00FF4FF9" w:rsidRPr="000272C0">
        <w:rPr>
          <w:rFonts w:ascii="David" w:hAnsi="David" w:hint="cs"/>
          <w:b w:val="0"/>
          <w:bCs w:val="0"/>
          <w:rtl/>
        </w:rPr>
        <w:t xml:space="preserve"> הרכש הממשלתי </w:t>
      </w:r>
      <w:r w:rsidR="00FF4FF9" w:rsidRPr="00607172">
        <w:rPr>
          <w:rFonts w:ascii="David" w:hAnsi="David" w:hint="eastAsia"/>
          <w:b w:val="0"/>
          <w:bCs w:val="0"/>
          <w:rtl/>
        </w:rPr>
        <w:t>בכתובת</w:t>
      </w:r>
      <w:r w:rsidR="00FF4FF9" w:rsidRPr="00607172">
        <w:rPr>
          <w:rFonts w:ascii="David" w:hAnsi="David"/>
          <w:b w:val="0"/>
          <w:bCs w:val="0"/>
          <w:rtl/>
        </w:rPr>
        <w:t xml:space="preserve"> </w:t>
      </w:r>
      <w:r w:rsidR="00FF4FF9" w:rsidRPr="00607172">
        <w:rPr>
          <w:rFonts w:ascii="David" w:hAnsi="David"/>
          <w:b w:val="0"/>
          <w:bCs w:val="0"/>
        </w:rPr>
        <w:t>www.mr.gov.il</w:t>
      </w:r>
      <w:r w:rsidR="006D2C29" w:rsidRPr="00607172">
        <w:rPr>
          <w:rFonts w:ascii="David" w:hAnsi="David"/>
          <w:b w:val="0"/>
          <w:bCs w:val="0"/>
          <w:rtl/>
        </w:rPr>
        <w:t>,</w:t>
      </w:r>
      <w:r w:rsidR="00FF4FF9" w:rsidRPr="00607172">
        <w:rPr>
          <w:rFonts w:ascii="David" w:hAnsi="David"/>
          <w:b w:val="0"/>
          <w:bCs w:val="0"/>
          <w:rtl/>
        </w:rPr>
        <w:t xml:space="preserve"> תחת הכותרת מכרזי </w:t>
      </w:r>
      <w:r w:rsidR="00FF4FF9" w:rsidRPr="005156E5">
        <w:rPr>
          <w:rFonts w:ascii="David" w:hAnsi="David"/>
          <w:b w:val="0"/>
          <w:bCs w:val="0"/>
          <w:rtl/>
        </w:rPr>
        <w:t>מנהל הרכש</w:t>
      </w:r>
      <w:r w:rsidR="00FF4FF9" w:rsidRPr="00FF4FF9">
        <w:rPr>
          <w:rFonts w:ascii="David" w:hAnsi="David"/>
          <w:b w:val="0"/>
          <w:bCs w:val="0"/>
          <w:rtl/>
        </w:rPr>
        <w:t xml:space="preserve"> – </w:t>
      </w:r>
      <w:r w:rsidR="00FF4FF9" w:rsidRPr="005B5442">
        <w:rPr>
          <w:rFonts w:ascii="David" w:hAnsi="David"/>
          <w:b w:val="0"/>
          <w:bCs w:val="0"/>
          <w:rtl/>
        </w:rPr>
        <w:t>מכרז</w:t>
      </w:r>
      <w:r w:rsidR="005B5442" w:rsidRPr="005B5442">
        <w:rPr>
          <w:rFonts w:ascii="David" w:hAnsi="David" w:hint="cs"/>
          <w:b w:val="0"/>
          <w:bCs w:val="0"/>
          <w:rtl/>
        </w:rPr>
        <w:t xml:space="preserve"> </w:t>
      </w:r>
      <w:r w:rsidR="005B5442">
        <w:rPr>
          <w:rFonts w:ascii="David" w:hAnsi="David"/>
          <w:b w:val="0"/>
          <w:bCs w:val="0"/>
        </w:rPr>
        <w:t>1/2019</w:t>
      </w:r>
      <w:r w:rsidR="00FF4FF9" w:rsidRPr="00FF4FF9">
        <w:rPr>
          <w:rFonts w:ascii="David" w:hAnsi="David" w:hint="cs"/>
          <w:b w:val="0"/>
          <w:bCs w:val="0"/>
          <w:rtl/>
        </w:rPr>
        <w:t xml:space="preserve"> </w:t>
      </w:r>
      <w:r w:rsidR="00865B76" w:rsidRPr="00865B76">
        <w:rPr>
          <w:rFonts w:ascii="David" w:hAnsi="David"/>
          <w:b w:val="0"/>
          <w:bCs w:val="0"/>
          <w:rtl/>
        </w:rPr>
        <w:t>מנוע הזכויות הלאומי</w:t>
      </w:r>
      <w:r w:rsidR="00865B76" w:rsidRPr="00865B76">
        <w:rPr>
          <w:rFonts w:ascii="David" w:hAnsi="David" w:hint="cs"/>
          <w:b w:val="0"/>
          <w:bCs w:val="0"/>
          <w:rtl/>
        </w:rPr>
        <w:t xml:space="preserve"> </w:t>
      </w:r>
      <w:r w:rsidR="006D2C29">
        <w:rPr>
          <w:rFonts w:ascii="David" w:hAnsi="David" w:hint="cs"/>
          <w:color w:val="000000"/>
          <w:rtl/>
        </w:rPr>
        <w:t>("אתר האינטרנט"</w:t>
      </w:r>
      <w:r w:rsidR="006D2C29" w:rsidRPr="002D7A41">
        <w:rPr>
          <w:rFonts w:ascii="David" w:hAnsi="David" w:hint="cs"/>
          <w:color w:val="000000"/>
          <w:rtl/>
        </w:rPr>
        <w:t>)</w:t>
      </w:r>
      <w:r w:rsidR="00FC7F85">
        <w:rPr>
          <w:rFonts w:ascii="David" w:hAnsi="David" w:hint="cs"/>
          <w:b w:val="0"/>
          <w:bCs w:val="0"/>
          <w:rtl/>
        </w:rPr>
        <w:t xml:space="preserve">. </w:t>
      </w:r>
    </w:p>
    <w:p w:rsidR="002D7FB3" w:rsidRDefault="002D7FB3" w:rsidP="00FF4FF9">
      <w:pPr>
        <w:pStyle w:val="32"/>
        <w:numPr>
          <w:ilvl w:val="2"/>
          <w:numId w:val="51"/>
        </w:numPr>
        <w:tabs>
          <w:tab w:val="clear" w:pos="1050"/>
        </w:tabs>
        <w:ind w:left="483" w:hanging="690"/>
        <w:jc w:val="both"/>
        <w:outlineLvl w:val="9"/>
        <w:rPr>
          <w:rFonts w:ascii="David" w:hAnsi="David"/>
          <w:b w:val="0"/>
          <w:bCs w:val="0"/>
        </w:rPr>
      </w:pPr>
      <w:r w:rsidRPr="00AE09D6">
        <w:rPr>
          <w:rFonts w:ascii="David" w:hAnsi="David"/>
          <w:b w:val="0"/>
          <w:bCs w:val="0"/>
          <w:rtl/>
        </w:rPr>
        <w:t xml:space="preserve">השתתפות בכנס הספקים </w:t>
      </w:r>
      <w:r w:rsidRPr="00865B76">
        <w:rPr>
          <w:rFonts w:ascii="David" w:hAnsi="David"/>
          <w:u w:val="single"/>
          <w:rtl/>
        </w:rPr>
        <w:t>מהווה</w:t>
      </w:r>
      <w:r w:rsidRPr="00AE09D6">
        <w:rPr>
          <w:rFonts w:ascii="David" w:hAnsi="David"/>
          <w:b w:val="0"/>
          <w:bCs w:val="0"/>
          <w:rtl/>
        </w:rPr>
        <w:t xml:space="preserve"> תנאי להגשת הצעה למכרז. </w:t>
      </w:r>
    </w:p>
    <w:p w:rsidR="002D7FB3" w:rsidRPr="006D2C29" w:rsidRDefault="002D7FB3" w:rsidP="003C7669">
      <w:pPr>
        <w:numPr>
          <w:ilvl w:val="2"/>
          <w:numId w:val="51"/>
        </w:numPr>
        <w:spacing w:line="360" w:lineRule="auto"/>
        <w:ind w:left="482" w:hanging="692"/>
        <w:jc w:val="both"/>
        <w:rPr>
          <w:rFonts w:ascii="David" w:hAnsi="David" w:cs="David"/>
          <w:b/>
          <w:bCs/>
        </w:rPr>
      </w:pPr>
      <w:bookmarkStart w:id="54" w:name="_Ref532315170"/>
      <w:r w:rsidRPr="002D7FB3">
        <w:rPr>
          <w:rFonts w:ascii="David" w:hAnsi="David" w:cs="David" w:hint="cs"/>
          <w:rtl/>
        </w:rPr>
        <w:t>מציע המבקש להשתתף בכנס ה</w:t>
      </w:r>
      <w:r w:rsidR="003A41B9">
        <w:rPr>
          <w:rFonts w:ascii="David" w:hAnsi="David" w:cs="David" w:hint="cs"/>
          <w:rtl/>
        </w:rPr>
        <w:t>ספקי</w:t>
      </w:r>
      <w:r w:rsidRPr="002D7FB3">
        <w:rPr>
          <w:rFonts w:ascii="David" w:hAnsi="David" w:cs="David" w:hint="cs"/>
          <w:rtl/>
        </w:rPr>
        <w:t>ם מתבקש להודיע על כך</w:t>
      </w:r>
      <w:r w:rsidR="00EC7BB8">
        <w:rPr>
          <w:rFonts w:ascii="David" w:hAnsi="David" w:cs="David" w:hint="cs"/>
          <w:rtl/>
        </w:rPr>
        <w:t xml:space="preserve"> מראש</w:t>
      </w:r>
      <w:r w:rsidRPr="002D7FB3">
        <w:rPr>
          <w:rFonts w:ascii="David" w:hAnsi="David" w:cs="David" w:hint="cs"/>
          <w:rtl/>
        </w:rPr>
        <w:t xml:space="preserve"> ל</w:t>
      </w:r>
      <w:r w:rsidR="00EC7BB8">
        <w:rPr>
          <w:rFonts w:ascii="David" w:hAnsi="David" w:cs="David" w:hint="cs"/>
          <w:rtl/>
        </w:rPr>
        <w:t xml:space="preserve">נציג </w:t>
      </w:r>
      <w:r w:rsidRPr="002D7FB3">
        <w:rPr>
          <w:rFonts w:ascii="David" w:hAnsi="David" w:cs="David" w:hint="cs"/>
          <w:rtl/>
        </w:rPr>
        <w:t>עורך המכרז</w:t>
      </w:r>
      <w:r w:rsidR="00EC7BB8">
        <w:rPr>
          <w:rFonts w:ascii="David" w:hAnsi="David" w:cs="David" w:hint="cs"/>
          <w:rtl/>
        </w:rPr>
        <w:t xml:space="preserve"> </w:t>
      </w:r>
      <w:r w:rsidRPr="002D7FB3">
        <w:rPr>
          <w:rFonts w:ascii="David" w:hAnsi="David" w:cs="David" w:hint="cs"/>
          <w:rtl/>
        </w:rPr>
        <w:t xml:space="preserve">באמצעות דואר אלקטרוני לכתובת </w:t>
      </w:r>
      <w:r w:rsidRPr="005156E5">
        <w:rPr>
          <w:rFonts w:ascii="David" w:hAnsi="David" w:cs="David" w:hint="cs"/>
          <w:rtl/>
        </w:rPr>
        <w:t>הדוא"ל</w:t>
      </w:r>
      <w:r w:rsidR="004F47B1">
        <w:rPr>
          <w:rFonts w:ascii="David" w:hAnsi="David" w:cs="David" w:hint="cs"/>
          <w:rtl/>
        </w:rPr>
        <w:t xml:space="preserve"> </w:t>
      </w:r>
      <w:r w:rsidR="003C7669">
        <w:rPr>
          <w:rFonts w:ascii="David" w:hAnsi="David" w:cs="David"/>
        </w:rPr>
        <w:t>idgmz@mse.gov.il</w:t>
      </w:r>
      <w:r w:rsidR="003C7669">
        <w:rPr>
          <w:rFonts w:ascii="David" w:hAnsi="David" w:cs="David" w:hint="cs"/>
          <w:rtl/>
        </w:rPr>
        <w:t xml:space="preserve"> </w:t>
      </w:r>
      <w:r w:rsidR="006D2C29">
        <w:rPr>
          <w:rFonts w:ascii="David" w:hAnsi="David" w:cs="David" w:hint="cs"/>
          <w:rtl/>
        </w:rPr>
        <w:t>בקישור ייעודי שיפורסם באתר האינטרנט עם ההודעה על הכנס.</w:t>
      </w:r>
      <w:bookmarkEnd w:id="54"/>
    </w:p>
    <w:p w:rsidR="00657354" w:rsidRDefault="002D7FB3" w:rsidP="00257BAB">
      <w:pPr>
        <w:pStyle w:val="32"/>
        <w:numPr>
          <w:ilvl w:val="2"/>
          <w:numId w:val="51"/>
        </w:numPr>
        <w:tabs>
          <w:tab w:val="clear" w:pos="1050"/>
        </w:tabs>
        <w:ind w:left="483" w:hanging="690"/>
        <w:jc w:val="both"/>
        <w:outlineLvl w:val="9"/>
        <w:rPr>
          <w:rFonts w:ascii="David" w:hAnsi="David"/>
          <w:b w:val="0"/>
          <w:bCs w:val="0"/>
          <w:rtl/>
        </w:rPr>
      </w:pPr>
      <w:r w:rsidRPr="002D7FB3">
        <w:rPr>
          <w:rFonts w:ascii="David" w:hAnsi="David" w:hint="eastAsia"/>
          <w:b w:val="0"/>
          <w:bCs w:val="0"/>
          <w:rtl/>
        </w:rPr>
        <w:t>תשובות</w:t>
      </w:r>
      <w:r w:rsidRPr="002D7FB3">
        <w:rPr>
          <w:rFonts w:ascii="David" w:hAnsi="David"/>
          <w:b w:val="0"/>
          <w:bCs w:val="0"/>
          <w:rtl/>
        </w:rPr>
        <w:t xml:space="preserve"> </w:t>
      </w:r>
      <w:r w:rsidRPr="002D7FB3">
        <w:rPr>
          <w:rFonts w:ascii="David" w:hAnsi="David" w:hint="eastAsia"/>
          <w:b w:val="0"/>
          <w:bCs w:val="0"/>
          <w:rtl/>
        </w:rPr>
        <w:t>שיינתנו</w:t>
      </w:r>
      <w:r w:rsidRPr="002D7FB3">
        <w:rPr>
          <w:rFonts w:ascii="David" w:hAnsi="David"/>
          <w:b w:val="0"/>
          <w:bCs w:val="0"/>
          <w:rtl/>
        </w:rPr>
        <w:t xml:space="preserve"> </w:t>
      </w:r>
      <w:r w:rsidRPr="002D7FB3">
        <w:rPr>
          <w:rFonts w:ascii="David" w:hAnsi="David" w:hint="eastAsia"/>
          <w:b w:val="0"/>
          <w:bCs w:val="0"/>
          <w:rtl/>
        </w:rPr>
        <w:t>בכנס</w:t>
      </w:r>
      <w:r w:rsidRPr="002D7FB3">
        <w:rPr>
          <w:rFonts w:ascii="David" w:hAnsi="David"/>
          <w:b w:val="0"/>
          <w:bCs w:val="0"/>
          <w:rtl/>
        </w:rPr>
        <w:t xml:space="preserve"> </w:t>
      </w:r>
      <w:r w:rsidRPr="002D7FB3">
        <w:rPr>
          <w:rFonts w:ascii="David" w:hAnsi="David" w:hint="eastAsia"/>
          <w:b w:val="0"/>
          <w:bCs w:val="0"/>
          <w:rtl/>
        </w:rPr>
        <w:t>המציעים</w:t>
      </w:r>
      <w:r w:rsidRPr="002D7FB3">
        <w:rPr>
          <w:rFonts w:ascii="David" w:hAnsi="David"/>
          <w:b w:val="0"/>
          <w:bCs w:val="0"/>
          <w:rtl/>
        </w:rPr>
        <w:t xml:space="preserve"> </w:t>
      </w:r>
      <w:r w:rsidRPr="002D7FB3">
        <w:rPr>
          <w:rFonts w:ascii="David" w:hAnsi="David" w:hint="eastAsia"/>
          <w:b w:val="0"/>
          <w:bCs w:val="0"/>
          <w:rtl/>
        </w:rPr>
        <w:t>יחייבו</w:t>
      </w:r>
      <w:r w:rsidRPr="002D7FB3">
        <w:rPr>
          <w:rFonts w:ascii="David" w:hAnsi="David"/>
          <w:b w:val="0"/>
          <w:bCs w:val="0"/>
          <w:rtl/>
        </w:rPr>
        <w:t xml:space="preserve"> </w:t>
      </w:r>
      <w:r w:rsidRPr="002D7FB3">
        <w:rPr>
          <w:rFonts w:ascii="David" w:hAnsi="David" w:hint="eastAsia"/>
          <w:b w:val="0"/>
          <w:bCs w:val="0"/>
          <w:rtl/>
        </w:rPr>
        <w:t>את</w:t>
      </w:r>
      <w:r w:rsidRPr="002D7FB3">
        <w:rPr>
          <w:rFonts w:ascii="David" w:hAnsi="David"/>
          <w:b w:val="0"/>
          <w:bCs w:val="0"/>
          <w:rtl/>
        </w:rPr>
        <w:t xml:space="preserve"> </w:t>
      </w:r>
      <w:r w:rsidRPr="002D7FB3">
        <w:rPr>
          <w:rFonts w:ascii="David" w:hAnsi="David" w:hint="eastAsia"/>
          <w:b w:val="0"/>
          <w:bCs w:val="0"/>
          <w:rtl/>
        </w:rPr>
        <w:t>עורך</w:t>
      </w:r>
      <w:r w:rsidRPr="002D7FB3">
        <w:rPr>
          <w:rFonts w:ascii="David" w:hAnsi="David"/>
          <w:b w:val="0"/>
          <w:bCs w:val="0"/>
          <w:rtl/>
        </w:rPr>
        <w:t xml:space="preserve"> </w:t>
      </w:r>
      <w:r w:rsidRPr="002D7FB3">
        <w:rPr>
          <w:rFonts w:ascii="David" w:hAnsi="David" w:hint="eastAsia"/>
          <w:b w:val="0"/>
          <w:bCs w:val="0"/>
          <w:rtl/>
        </w:rPr>
        <w:t>המכרז</w:t>
      </w:r>
      <w:r w:rsidRPr="002D7FB3">
        <w:rPr>
          <w:rFonts w:ascii="David" w:hAnsi="David"/>
          <w:b w:val="0"/>
          <w:bCs w:val="0"/>
          <w:rtl/>
        </w:rPr>
        <w:t xml:space="preserve"> </w:t>
      </w:r>
      <w:r w:rsidRPr="002D7FB3">
        <w:rPr>
          <w:rFonts w:ascii="David" w:hAnsi="David" w:hint="eastAsia"/>
          <w:b w:val="0"/>
          <w:bCs w:val="0"/>
          <w:rtl/>
        </w:rPr>
        <w:t>רק</w:t>
      </w:r>
      <w:r w:rsidRPr="002D7FB3">
        <w:rPr>
          <w:rFonts w:ascii="David" w:hAnsi="David"/>
          <w:b w:val="0"/>
          <w:bCs w:val="0"/>
          <w:rtl/>
        </w:rPr>
        <w:t xml:space="preserve"> </w:t>
      </w:r>
      <w:r w:rsidRPr="002D7FB3">
        <w:rPr>
          <w:rFonts w:ascii="David" w:hAnsi="David" w:hint="eastAsia"/>
          <w:b w:val="0"/>
          <w:bCs w:val="0"/>
          <w:rtl/>
        </w:rPr>
        <w:t>אם</w:t>
      </w:r>
      <w:r w:rsidRPr="002D7FB3">
        <w:rPr>
          <w:rFonts w:ascii="David" w:hAnsi="David"/>
          <w:b w:val="0"/>
          <w:bCs w:val="0"/>
          <w:rtl/>
        </w:rPr>
        <w:t xml:space="preserve"> </w:t>
      </w:r>
      <w:r w:rsidRPr="002D7FB3">
        <w:rPr>
          <w:rFonts w:ascii="David" w:hAnsi="David" w:hint="eastAsia"/>
          <w:b w:val="0"/>
          <w:bCs w:val="0"/>
          <w:rtl/>
        </w:rPr>
        <w:t>ניתנו</w:t>
      </w:r>
      <w:r w:rsidRPr="002D7FB3">
        <w:rPr>
          <w:rFonts w:ascii="David" w:hAnsi="David"/>
          <w:b w:val="0"/>
          <w:bCs w:val="0"/>
          <w:rtl/>
        </w:rPr>
        <w:t xml:space="preserve"> </w:t>
      </w:r>
      <w:r w:rsidRPr="002D7FB3">
        <w:rPr>
          <w:rFonts w:ascii="David" w:hAnsi="David" w:hint="eastAsia"/>
          <w:b w:val="0"/>
          <w:bCs w:val="0"/>
          <w:rtl/>
        </w:rPr>
        <w:t>בכתב</w:t>
      </w:r>
      <w:r w:rsidRPr="002D7FB3">
        <w:rPr>
          <w:rFonts w:ascii="David" w:hAnsi="David" w:hint="cs"/>
          <w:b w:val="0"/>
          <w:bCs w:val="0"/>
          <w:rtl/>
        </w:rPr>
        <w:t xml:space="preserve"> או פורסמו באתר האינטרנט.</w:t>
      </w:r>
      <w:r w:rsidRPr="002D7FB3">
        <w:rPr>
          <w:rFonts w:ascii="David" w:hAnsi="David"/>
          <w:b w:val="0"/>
          <w:bCs w:val="0"/>
          <w:rtl/>
        </w:rPr>
        <w:t xml:space="preserve"> </w:t>
      </w:r>
    </w:p>
    <w:p w:rsidR="00657354" w:rsidRPr="00B63569" w:rsidRDefault="00657354" w:rsidP="00AB6169">
      <w:pPr>
        <w:pStyle w:val="affffff9"/>
        <w:numPr>
          <w:ilvl w:val="1"/>
          <w:numId w:val="51"/>
        </w:numPr>
        <w:tabs>
          <w:tab w:val="clear" w:pos="1050"/>
          <w:tab w:val="left" w:pos="-180"/>
        </w:tabs>
        <w:ind w:left="-180"/>
        <w:rPr>
          <w:rtl/>
        </w:rPr>
      </w:pPr>
      <w:bookmarkStart w:id="55" w:name="_Toc516503358"/>
      <w:bookmarkStart w:id="56" w:name="_Toc519073573"/>
      <w:bookmarkStart w:id="57" w:name="_Toc519073919"/>
      <w:bookmarkStart w:id="58" w:name="_Ref519151138"/>
      <w:r>
        <w:rPr>
          <w:rFonts w:hint="cs"/>
          <w:rtl/>
        </w:rPr>
        <w:lastRenderedPageBreak/>
        <w:t>שאלות הבהרה בנוגע למכרז</w:t>
      </w:r>
      <w:bookmarkEnd w:id="55"/>
      <w:bookmarkEnd w:id="56"/>
      <w:bookmarkEnd w:id="57"/>
      <w:bookmarkEnd w:id="58"/>
    </w:p>
    <w:p w:rsidR="00657354" w:rsidRDefault="00657354" w:rsidP="005156E5">
      <w:pPr>
        <w:pStyle w:val="32"/>
        <w:numPr>
          <w:ilvl w:val="2"/>
          <w:numId w:val="51"/>
        </w:numPr>
        <w:tabs>
          <w:tab w:val="clear" w:pos="1050"/>
        </w:tabs>
        <w:ind w:left="342" w:hanging="690"/>
        <w:jc w:val="both"/>
        <w:outlineLvl w:val="9"/>
        <w:rPr>
          <w:rFonts w:ascii="David" w:hAnsi="David"/>
          <w:b w:val="0"/>
          <w:bCs w:val="0"/>
          <w:rtl/>
        </w:rPr>
      </w:pPr>
      <w:r>
        <w:rPr>
          <w:rFonts w:ascii="David" w:hAnsi="David" w:hint="cs"/>
          <w:b w:val="0"/>
          <w:bCs w:val="0"/>
          <w:rtl/>
        </w:rPr>
        <w:t>בכל מקרה של אי בהירות או הערות בנוגע למכרז או לתנאיו ניתן לפנות ל</w:t>
      </w:r>
      <w:r w:rsidR="00EC7BB8">
        <w:rPr>
          <w:rFonts w:ascii="David" w:hAnsi="David" w:hint="cs"/>
          <w:b w:val="0"/>
          <w:bCs w:val="0"/>
          <w:rtl/>
        </w:rPr>
        <w:t xml:space="preserve">נציג </w:t>
      </w:r>
      <w:r>
        <w:rPr>
          <w:rFonts w:ascii="David" w:hAnsi="David" w:hint="cs"/>
          <w:b w:val="0"/>
          <w:bCs w:val="0"/>
          <w:rtl/>
        </w:rPr>
        <w:t>עורך המכרז</w:t>
      </w:r>
      <w:r w:rsidR="00EC7BB8">
        <w:rPr>
          <w:rFonts w:ascii="David" w:hAnsi="David" w:hint="cs"/>
          <w:b w:val="0"/>
          <w:bCs w:val="0"/>
          <w:rtl/>
        </w:rPr>
        <w:t xml:space="preserve"> </w:t>
      </w:r>
      <w:r w:rsidR="00EC7BB8" w:rsidRPr="00EC7BB8">
        <w:rPr>
          <w:rFonts w:ascii="David" w:hAnsi="David" w:hint="cs"/>
          <w:b w:val="0"/>
          <w:bCs w:val="0"/>
          <w:rtl/>
        </w:rPr>
        <w:t>ב</w:t>
      </w:r>
      <w:r w:rsidR="00EC7BB8" w:rsidRPr="00EC7BB8">
        <w:rPr>
          <w:rFonts w:ascii="David" w:hAnsi="David"/>
          <w:b w:val="0"/>
          <w:bCs w:val="0"/>
          <w:rtl/>
        </w:rPr>
        <w:t>כתובת דואר אלקטרונ</w:t>
      </w:r>
      <w:r w:rsidR="00EC7BB8" w:rsidRPr="00EC7BB8">
        <w:rPr>
          <w:rFonts w:ascii="David" w:hAnsi="David" w:hint="cs"/>
          <w:b w:val="0"/>
          <w:bCs w:val="0"/>
          <w:rtl/>
        </w:rPr>
        <w:t>י המפורטת לעיל</w:t>
      </w:r>
      <w:r>
        <w:rPr>
          <w:rFonts w:ascii="David" w:hAnsi="David" w:hint="cs"/>
          <w:b w:val="0"/>
          <w:bCs w:val="0"/>
          <w:rtl/>
        </w:rPr>
        <w:t xml:space="preserve"> </w:t>
      </w:r>
      <w:r w:rsidR="00841400">
        <w:rPr>
          <w:rFonts w:ascii="David" w:hAnsi="David" w:hint="cs"/>
          <w:b w:val="0"/>
          <w:bCs w:val="0"/>
          <w:rtl/>
        </w:rPr>
        <w:t xml:space="preserve">בסעיף </w:t>
      </w:r>
      <w:r w:rsidR="005156E5">
        <w:rPr>
          <w:rFonts w:ascii="David" w:hAnsi="David"/>
          <w:b w:val="0"/>
          <w:bCs w:val="0"/>
          <w:rtl/>
        </w:rPr>
        <w:fldChar w:fldCharType="begin"/>
      </w:r>
      <w:r w:rsidR="005156E5">
        <w:rPr>
          <w:rFonts w:ascii="David" w:hAnsi="David"/>
          <w:b w:val="0"/>
          <w:bCs w:val="0"/>
          <w:rtl/>
        </w:rPr>
        <w:instrText xml:space="preserve"> </w:instrText>
      </w:r>
      <w:r w:rsidR="005156E5">
        <w:rPr>
          <w:rFonts w:ascii="David" w:hAnsi="David" w:hint="cs"/>
          <w:b w:val="0"/>
          <w:bCs w:val="0"/>
        </w:rPr>
        <w:instrText>REF</w:instrText>
      </w:r>
      <w:r w:rsidR="005156E5">
        <w:rPr>
          <w:rFonts w:ascii="David" w:hAnsi="David" w:hint="cs"/>
          <w:b w:val="0"/>
          <w:bCs w:val="0"/>
          <w:rtl/>
        </w:rPr>
        <w:instrText xml:space="preserve"> _</w:instrText>
      </w:r>
      <w:r w:rsidR="005156E5">
        <w:rPr>
          <w:rFonts w:ascii="David" w:hAnsi="David" w:hint="cs"/>
          <w:b w:val="0"/>
          <w:bCs w:val="0"/>
        </w:rPr>
        <w:instrText>Ref532315170 \r \h</w:instrText>
      </w:r>
      <w:r w:rsidR="005156E5">
        <w:rPr>
          <w:rFonts w:ascii="David" w:hAnsi="David"/>
          <w:b w:val="0"/>
          <w:bCs w:val="0"/>
          <w:rtl/>
        </w:rPr>
        <w:instrText xml:space="preserve"> </w:instrText>
      </w:r>
      <w:r w:rsidR="005156E5">
        <w:rPr>
          <w:rFonts w:ascii="David" w:hAnsi="David"/>
          <w:b w:val="0"/>
          <w:bCs w:val="0"/>
          <w:rtl/>
        </w:rPr>
      </w:r>
      <w:r w:rsidR="005156E5">
        <w:rPr>
          <w:rFonts w:ascii="David" w:hAnsi="David"/>
          <w:b w:val="0"/>
          <w:bCs w:val="0"/>
          <w:rtl/>
        </w:rPr>
        <w:fldChar w:fldCharType="separate"/>
      </w:r>
      <w:r w:rsidR="005156E5">
        <w:rPr>
          <w:rFonts w:ascii="David" w:hAnsi="David"/>
          <w:b w:val="0"/>
          <w:bCs w:val="0"/>
          <w:cs/>
        </w:rPr>
        <w:t>‎</w:t>
      </w:r>
      <w:r w:rsidR="005156E5">
        <w:rPr>
          <w:rFonts w:ascii="David" w:hAnsi="David"/>
          <w:b w:val="0"/>
          <w:bCs w:val="0"/>
        </w:rPr>
        <w:t>6.2.3</w:t>
      </w:r>
      <w:r w:rsidR="005156E5">
        <w:rPr>
          <w:rFonts w:ascii="David" w:hAnsi="David"/>
          <w:b w:val="0"/>
          <w:bCs w:val="0"/>
          <w:rtl/>
        </w:rPr>
        <w:fldChar w:fldCharType="end"/>
      </w:r>
      <w:r w:rsidR="00841400" w:rsidRPr="00DD4D12">
        <w:rPr>
          <w:rFonts w:ascii="David" w:hAnsi="David" w:hint="cs"/>
          <w:b w:val="0"/>
          <w:bCs w:val="0"/>
          <w:rtl/>
        </w:rPr>
        <w:t xml:space="preserve"> </w:t>
      </w:r>
      <w:r>
        <w:rPr>
          <w:rFonts w:ascii="David" w:hAnsi="David" w:hint="cs"/>
          <w:b w:val="0"/>
          <w:bCs w:val="0"/>
          <w:rtl/>
        </w:rPr>
        <w:t>בשאלות הבהרה, וזאת עד למועד האחרון להגשת שאלות הבהרה הנקוב לעיל</w:t>
      </w:r>
      <w:r w:rsidRPr="00AE09D6">
        <w:rPr>
          <w:rFonts w:ascii="David" w:hAnsi="David"/>
          <w:b w:val="0"/>
          <w:bCs w:val="0"/>
          <w:rtl/>
        </w:rPr>
        <w:t>.</w:t>
      </w:r>
    </w:p>
    <w:p w:rsidR="00657354" w:rsidRPr="00B63569" w:rsidRDefault="002D7FB3" w:rsidP="00EC7BB8">
      <w:pPr>
        <w:pStyle w:val="43"/>
        <w:numPr>
          <w:ilvl w:val="2"/>
          <w:numId w:val="51"/>
        </w:numPr>
        <w:tabs>
          <w:tab w:val="clear" w:pos="1050"/>
        </w:tabs>
        <w:ind w:left="342" w:hanging="690"/>
        <w:jc w:val="both"/>
        <w:outlineLvl w:val="9"/>
        <w:rPr>
          <w:rFonts w:ascii="David" w:hAnsi="David"/>
        </w:rPr>
      </w:pPr>
      <w:r>
        <w:rPr>
          <w:rFonts w:ascii="David" w:hAnsi="David" w:hint="cs"/>
          <w:rtl/>
        </w:rPr>
        <w:t>ה</w:t>
      </w:r>
      <w:r w:rsidR="00657354" w:rsidRPr="00B63569">
        <w:rPr>
          <w:rFonts w:ascii="David" w:hAnsi="David"/>
          <w:rtl/>
        </w:rPr>
        <w:t xml:space="preserve">שאלות יועברו על גבי קובץ ה- </w:t>
      </w:r>
      <w:r w:rsidR="00657354" w:rsidRPr="00B63569">
        <w:rPr>
          <w:rFonts w:ascii="David" w:hAnsi="David"/>
        </w:rPr>
        <w:t xml:space="preserve"> excel</w:t>
      </w:r>
      <w:r w:rsidR="00657354" w:rsidRPr="00B63569">
        <w:rPr>
          <w:rFonts w:ascii="David" w:hAnsi="David"/>
          <w:rtl/>
        </w:rPr>
        <w:t xml:space="preserve">המפורסם </w:t>
      </w:r>
      <w:r w:rsidR="00657354">
        <w:rPr>
          <w:rFonts w:ascii="David" w:hAnsi="David"/>
          <w:rtl/>
        </w:rPr>
        <w:t>באתר האינטרנט כחלק ממסמכי המכרז</w:t>
      </w:r>
      <w:r w:rsidR="00657354" w:rsidRPr="00B63569">
        <w:rPr>
          <w:rFonts w:ascii="David" w:hAnsi="David"/>
          <w:rtl/>
        </w:rPr>
        <w:t xml:space="preserve">.  </w:t>
      </w:r>
      <w:r w:rsidR="00657354" w:rsidRPr="00B63569">
        <w:rPr>
          <w:rFonts w:ascii="David" w:hAnsi="David"/>
          <w:noProof/>
          <w:rtl/>
        </w:rPr>
        <w:t>שאלות שיועברו לאחר המועד</w:t>
      </w:r>
      <w:r w:rsidR="00AF67B5">
        <w:rPr>
          <w:rFonts w:ascii="David" w:hAnsi="David" w:hint="cs"/>
          <w:noProof/>
          <w:rtl/>
        </w:rPr>
        <w:t>,</w:t>
      </w:r>
      <w:r w:rsidR="00657354" w:rsidRPr="00B63569">
        <w:rPr>
          <w:rFonts w:ascii="David" w:hAnsi="David"/>
          <w:noProof/>
          <w:rtl/>
        </w:rPr>
        <w:t xml:space="preserve"> או שיופנו בעל</w:t>
      </w:r>
      <w:r w:rsidR="00AF67B5">
        <w:rPr>
          <w:rFonts w:ascii="David" w:hAnsi="David" w:hint="cs"/>
          <w:noProof/>
          <w:rtl/>
        </w:rPr>
        <w:t>-</w:t>
      </w:r>
      <w:r w:rsidR="00657354" w:rsidRPr="00B63569">
        <w:rPr>
          <w:rFonts w:ascii="David" w:hAnsi="David"/>
          <w:noProof/>
          <w:rtl/>
        </w:rPr>
        <w:t>פה או בטלפון או בפורמט אחר מהנדרש</w:t>
      </w:r>
      <w:r w:rsidR="00AF67B5">
        <w:rPr>
          <w:rFonts w:ascii="David" w:hAnsi="David" w:hint="cs"/>
          <w:noProof/>
          <w:rtl/>
        </w:rPr>
        <w:t>,</w:t>
      </w:r>
      <w:r w:rsidR="00657354" w:rsidRPr="00B63569">
        <w:rPr>
          <w:rFonts w:ascii="David" w:hAnsi="David"/>
          <w:noProof/>
          <w:rtl/>
        </w:rPr>
        <w:t xml:space="preserve"> לא יחייבו מענה על</w:t>
      </w:r>
      <w:r w:rsidR="00AF67B5">
        <w:rPr>
          <w:rFonts w:ascii="David" w:hAnsi="David" w:hint="cs"/>
          <w:noProof/>
          <w:rtl/>
        </w:rPr>
        <w:t>-</w:t>
      </w:r>
      <w:r w:rsidR="00657354" w:rsidRPr="00B63569">
        <w:rPr>
          <w:rFonts w:ascii="David" w:hAnsi="David"/>
          <w:noProof/>
          <w:rtl/>
        </w:rPr>
        <w:t>ידי עורך המכר</w:t>
      </w:r>
      <w:r w:rsidR="00657354">
        <w:rPr>
          <w:rFonts w:ascii="David" w:hAnsi="David" w:hint="cs"/>
          <w:noProof/>
          <w:rtl/>
        </w:rPr>
        <w:t>ז</w:t>
      </w:r>
      <w:r w:rsidR="00657354" w:rsidRPr="00B63569">
        <w:rPr>
          <w:rFonts w:ascii="David" w:hAnsi="David"/>
          <w:rtl/>
        </w:rPr>
        <w:t xml:space="preserve">. </w:t>
      </w:r>
    </w:p>
    <w:p w:rsidR="00657354" w:rsidRDefault="008630F3" w:rsidP="002D7FB3">
      <w:pPr>
        <w:pStyle w:val="43"/>
        <w:numPr>
          <w:ilvl w:val="2"/>
          <w:numId w:val="51"/>
        </w:numPr>
        <w:tabs>
          <w:tab w:val="clear" w:pos="1050"/>
        </w:tabs>
        <w:ind w:left="342" w:hanging="690"/>
        <w:jc w:val="both"/>
        <w:outlineLvl w:val="9"/>
        <w:rPr>
          <w:rFonts w:ascii="David" w:hAnsi="David"/>
        </w:rPr>
      </w:pPr>
      <w:r>
        <w:rPr>
          <w:rFonts w:ascii="David" w:hAnsi="David" w:hint="cs"/>
          <w:rtl/>
        </w:rPr>
        <w:t xml:space="preserve">ככל שהדבר נדרש, </w:t>
      </w:r>
      <w:r w:rsidR="00657354" w:rsidRPr="00B63569">
        <w:rPr>
          <w:rFonts w:ascii="David" w:hAnsi="David"/>
          <w:rtl/>
        </w:rPr>
        <w:t>עורך המכרז רשאי לאפשר סבבים נוספים של שאלות הבהרה, בהודעה שתפורסם באתר האינטרנט.</w:t>
      </w:r>
    </w:p>
    <w:p w:rsidR="00376729" w:rsidRDefault="00376729" w:rsidP="00AB6169">
      <w:pPr>
        <w:pStyle w:val="affffff9"/>
        <w:numPr>
          <w:ilvl w:val="1"/>
          <w:numId w:val="51"/>
        </w:numPr>
        <w:tabs>
          <w:tab w:val="clear" w:pos="1050"/>
          <w:tab w:val="left" w:pos="-180"/>
        </w:tabs>
        <w:ind w:left="-180"/>
      </w:pPr>
      <w:r w:rsidRPr="0097257D">
        <w:rPr>
          <w:rtl/>
        </w:rPr>
        <w:t xml:space="preserve">מענה </w:t>
      </w:r>
      <w:r w:rsidR="00AF67B5">
        <w:rPr>
          <w:rFonts w:hint="cs"/>
          <w:rtl/>
        </w:rPr>
        <w:t>עורך המכרז</w:t>
      </w:r>
      <w:r w:rsidRPr="0097257D">
        <w:rPr>
          <w:rtl/>
        </w:rPr>
        <w:t xml:space="preserve"> לשאלות ההבהרה</w:t>
      </w:r>
    </w:p>
    <w:p w:rsidR="00376729" w:rsidRPr="00B63569" w:rsidRDefault="00376729" w:rsidP="00376729">
      <w:pPr>
        <w:pStyle w:val="43"/>
        <w:numPr>
          <w:ilvl w:val="2"/>
          <w:numId w:val="51"/>
        </w:numPr>
        <w:tabs>
          <w:tab w:val="clear" w:pos="1050"/>
        </w:tabs>
        <w:ind w:left="342" w:hanging="690"/>
        <w:jc w:val="both"/>
        <w:outlineLvl w:val="9"/>
        <w:rPr>
          <w:rFonts w:ascii="David" w:hAnsi="David"/>
          <w:rtl/>
        </w:rPr>
      </w:pPr>
      <w:r w:rsidRPr="00B63569">
        <w:rPr>
          <w:rFonts w:ascii="David" w:hAnsi="David"/>
          <w:rtl/>
        </w:rPr>
        <w:t>תשובות עורך המכרז לשאלות שהוגשו</w:t>
      </w:r>
      <w:r>
        <w:rPr>
          <w:rFonts w:ascii="David" w:hAnsi="David" w:hint="cs"/>
          <w:rtl/>
        </w:rPr>
        <w:t xml:space="preserve"> כאמור לעיל</w:t>
      </w:r>
      <w:r w:rsidRPr="00B63569">
        <w:rPr>
          <w:rFonts w:ascii="David" w:hAnsi="David"/>
          <w:rtl/>
        </w:rPr>
        <w:t xml:space="preserve"> יפורסמו בדף המכרז שבאתר </w:t>
      </w:r>
      <w:r>
        <w:rPr>
          <w:rFonts w:ascii="David" w:hAnsi="David" w:hint="cs"/>
          <w:rtl/>
        </w:rPr>
        <w:t>האינטרנט</w:t>
      </w:r>
      <w:r w:rsidRPr="00B63569">
        <w:rPr>
          <w:rFonts w:ascii="David" w:hAnsi="David"/>
          <w:rtl/>
        </w:rPr>
        <w:t xml:space="preserve">. על מציע להתעדכן בתשובות עורך המכרז וכן בעדכונים שוטפים אשר יפורסמו כאמור בנוגע למכרז זה. </w:t>
      </w:r>
    </w:p>
    <w:p w:rsidR="00376729" w:rsidRDefault="00376729" w:rsidP="00376729">
      <w:pPr>
        <w:pStyle w:val="43"/>
        <w:numPr>
          <w:ilvl w:val="2"/>
          <w:numId w:val="51"/>
        </w:numPr>
        <w:tabs>
          <w:tab w:val="clear" w:pos="1050"/>
        </w:tabs>
        <w:ind w:left="342" w:hanging="690"/>
        <w:jc w:val="both"/>
        <w:outlineLvl w:val="9"/>
        <w:rPr>
          <w:rFonts w:ascii="David" w:hAnsi="David"/>
        </w:rPr>
      </w:pPr>
      <w:r>
        <w:rPr>
          <w:rFonts w:ascii="David" w:hAnsi="David" w:hint="cs"/>
          <w:rtl/>
        </w:rPr>
        <w:t xml:space="preserve">במענה לשאלות ההבהרה </w:t>
      </w:r>
      <w:r w:rsidRPr="00B63569">
        <w:rPr>
          <w:rFonts w:ascii="David" w:hAnsi="David"/>
          <w:rtl/>
        </w:rPr>
        <w:t xml:space="preserve">עורך המכרז רשאי לבצע כל שינוי במסמכי המכרז, וכן </w:t>
      </w:r>
      <w:proofErr w:type="spellStart"/>
      <w:r w:rsidRPr="00B63569">
        <w:rPr>
          <w:rFonts w:ascii="David" w:hAnsi="David"/>
          <w:rtl/>
        </w:rPr>
        <w:t>ליתן</w:t>
      </w:r>
      <w:proofErr w:type="spellEnd"/>
      <w:r w:rsidRPr="00B63569">
        <w:rPr>
          <w:rFonts w:ascii="David" w:hAnsi="David"/>
          <w:rtl/>
        </w:rPr>
        <w:t xml:space="preserve"> פרשנות או הבהרה להוראות מסמכי המכרז.</w:t>
      </w:r>
      <w:r>
        <w:rPr>
          <w:rFonts w:ascii="David" w:hAnsi="David" w:hint="cs"/>
          <w:rtl/>
        </w:rPr>
        <w:t xml:space="preserve"> </w:t>
      </w:r>
    </w:p>
    <w:p w:rsidR="00376729" w:rsidRDefault="00376729" w:rsidP="00376729">
      <w:pPr>
        <w:pStyle w:val="43"/>
        <w:numPr>
          <w:ilvl w:val="2"/>
          <w:numId w:val="51"/>
        </w:numPr>
        <w:tabs>
          <w:tab w:val="clear" w:pos="1050"/>
        </w:tabs>
        <w:ind w:left="342" w:hanging="690"/>
        <w:jc w:val="both"/>
        <w:outlineLvl w:val="9"/>
        <w:rPr>
          <w:rFonts w:ascii="David" w:hAnsi="David"/>
        </w:rPr>
      </w:pPr>
      <w:r w:rsidRPr="00B63569">
        <w:rPr>
          <w:rFonts w:ascii="David" w:hAnsi="David"/>
          <w:rtl/>
        </w:rPr>
        <w:t xml:space="preserve">עורך המכרז אינו מחויב לנוסח שאלה </w:t>
      </w:r>
      <w:r>
        <w:rPr>
          <w:rFonts w:ascii="David" w:hAnsi="David" w:hint="cs"/>
          <w:rtl/>
        </w:rPr>
        <w:t>ש</w:t>
      </w:r>
      <w:r w:rsidRPr="00B63569">
        <w:rPr>
          <w:rFonts w:ascii="David" w:hAnsi="David"/>
          <w:rtl/>
        </w:rPr>
        <w:t>הוגשה, ובכלל זה רשאי עורך המכרז, בעת ניסוח תשובות ההבהרה שישלחו למציעים, לקצר נוסח של שאלה או לנסחה מחדש. נוסח התשובות של עורך המכרז הוא הנוסח המחייב ומהווה חלק בלתי נפרד מהמכרז</w:t>
      </w:r>
      <w:r>
        <w:rPr>
          <w:rFonts w:ascii="David" w:hAnsi="David" w:hint="cs"/>
          <w:rtl/>
        </w:rPr>
        <w:t>.</w:t>
      </w:r>
    </w:p>
    <w:p w:rsidR="00376729" w:rsidRDefault="00376729" w:rsidP="00AB6169">
      <w:pPr>
        <w:pStyle w:val="affffff9"/>
        <w:numPr>
          <w:ilvl w:val="1"/>
          <w:numId w:val="51"/>
        </w:numPr>
        <w:tabs>
          <w:tab w:val="clear" w:pos="1050"/>
          <w:tab w:val="left" w:pos="-180"/>
        </w:tabs>
        <w:ind w:left="-180"/>
      </w:pPr>
      <w:r>
        <w:rPr>
          <w:rFonts w:hint="cs"/>
          <w:rtl/>
        </w:rPr>
        <w:t>הגשת הצעות במכרז</w:t>
      </w:r>
    </w:p>
    <w:p w:rsidR="00376729" w:rsidRPr="00FE0728" w:rsidRDefault="002217DB" w:rsidP="0067342F">
      <w:pPr>
        <w:pStyle w:val="43"/>
        <w:numPr>
          <w:ilvl w:val="2"/>
          <w:numId w:val="51"/>
        </w:numPr>
        <w:tabs>
          <w:tab w:val="clear" w:pos="1050"/>
        </w:tabs>
        <w:ind w:left="342" w:hanging="690"/>
        <w:jc w:val="both"/>
        <w:outlineLvl w:val="9"/>
        <w:rPr>
          <w:rFonts w:ascii="David" w:hAnsi="David"/>
        </w:rPr>
      </w:pPr>
      <w:r w:rsidRPr="00FE0728">
        <w:rPr>
          <w:rFonts w:eastAsia="Calibri"/>
          <w:color w:val="auto"/>
          <w:sz w:val="22"/>
          <w:rtl/>
        </w:rPr>
        <w:t>את ההצעה יש להגיש, כמפורט בסעיף</w:t>
      </w:r>
      <w:r w:rsidRPr="00FE0728">
        <w:rPr>
          <w:rFonts w:eastAsia="Calibri"/>
          <w:color w:val="auto"/>
          <w:sz w:val="22"/>
        </w:rPr>
        <w:t xml:space="preserve"> </w:t>
      </w:r>
      <w:r w:rsidRPr="00FE0728">
        <w:rPr>
          <w:rFonts w:eastAsia="Calibri" w:hint="eastAsia"/>
          <w:color w:val="auto"/>
          <w:sz w:val="22"/>
          <w:rtl/>
        </w:rPr>
        <w:t>זה</w:t>
      </w:r>
      <w:r w:rsidRPr="00FE0728">
        <w:rPr>
          <w:rFonts w:eastAsia="Calibri"/>
          <w:color w:val="auto"/>
          <w:sz w:val="22"/>
          <w:rtl/>
        </w:rPr>
        <w:t xml:space="preserve">, לתיבת המכרזים אשר נמצאת </w:t>
      </w:r>
      <w:r w:rsidR="005E365D" w:rsidRPr="00FE0728">
        <w:rPr>
          <w:rFonts w:eastAsia="Calibri" w:hint="eastAsia"/>
          <w:color w:val="auto"/>
          <w:sz w:val="22"/>
          <w:rtl/>
        </w:rPr>
        <w:t>במשרדי</w:t>
      </w:r>
      <w:r w:rsidR="005E365D" w:rsidRPr="00FE0728">
        <w:rPr>
          <w:rFonts w:eastAsia="Calibri"/>
          <w:color w:val="auto"/>
          <w:sz w:val="22"/>
          <w:rtl/>
        </w:rPr>
        <w:t xml:space="preserve"> ישראל דיגיטלית, </w:t>
      </w:r>
      <w:r w:rsidR="005E365D" w:rsidRPr="00093FB0">
        <w:rPr>
          <w:rFonts w:eastAsia="Calibri" w:hint="eastAsia"/>
          <w:color w:val="auto"/>
          <w:sz w:val="22"/>
          <w:rtl/>
        </w:rPr>
        <w:t>דרך</w:t>
      </w:r>
      <w:r w:rsidR="005E365D" w:rsidRPr="00093FB0">
        <w:rPr>
          <w:rFonts w:eastAsia="Calibri"/>
          <w:color w:val="auto"/>
          <w:sz w:val="22"/>
          <w:rtl/>
        </w:rPr>
        <w:t xml:space="preserve"> ששת הימים 30, בני ברק – מגדל </w:t>
      </w:r>
      <w:proofErr w:type="spellStart"/>
      <w:r w:rsidR="005E365D" w:rsidRPr="00093FB0">
        <w:rPr>
          <w:rFonts w:eastAsia="Calibri" w:hint="eastAsia"/>
          <w:color w:val="auto"/>
          <w:sz w:val="22"/>
          <w:rtl/>
        </w:rPr>
        <w:t>צ</w:t>
      </w:r>
      <w:r w:rsidR="005E365D" w:rsidRPr="00093FB0">
        <w:rPr>
          <w:rFonts w:eastAsia="Calibri"/>
          <w:color w:val="auto"/>
          <w:sz w:val="22"/>
          <w:rtl/>
        </w:rPr>
        <w:t>'מפיון</w:t>
      </w:r>
      <w:proofErr w:type="spellEnd"/>
      <w:r w:rsidR="005E365D" w:rsidRPr="00093FB0">
        <w:rPr>
          <w:rFonts w:eastAsia="Calibri"/>
          <w:color w:val="auto"/>
          <w:sz w:val="22"/>
          <w:rtl/>
        </w:rPr>
        <w:t xml:space="preserve">, </w:t>
      </w:r>
      <w:r w:rsidR="005E365D" w:rsidRPr="00093FB0">
        <w:rPr>
          <w:rFonts w:eastAsia="Calibri" w:hint="eastAsia"/>
          <w:color w:val="auto"/>
          <w:sz w:val="22"/>
          <w:rtl/>
        </w:rPr>
        <w:t>קומה</w:t>
      </w:r>
      <w:r w:rsidR="005E365D" w:rsidRPr="00093FB0">
        <w:rPr>
          <w:rFonts w:eastAsia="Calibri"/>
          <w:color w:val="auto"/>
          <w:sz w:val="22"/>
          <w:rtl/>
        </w:rPr>
        <w:t xml:space="preserve"> 28</w:t>
      </w:r>
      <w:r w:rsidRPr="00FE0728">
        <w:rPr>
          <w:rFonts w:eastAsia="Calibri"/>
          <w:color w:val="auto"/>
          <w:sz w:val="22"/>
          <w:rtl/>
        </w:rPr>
        <w:t xml:space="preserve">, וזאת לא יאוחר מן המועד האחרון להגשת הצעות, כמפורט בטבלת התאריכים שבסעיף </w:t>
      </w:r>
      <w:r w:rsidRPr="00FE0728">
        <w:rPr>
          <w:rFonts w:ascii="David" w:hAnsi="David"/>
          <w:rtl/>
        </w:rPr>
        <w:t>6.1.1</w:t>
      </w:r>
      <w:r w:rsidR="00A31455" w:rsidRPr="00FE0728">
        <w:rPr>
          <w:rFonts w:ascii="David" w:hAnsi="David"/>
          <w:rtl/>
        </w:rPr>
        <w:t>.</w:t>
      </w:r>
      <w:r w:rsidR="00A31455" w:rsidRPr="00FE0728" w:rsidDel="009B0416">
        <w:rPr>
          <w:rFonts w:ascii="David" w:hAnsi="David"/>
          <w:rtl/>
        </w:rPr>
        <w:t xml:space="preserve"> </w:t>
      </w:r>
    </w:p>
    <w:p w:rsidR="00376729" w:rsidRDefault="00376729" w:rsidP="000272C0">
      <w:pPr>
        <w:pStyle w:val="43"/>
        <w:numPr>
          <w:ilvl w:val="2"/>
          <w:numId w:val="51"/>
        </w:numPr>
        <w:tabs>
          <w:tab w:val="clear" w:pos="1050"/>
        </w:tabs>
        <w:ind w:left="342" w:hanging="690"/>
        <w:jc w:val="both"/>
        <w:outlineLvl w:val="9"/>
        <w:rPr>
          <w:rFonts w:ascii="David" w:hAnsi="David"/>
        </w:rPr>
      </w:pPr>
      <w:r w:rsidRPr="006110C8">
        <w:rPr>
          <w:rFonts w:ascii="David" w:hAnsi="David"/>
          <w:rtl/>
        </w:rPr>
        <w:t xml:space="preserve">הצעות שלא </w:t>
      </w:r>
      <w:r w:rsidR="009B0416">
        <w:rPr>
          <w:rFonts w:ascii="David" w:hAnsi="David" w:hint="cs"/>
          <w:rtl/>
        </w:rPr>
        <w:t>יוגשו ל</w:t>
      </w:r>
      <w:r w:rsidRPr="006110C8">
        <w:rPr>
          <w:rFonts w:ascii="David" w:hAnsi="David"/>
          <w:rtl/>
        </w:rPr>
        <w:t>תיבת המכרזים עד למועד האחרון להגשת הצעות לתיבת המכרזים כמפורט בטבלת התאריכים לא תובאנה לדיון בפני ועדת המכרזים.</w:t>
      </w:r>
    </w:p>
    <w:p w:rsidR="00F77D02" w:rsidRDefault="009F2E66" w:rsidP="000272C0">
      <w:pPr>
        <w:pStyle w:val="43"/>
        <w:numPr>
          <w:ilvl w:val="2"/>
          <w:numId w:val="51"/>
        </w:numPr>
        <w:tabs>
          <w:tab w:val="clear" w:pos="1050"/>
        </w:tabs>
        <w:ind w:left="342" w:hanging="690"/>
        <w:jc w:val="both"/>
        <w:outlineLvl w:val="9"/>
        <w:rPr>
          <w:rFonts w:ascii="David" w:hAnsi="David"/>
        </w:rPr>
      </w:pPr>
      <w:r w:rsidRPr="005156E5">
        <w:rPr>
          <w:rtl/>
        </w:rPr>
        <w:t xml:space="preserve">ההצעה למכרז תוגש </w:t>
      </w:r>
      <w:r w:rsidR="00F77D02" w:rsidRPr="005156E5">
        <w:rPr>
          <w:rFonts w:hint="eastAsia"/>
          <w:rtl/>
        </w:rPr>
        <w:t>ב</w:t>
      </w:r>
      <w:r w:rsidR="00F77D02">
        <w:rPr>
          <w:rFonts w:hint="cs"/>
          <w:rtl/>
        </w:rPr>
        <w:t>שני</w:t>
      </w:r>
      <w:r w:rsidR="00F77D02" w:rsidRPr="005156E5">
        <w:rPr>
          <w:rtl/>
        </w:rPr>
        <w:t xml:space="preserve"> </w:t>
      </w:r>
      <w:r w:rsidRPr="005156E5">
        <w:rPr>
          <w:rtl/>
        </w:rPr>
        <w:t>(</w:t>
      </w:r>
      <w:r w:rsidR="00F77D02">
        <w:rPr>
          <w:rFonts w:hint="cs"/>
          <w:rtl/>
        </w:rPr>
        <w:t>2</w:t>
      </w:r>
      <w:r w:rsidRPr="005156E5">
        <w:rPr>
          <w:rtl/>
        </w:rPr>
        <w:t xml:space="preserve">) עותקים זהים מודפסים. עותק אחד יסומן כמקור </w:t>
      </w:r>
      <w:r w:rsidR="00F77D02">
        <w:rPr>
          <w:rFonts w:hint="cs"/>
          <w:rtl/>
        </w:rPr>
        <w:t>והשני</w:t>
      </w:r>
      <w:r w:rsidR="00F77D02" w:rsidRPr="005156E5">
        <w:rPr>
          <w:rtl/>
        </w:rPr>
        <w:t xml:space="preserve"> </w:t>
      </w:r>
      <w:r w:rsidRPr="005156E5">
        <w:rPr>
          <w:rtl/>
        </w:rPr>
        <w:t>כהעתק</w:t>
      </w:r>
      <w:r w:rsidR="00F77D02">
        <w:rPr>
          <w:rFonts w:ascii="David" w:hAnsi="David" w:hint="cs"/>
          <w:rtl/>
        </w:rPr>
        <w:t>.</w:t>
      </w:r>
    </w:p>
    <w:p w:rsidR="0067342F" w:rsidRPr="00615E29" w:rsidRDefault="00F77D02" w:rsidP="000272C0">
      <w:pPr>
        <w:pStyle w:val="43"/>
        <w:numPr>
          <w:ilvl w:val="2"/>
          <w:numId w:val="51"/>
        </w:numPr>
        <w:tabs>
          <w:tab w:val="clear" w:pos="1050"/>
        </w:tabs>
        <w:ind w:left="342" w:hanging="690"/>
        <w:jc w:val="both"/>
        <w:outlineLvl w:val="9"/>
        <w:rPr>
          <w:rFonts w:ascii="David" w:hAnsi="David"/>
        </w:rPr>
      </w:pPr>
      <w:r>
        <w:rPr>
          <w:rFonts w:ascii="David" w:hAnsi="David" w:hint="cs"/>
          <w:rtl/>
        </w:rPr>
        <w:t xml:space="preserve"> להצעה </w:t>
      </w:r>
      <w:r w:rsidRPr="00965ABE">
        <w:rPr>
          <w:rtl/>
        </w:rPr>
        <w:t>יצור</w:t>
      </w:r>
      <w:r w:rsidRPr="00965ABE">
        <w:rPr>
          <w:rFonts w:hint="cs"/>
          <w:rtl/>
        </w:rPr>
        <w:t>פו</w:t>
      </w:r>
      <w:r w:rsidRPr="00965ABE">
        <w:rPr>
          <w:rtl/>
        </w:rPr>
        <w:t xml:space="preserve"> </w:t>
      </w:r>
      <w:r w:rsidR="00FE20A2">
        <w:rPr>
          <w:rFonts w:hint="cs"/>
          <w:rtl/>
        </w:rPr>
        <w:t>שתי (</w:t>
      </w:r>
      <w:r w:rsidRPr="00965ABE">
        <w:rPr>
          <w:rFonts w:hint="cs"/>
          <w:rtl/>
        </w:rPr>
        <w:t>2</w:t>
      </w:r>
      <w:r w:rsidR="00FE20A2">
        <w:rPr>
          <w:rFonts w:hint="cs"/>
          <w:rtl/>
        </w:rPr>
        <w:t>)</w:t>
      </w:r>
      <w:r w:rsidRPr="00965ABE">
        <w:rPr>
          <w:rFonts w:hint="cs"/>
          <w:rtl/>
        </w:rPr>
        <w:t xml:space="preserve"> מדיות דיגיטליות או </w:t>
      </w:r>
      <w:r w:rsidRPr="00965ABE">
        <w:rPr>
          <w:rtl/>
        </w:rPr>
        <w:t>אופטי</w:t>
      </w:r>
      <w:r w:rsidRPr="00965ABE">
        <w:rPr>
          <w:rFonts w:hint="cs"/>
          <w:rtl/>
        </w:rPr>
        <w:t>ות</w:t>
      </w:r>
      <w:r w:rsidRPr="00965ABE">
        <w:rPr>
          <w:rtl/>
        </w:rPr>
        <w:t xml:space="preserve"> </w:t>
      </w:r>
      <w:r w:rsidRPr="00965ABE">
        <w:rPr>
          <w:rFonts w:hint="cs"/>
          <w:rtl/>
        </w:rPr>
        <w:t xml:space="preserve">זהות </w:t>
      </w:r>
      <w:r w:rsidRPr="00965ABE">
        <w:rPr>
          <w:rtl/>
        </w:rPr>
        <w:t>המכיל</w:t>
      </w:r>
      <w:r w:rsidRPr="00965ABE">
        <w:rPr>
          <w:rFonts w:hint="cs"/>
          <w:rtl/>
        </w:rPr>
        <w:t>ות</w:t>
      </w:r>
      <w:r w:rsidRPr="00965ABE">
        <w:rPr>
          <w:rtl/>
        </w:rPr>
        <w:t xml:space="preserve"> את תכולת המעטפה בקבצי </w:t>
      </w:r>
      <w:r w:rsidRPr="00965ABE">
        <w:t>Microsoft Word</w:t>
      </w:r>
      <w:r w:rsidRPr="00965ABE">
        <w:rPr>
          <w:rtl/>
        </w:rPr>
        <w:t xml:space="preserve"> קבצי </w:t>
      </w:r>
      <w:r w:rsidRPr="00965ABE">
        <w:t>Microsoft Excel</w:t>
      </w:r>
      <w:r w:rsidRPr="00965ABE">
        <w:rPr>
          <w:rtl/>
        </w:rPr>
        <w:t xml:space="preserve"> וקבצי </w:t>
      </w:r>
      <w:r w:rsidRPr="00965ABE">
        <w:t>PDF</w:t>
      </w:r>
      <w:r w:rsidRPr="00965ABE">
        <w:rPr>
          <w:rtl/>
        </w:rPr>
        <w:t>.</w:t>
      </w:r>
      <w:r w:rsidRPr="00965ABE">
        <w:rPr>
          <w:rFonts w:hint="cs"/>
          <w:rtl/>
        </w:rPr>
        <w:t xml:space="preserve"> </w:t>
      </w:r>
      <w:r w:rsidRPr="00965ABE">
        <w:rPr>
          <w:rtl/>
        </w:rPr>
        <w:t xml:space="preserve">חייבת להיות זהות תוכן בין ההצעה </w:t>
      </w:r>
      <w:r w:rsidRPr="00965ABE">
        <w:rPr>
          <w:rFonts w:hint="cs"/>
          <w:rtl/>
        </w:rPr>
        <w:t xml:space="preserve">הכרוכה </w:t>
      </w:r>
      <w:r w:rsidRPr="00965ABE">
        <w:rPr>
          <w:rtl/>
        </w:rPr>
        <w:t xml:space="preserve">ותוכן המדיום </w:t>
      </w:r>
      <w:r>
        <w:rPr>
          <w:rFonts w:hint="cs"/>
          <w:rtl/>
        </w:rPr>
        <w:t>הדיגיטלי/</w:t>
      </w:r>
      <w:r w:rsidRPr="00965ABE">
        <w:rPr>
          <w:rtl/>
        </w:rPr>
        <w:t>האופטי</w:t>
      </w:r>
      <w:r w:rsidRPr="00965ABE">
        <w:rPr>
          <w:rFonts w:hint="cs"/>
          <w:rtl/>
        </w:rPr>
        <w:t xml:space="preserve">. </w:t>
      </w:r>
      <w:r w:rsidRPr="00965ABE">
        <w:rPr>
          <w:rtl/>
        </w:rPr>
        <w:t xml:space="preserve">אם לא תהיה זהות כאמור, </w:t>
      </w:r>
      <w:r w:rsidRPr="00965ABE">
        <w:rPr>
          <w:rFonts w:hint="cs"/>
          <w:rtl/>
        </w:rPr>
        <w:t xml:space="preserve">יהיה רשאי עורך </w:t>
      </w:r>
      <w:r w:rsidRPr="00965ABE">
        <w:rPr>
          <w:rFonts w:hint="cs"/>
          <w:rtl/>
        </w:rPr>
        <w:lastRenderedPageBreak/>
        <w:t>המכרז לקבוע, לפי שיקול דעתו הבלעדי, לגבי כל רכיב מרכיבי ההצעה, איזה עותק יחייב את המציע או לפסול את ההצעה</w:t>
      </w:r>
      <w:r w:rsidRPr="00965ABE">
        <w:rPr>
          <w:rtl/>
        </w:rPr>
        <w:t>.</w:t>
      </w:r>
    </w:p>
    <w:p w:rsidR="009F2E66" w:rsidRDefault="009F2E66" w:rsidP="00615E29">
      <w:pPr>
        <w:pStyle w:val="43"/>
        <w:numPr>
          <w:ilvl w:val="2"/>
          <w:numId w:val="51"/>
        </w:numPr>
        <w:tabs>
          <w:tab w:val="clear" w:pos="1050"/>
        </w:tabs>
        <w:ind w:left="342" w:hanging="690"/>
        <w:jc w:val="both"/>
        <w:outlineLvl w:val="9"/>
        <w:rPr>
          <w:rFonts w:ascii="David" w:hAnsi="David"/>
        </w:rPr>
      </w:pPr>
      <w:r w:rsidRPr="005156E5">
        <w:rPr>
          <w:rtl/>
        </w:rPr>
        <w:t>כל הצעה למכרז, תוגש ארוזה באריזה (מעטפה או ארגז) אחת, סגורה היטב, ללא ציון פרטי המציע או סימן זיהוי חיצוני אחר. על האריזה</w:t>
      </w:r>
      <w:r w:rsidRPr="00615E29">
        <w:rPr>
          <w:rtl/>
        </w:rPr>
        <w:t xml:space="preserve"> </w:t>
      </w:r>
      <w:r w:rsidRPr="005156E5">
        <w:rPr>
          <w:color w:val="auto"/>
          <w:rtl/>
        </w:rPr>
        <w:t>ירשם "</w:t>
      </w:r>
      <w:r w:rsidRPr="005156E5">
        <w:rPr>
          <w:b/>
          <w:bCs/>
          <w:color w:val="auto"/>
          <w:rtl/>
        </w:rPr>
        <w:t xml:space="preserve">הצעה למכרז </w:t>
      </w:r>
      <w:r w:rsidRPr="005156E5">
        <w:rPr>
          <w:rFonts w:hint="eastAsia"/>
          <w:b/>
          <w:bCs/>
          <w:color w:val="auto"/>
          <w:rtl/>
        </w:rPr>
        <w:t>המנוע</w:t>
      </w:r>
      <w:r w:rsidRPr="005156E5">
        <w:rPr>
          <w:b/>
          <w:bCs/>
          <w:color w:val="auto"/>
          <w:rtl/>
        </w:rPr>
        <w:t xml:space="preserve"> הזכויות הלאומי</w:t>
      </w:r>
      <w:r w:rsidR="002D56B0">
        <w:rPr>
          <w:rFonts w:hint="cs"/>
          <w:b/>
          <w:bCs/>
          <w:color w:val="auto"/>
          <w:rtl/>
        </w:rPr>
        <w:t xml:space="preserve"> </w:t>
      </w:r>
      <w:r w:rsidR="002D56B0">
        <w:rPr>
          <w:b/>
          <w:bCs/>
          <w:color w:val="auto"/>
          <w:rtl/>
        </w:rPr>
        <w:t>–</w:t>
      </w:r>
      <w:r w:rsidR="002D56B0">
        <w:rPr>
          <w:rFonts w:hint="cs"/>
          <w:b/>
          <w:bCs/>
          <w:color w:val="auto"/>
          <w:rtl/>
        </w:rPr>
        <w:t xml:space="preserve"> שלב המיון המוקדם</w:t>
      </w:r>
      <w:r w:rsidRPr="005156E5">
        <w:rPr>
          <w:color w:val="auto"/>
          <w:rtl/>
        </w:rPr>
        <w:t>"</w:t>
      </w:r>
      <w:r w:rsidRPr="00615E29">
        <w:rPr>
          <w:rFonts w:ascii="David" w:hAnsi="David" w:hint="cs"/>
          <w:rtl/>
        </w:rPr>
        <w:t>.</w:t>
      </w:r>
    </w:p>
    <w:p w:rsidR="009F2E66" w:rsidRPr="001B3660" w:rsidRDefault="009F2E66" w:rsidP="005156E5">
      <w:pPr>
        <w:pStyle w:val="111"/>
        <w:numPr>
          <w:ilvl w:val="0"/>
          <w:numId w:val="0"/>
        </w:numPr>
        <w:ind w:left="1382" w:hanging="567"/>
      </w:pPr>
      <w:bookmarkStart w:id="59" w:name="_Toc527908866"/>
      <w:bookmarkStart w:id="60" w:name="_Toc516503359"/>
      <w:bookmarkStart w:id="61" w:name="_Toc519073574"/>
      <w:bookmarkStart w:id="62" w:name="_Toc519073920"/>
    </w:p>
    <w:p w:rsidR="005156E5" w:rsidRDefault="005156E5" w:rsidP="005156E5">
      <w:pPr>
        <w:pStyle w:val="43"/>
        <w:tabs>
          <w:tab w:val="clear" w:pos="1050"/>
        </w:tabs>
        <w:jc w:val="both"/>
        <w:outlineLvl w:val="9"/>
        <w:rPr>
          <w:b/>
          <w:bCs/>
          <w:caps/>
          <w:rtl/>
        </w:rPr>
        <w:sectPr w:rsidR="005156E5" w:rsidSect="00654526">
          <w:pgSz w:w="11906" w:h="16838" w:code="9"/>
          <w:pgMar w:top="1616" w:right="1826" w:bottom="1440" w:left="1800" w:header="709" w:footer="709" w:gutter="0"/>
          <w:cols w:space="708"/>
          <w:titlePg/>
          <w:bidi/>
          <w:rtlGutter/>
          <w:docGrid w:linePitch="360"/>
        </w:sectPr>
      </w:pPr>
    </w:p>
    <w:p w:rsidR="00D702B7" w:rsidRPr="00B63569" w:rsidRDefault="00D702B7" w:rsidP="00376729">
      <w:pPr>
        <w:pStyle w:val="affffff7"/>
        <w:numPr>
          <w:ilvl w:val="0"/>
          <w:numId w:val="51"/>
        </w:numPr>
        <w:outlineLvl w:val="1"/>
      </w:pPr>
      <w:r w:rsidRPr="00B63569">
        <w:rPr>
          <w:rtl/>
        </w:rPr>
        <w:lastRenderedPageBreak/>
        <w:t>נוהל המכרז</w:t>
      </w:r>
      <w:bookmarkEnd w:id="59"/>
      <w:r w:rsidRPr="00B63569">
        <w:rPr>
          <w:rtl/>
        </w:rPr>
        <w:t xml:space="preserve"> </w:t>
      </w:r>
    </w:p>
    <w:p w:rsidR="00AE3D47" w:rsidRPr="00B63569" w:rsidRDefault="00AE3D47" w:rsidP="00AB6169">
      <w:pPr>
        <w:pStyle w:val="affffff9"/>
        <w:numPr>
          <w:ilvl w:val="1"/>
          <w:numId w:val="51"/>
        </w:numPr>
        <w:tabs>
          <w:tab w:val="clear" w:pos="1050"/>
          <w:tab w:val="left" w:pos="-180"/>
        </w:tabs>
        <w:ind w:left="-180"/>
        <w:rPr>
          <w:rtl/>
        </w:rPr>
      </w:pPr>
      <w:r>
        <w:rPr>
          <w:rFonts w:hint="cs"/>
          <w:rtl/>
        </w:rPr>
        <w:t>סמכויות עורך המכרז בעת בדיקת הצעות</w:t>
      </w:r>
      <w:r w:rsidRPr="00B63569">
        <w:rPr>
          <w:rtl/>
        </w:rPr>
        <w:t xml:space="preserve"> </w:t>
      </w:r>
    </w:p>
    <w:p w:rsidR="00AE3D47" w:rsidRPr="00A706B5" w:rsidRDefault="00AE3D47" w:rsidP="00AE3D47">
      <w:pPr>
        <w:pStyle w:val="3-"/>
        <w:numPr>
          <w:ilvl w:val="2"/>
          <w:numId w:val="51"/>
        </w:numPr>
        <w:tabs>
          <w:tab w:val="num" w:pos="1588"/>
        </w:tabs>
        <w:ind w:left="1334" w:hanging="851"/>
        <w:outlineLvl w:val="9"/>
        <w:rPr>
          <w:rFonts w:ascii="David" w:hAnsi="David"/>
        </w:rPr>
      </w:pPr>
      <w:r w:rsidRPr="00CF393B">
        <w:rPr>
          <w:rFonts w:ascii="David" w:hAnsi="David" w:hint="cs"/>
          <w:rtl/>
        </w:rPr>
        <w:t>עורך המכרז</w:t>
      </w:r>
      <w:r w:rsidR="00F60657">
        <w:rPr>
          <w:rFonts w:ascii="David" w:hAnsi="David" w:hint="cs"/>
          <w:rtl/>
        </w:rPr>
        <w:t>,</w:t>
      </w:r>
      <w:r w:rsidRPr="00CF393B">
        <w:rPr>
          <w:rFonts w:ascii="David" w:hAnsi="David" w:hint="cs"/>
          <w:rtl/>
        </w:rPr>
        <w:t xml:space="preserve"> </w:t>
      </w:r>
      <w:r w:rsidRPr="00CF393B">
        <w:rPr>
          <w:rFonts w:ascii="David" w:hAnsi="David"/>
          <w:rtl/>
        </w:rPr>
        <w:t>או צוות מטעמו</w:t>
      </w:r>
      <w:r w:rsidR="00F60657">
        <w:rPr>
          <w:rFonts w:ascii="David" w:hAnsi="David" w:hint="cs"/>
          <w:rtl/>
        </w:rPr>
        <w:t>,</w:t>
      </w:r>
      <w:r w:rsidRPr="00CF393B">
        <w:rPr>
          <w:rFonts w:ascii="David" w:hAnsi="David" w:hint="cs"/>
          <w:rtl/>
        </w:rPr>
        <w:t xml:space="preserve"> אשר יכול ויכלול גם יועצים חיצוניים</w:t>
      </w:r>
      <w:r w:rsidR="00F60657">
        <w:rPr>
          <w:rFonts w:ascii="David" w:hAnsi="David" w:hint="cs"/>
          <w:rtl/>
        </w:rPr>
        <w:t>,</w:t>
      </w:r>
      <w:r w:rsidRPr="00CF393B">
        <w:rPr>
          <w:rFonts w:ascii="David" w:hAnsi="David" w:hint="cs"/>
          <w:rtl/>
        </w:rPr>
        <w:t xml:space="preserve"> </w:t>
      </w:r>
      <w:r>
        <w:rPr>
          <w:rFonts w:ascii="David" w:hAnsi="David" w:hint="cs"/>
          <w:rtl/>
        </w:rPr>
        <w:t>יבדקו את ההצעות במכרז, ויתנו להן</w:t>
      </w:r>
      <w:r w:rsidRPr="00CF393B">
        <w:rPr>
          <w:rFonts w:ascii="David" w:hAnsi="David" w:hint="cs"/>
          <w:rtl/>
        </w:rPr>
        <w:t xml:space="preserve"> ניקוד.</w:t>
      </w:r>
      <w:r w:rsidRPr="005635F3">
        <w:rPr>
          <w:rFonts w:ascii="David" w:hAnsi="David" w:hint="cs"/>
          <w:rtl/>
        </w:rPr>
        <w:t xml:space="preserve"> </w:t>
      </w:r>
      <w:r>
        <w:rPr>
          <w:rFonts w:ascii="David" w:hAnsi="David" w:hint="cs"/>
          <w:rtl/>
        </w:rPr>
        <w:t>לצורך בדיקת</w:t>
      </w:r>
      <w:r w:rsidRPr="00A706B5">
        <w:rPr>
          <w:rFonts w:ascii="David" w:hAnsi="David"/>
          <w:rtl/>
        </w:rPr>
        <w:t xml:space="preserve"> ההצעות יעשה </w:t>
      </w:r>
      <w:r>
        <w:rPr>
          <w:rFonts w:ascii="David" w:hAnsi="David" w:hint="cs"/>
          <w:rtl/>
        </w:rPr>
        <w:t>עורך המכרז</w:t>
      </w:r>
      <w:r w:rsidRPr="00A706B5">
        <w:rPr>
          <w:rFonts w:ascii="David" w:hAnsi="David"/>
          <w:rtl/>
        </w:rPr>
        <w:t xml:space="preserve"> או מי מטעמו שימוש בידע המקצועי העומד לרשותו, ובמקורות מידע מהימנים, וביניהם מידע ציבורי על המציע, חוות דעת יועצים </w:t>
      </w:r>
      <w:r w:rsidRPr="00A706B5">
        <w:rPr>
          <w:rFonts w:ascii="David" w:hAnsi="David" w:hint="cs"/>
          <w:rtl/>
        </w:rPr>
        <w:t>מקצועיים</w:t>
      </w:r>
      <w:r w:rsidRPr="00A706B5">
        <w:rPr>
          <w:rFonts w:ascii="David" w:hAnsi="David"/>
          <w:rtl/>
        </w:rPr>
        <w:t>, וכן כל מקור מידע אמין אחר.</w:t>
      </w:r>
      <w:r w:rsidRPr="00A706B5">
        <w:rPr>
          <w:rFonts w:ascii="David" w:hAnsi="David" w:hint="cs"/>
          <w:rtl/>
        </w:rPr>
        <w:t xml:space="preserve"> </w:t>
      </w:r>
    </w:p>
    <w:p w:rsidR="00AE3D47" w:rsidRPr="00CF393B" w:rsidRDefault="00AE3D47" w:rsidP="00AE3D47">
      <w:pPr>
        <w:pStyle w:val="3-"/>
        <w:numPr>
          <w:ilvl w:val="2"/>
          <w:numId w:val="51"/>
        </w:numPr>
        <w:tabs>
          <w:tab w:val="num" w:pos="1588"/>
        </w:tabs>
        <w:ind w:left="1334" w:hanging="851"/>
        <w:outlineLvl w:val="9"/>
        <w:rPr>
          <w:rFonts w:ascii="David" w:hAnsi="David"/>
          <w:rtl/>
        </w:rPr>
      </w:pPr>
      <w:r w:rsidRPr="00CF393B">
        <w:rPr>
          <w:rFonts w:ascii="David" w:hAnsi="David"/>
          <w:rtl/>
        </w:rPr>
        <w:t xml:space="preserve">עורך המכרז </w:t>
      </w:r>
      <w:r>
        <w:rPr>
          <w:rFonts w:ascii="David" w:hAnsi="David" w:hint="cs"/>
          <w:rtl/>
        </w:rPr>
        <w:t xml:space="preserve">או מי מטעמו רשאי </w:t>
      </w:r>
      <w:r w:rsidRPr="00CF393B">
        <w:rPr>
          <w:rFonts w:ascii="David" w:hAnsi="David"/>
          <w:rtl/>
        </w:rPr>
        <w:t>לבקש ממציע לבאר פרט מסוים מתוך הצעתו</w:t>
      </w:r>
      <w:r w:rsidRPr="00CF393B">
        <w:rPr>
          <w:rFonts w:ascii="David" w:hAnsi="David" w:hint="cs"/>
          <w:rtl/>
        </w:rPr>
        <w:t>, להשלים פרט חסר מתוכה</w:t>
      </w:r>
      <w:r w:rsidRPr="00CF393B">
        <w:rPr>
          <w:rFonts w:ascii="David" w:hAnsi="David"/>
          <w:rtl/>
        </w:rPr>
        <w:t>,</w:t>
      </w:r>
      <w:r w:rsidRPr="00CF393B">
        <w:rPr>
          <w:rFonts w:ascii="David" w:hAnsi="David" w:hint="cs"/>
          <w:rtl/>
        </w:rPr>
        <w:t xml:space="preserve"> או להמציא מסמך נוסף או חלופי המוכיח את עמידתו בתנאי המכרז, ובתנאי הסף של המכרז,</w:t>
      </w:r>
      <w:r w:rsidRPr="00CF393B">
        <w:rPr>
          <w:rFonts w:ascii="David" w:hAnsi="David"/>
          <w:rtl/>
        </w:rPr>
        <w:t xml:space="preserve"> וזאת בתוך פרק זמן קצוב. אי מענה לפניה כאמור, או מענה שלא בפרק הזמן שהוגדר עלול לגרום לפסילת ההצעה.</w:t>
      </w:r>
      <w:r w:rsidRPr="00CF393B">
        <w:rPr>
          <w:rFonts w:ascii="David" w:hAnsi="David" w:hint="cs"/>
          <w:rtl/>
        </w:rPr>
        <w:t xml:space="preserve"> </w:t>
      </w:r>
    </w:p>
    <w:p w:rsidR="00AE3D47" w:rsidRDefault="00AE3D47" w:rsidP="00AB6169">
      <w:pPr>
        <w:pStyle w:val="3-"/>
        <w:numPr>
          <w:ilvl w:val="2"/>
          <w:numId w:val="51"/>
        </w:numPr>
        <w:tabs>
          <w:tab w:val="num" w:pos="1588"/>
        </w:tabs>
        <w:ind w:left="1334" w:hanging="851"/>
        <w:outlineLvl w:val="9"/>
        <w:rPr>
          <w:rFonts w:ascii="David" w:hAnsi="David"/>
        </w:rPr>
      </w:pPr>
      <w:r w:rsidRPr="00CF393B">
        <w:rPr>
          <w:rFonts w:ascii="David" w:hAnsi="David"/>
          <w:rtl/>
        </w:rPr>
        <w:t>לאחר שניתנה למציע הזדמנות להשלים ולתקן</w:t>
      </w:r>
      <w:r w:rsidRPr="00CF393B">
        <w:rPr>
          <w:rFonts w:ascii="David" w:hAnsi="David" w:hint="cs"/>
          <w:rtl/>
        </w:rPr>
        <w:t>,</w:t>
      </w:r>
      <w:r w:rsidRPr="00CF393B">
        <w:rPr>
          <w:rFonts w:ascii="David" w:hAnsi="David"/>
          <w:rtl/>
        </w:rPr>
        <w:t xml:space="preserve"> עורך המכרז</w:t>
      </w:r>
      <w:r w:rsidRPr="00CF393B">
        <w:rPr>
          <w:rFonts w:ascii="David" w:hAnsi="David" w:hint="cs"/>
          <w:rtl/>
        </w:rPr>
        <w:t xml:space="preserve"> רשאי</w:t>
      </w:r>
      <w:r w:rsidRPr="00CF393B">
        <w:rPr>
          <w:rFonts w:ascii="David" w:hAnsi="David"/>
          <w:rtl/>
        </w:rPr>
        <w:t xml:space="preserve"> לפסול הצעה ש</w:t>
      </w:r>
      <w:r w:rsidRPr="00CF393B">
        <w:rPr>
          <w:rFonts w:ascii="David" w:hAnsi="David" w:hint="cs"/>
          <w:rtl/>
        </w:rPr>
        <w:t xml:space="preserve">עדיין </w:t>
      </w:r>
      <w:r w:rsidRPr="00CF393B">
        <w:rPr>
          <w:rFonts w:ascii="David" w:hAnsi="David"/>
          <w:rtl/>
        </w:rPr>
        <w:t>אינה עונה על דרישות המכר</w:t>
      </w:r>
      <w:r w:rsidRPr="00CF393B">
        <w:rPr>
          <w:rFonts w:ascii="David" w:hAnsi="David" w:hint="cs"/>
          <w:rtl/>
        </w:rPr>
        <w:t>ז, או לבקש השלמה נוספת</w:t>
      </w:r>
      <w:r w:rsidR="00F60657" w:rsidRPr="00CF393B">
        <w:rPr>
          <w:rFonts w:ascii="David" w:hAnsi="David" w:hint="cs"/>
          <w:rtl/>
        </w:rPr>
        <w:t>, בהתאם לשיקול דעתו</w:t>
      </w:r>
      <w:r w:rsidRPr="00CF393B">
        <w:rPr>
          <w:rFonts w:ascii="David" w:hAnsi="David"/>
          <w:rtl/>
        </w:rPr>
        <w:t>.</w:t>
      </w:r>
    </w:p>
    <w:p w:rsidR="00AE3D47" w:rsidRDefault="00AE3D47" w:rsidP="00AE3D47">
      <w:pPr>
        <w:pStyle w:val="3-"/>
        <w:numPr>
          <w:ilvl w:val="2"/>
          <w:numId w:val="51"/>
        </w:numPr>
        <w:tabs>
          <w:tab w:val="num" w:pos="1588"/>
        </w:tabs>
        <w:ind w:left="1334" w:hanging="851"/>
        <w:outlineLvl w:val="9"/>
        <w:rPr>
          <w:rFonts w:ascii="David" w:hAnsi="David"/>
        </w:rPr>
      </w:pPr>
      <w:r w:rsidRPr="00FB3976">
        <w:rPr>
          <w:rFonts w:ascii="David" w:hAnsi="David"/>
          <w:rtl/>
        </w:rPr>
        <w:t xml:space="preserve">עורך המכרז רשאי שלא להתחשב בהצעה בשל חוסר התייחסות מפורטת לסעיף מסעיפי המכרז, </w:t>
      </w:r>
      <w:r>
        <w:rPr>
          <w:rFonts w:ascii="David" w:hAnsi="David" w:hint="cs"/>
          <w:rtl/>
        </w:rPr>
        <w:t>הצעה</w:t>
      </w:r>
      <w:r w:rsidRPr="00FB3976">
        <w:rPr>
          <w:rFonts w:ascii="David" w:hAnsi="David"/>
          <w:rtl/>
        </w:rPr>
        <w:t xml:space="preserve"> לא ברורה ולא חד משמעית אשר לדעת עורך המכרז מונעת הערכת ההצעה כראוי.</w:t>
      </w:r>
    </w:p>
    <w:p w:rsidR="00AE3D47" w:rsidRDefault="00AE3D47" w:rsidP="00AE3D47">
      <w:pPr>
        <w:pStyle w:val="3-"/>
        <w:numPr>
          <w:ilvl w:val="2"/>
          <w:numId w:val="51"/>
        </w:numPr>
        <w:tabs>
          <w:tab w:val="num" w:pos="1588"/>
        </w:tabs>
        <w:ind w:left="1334" w:hanging="851"/>
        <w:outlineLvl w:val="9"/>
        <w:rPr>
          <w:rFonts w:ascii="David" w:hAnsi="David"/>
        </w:rPr>
      </w:pPr>
      <w:r w:rsidRPr="002D1D37">
        <w:rPr>
          <w:rFonts w:ascii="David" w:hAnsi="David" w:hint="cs"/>
          <w:rtl/>
        </w:rPr>
        <w:t>עורך המכרז יהיה רשאי לפסול הצעה אם לפי שיקול דעתו הבלעדי מתקיים אחד מהתנאים הבאים:</w:t>
      </w:r>
    </w:p>
    <w:p w:rsidR="00AE3D47" w:rsidRDefault="00AE3D47" w:rsidP="00AE3D47">
      <w:pPr>
        <w:pStyle w:val="4-"/>
        <w:numPr>
          <w:ilvl w:val="3"/>
          <w:numId w:val="51"/>
        </w:numPr>
        <w:ind w:left="1617" w:hanging="537"/>
        <w:outlineLvl w:val="9"/>
        <w:rPr>
          <w:rFonts w:ascii="David" w:hAnsi="David"/>
        </w:rPr>
      </w:pPr>
      <w:r w:rsidRPr="002D1D37">
        <w:rPr>
          <w:rFonts w:ascii="David" w:hAnsi="David" w:hint="cs"/>
          <w:b/>
          <w:bCs/>
          <w:rtl/>
        </w:rPr>
        <w:t>פסילת הצעה בלתי כדאית כלכלית או תכסיסנית</w:t>
      </w:r>
      <w:r w:rsidRPr="002D1D37">
        <w:rPr>
          <w:rFonts w:ascii="David" w:hAnsi="David" w:hint="cs"/>
          <w:rtl/>
        </w:rPr>
        <w:t xml:space="preserve"> </w:t>
      </w:r>
      <w:r>
        <w:rPr>
          <w:rFonts w:ascii="David" w:hAnsi="David"/>
          <w:rtl/>
        </w:rPr>
        <w:t>–</w:t>
      </w:r>
      <w:r w:rsidRPr="002D1D37">
        <w:rPr>
          <w:rFonts w:ascii="David" w:hAnsi="David" w:hint="cs"/>
          <w:rtl/>
        </w:rPr>
        <w:t xml:space="preserve"> אם</w:t>
      </w:r>
      <w:r>
        <w:rPr>
          <w:rFonts w:ascii="David" w:hAnsi="David" w:hint="cs"/>
          <w:rtl/>
        </w:rPr>
        <w:t xml:space="preserve"> </w:t>
      </w:r>
      <w:r w:rsidRPr="002D1D37">
        <w:rPr>
          <w:rFonts w:ascii="David" w:hAnsi="David" w:hint="cs"/>
          <w:rtl/>
        </w:rPr>
        <w:t>ההצעה הינה בלתי כלכלית למציע במידה המטילה בספק את יכולתו לעמוד בהתחייבויותיו היה ויזכה במכרז, או תכסיסנית (למשל, הצעה הכוללת מחירים או הנחות חריגות לפריטים מסוימים) הן ביחס לה</w:t>
      </w:r>
      <w:r>
        <w:rPr>
          <w:rFonts w:ascii="David" w:hAnsi="David" w:hint="cs"/>
          <w:rtl/>
        </w:rPr>
        <w:t>צעה עצמה</w:t>
      </w:r>
      <w:r w:rsidRPr="002D1D37">
        <w:rPr>
          <w:rFonts w:ascii="David" w:hAnsi="David" w:hint="cs"/>
          <w:rtl/>
        </w:rPr>
        <w:t xml:space="preserve"> והן ביחס להצעות </w:t>
      </w:r>
      <w:r>
        <w:rPr>
          <w:rFonts w:ascii="David" w:hAnsi="David" w:hint="cs"/>
          <w:rtl/>
        </w:rPr>
        <w:t>אחרות</w:t>
      </w:r>
      <w:r w:rsidRPr="002D1D37">
        <w:rPr>
          <w:rFonts w:ascii="David" w:hAnsi="David" w:hint="cs"/>
          <w:rtl/>
        </w:rPr>
        <w:t>, וכן בכל מקרה של פעולה שלא בתום לב.</w:t>
      </w:r>
    </w:p>
    <w:p w:rsidR="00AE3D47" w:rsidRPr="002D1D37" w:rsidRDefault="00AE3D47" w:rsidP="000272C0">
      <w:pPr>
        <w:pStyle w:val="4-"/>
        <w:numPr>
          <w:ilvl w:val="3"/>
          <w:numId w:val="51"/>
        </w:numPr>
        <w:ind w:left="1617" w:hanging="537"/>
        <w:outlineLvl w:val="9"/>
        <w:rPr>
          <w:rFonts w:ascii="David" w:hAnsi="David"/>
        </w:rPr>
      </w:pPr>
      <w:r w:rsidRPr="008D5480">
        <w:rPr>
          <w:rFonts w:ascii="David" w:hAnsi="David" w:hint="cs"/>
          <w:b/>
          <w:bCs/>
          <w:rtl/>
        </w:rPr>
        <w:t>פסילה עקב התנהגות שלא בתום לב במכרזים קודמים</w:t>
      </w:r>
      <w:r>
        <w:rPr>
          <w:rFonts w:ascii="David" w:hAnsi="David" w:hint="cs"/>
          <w:rtl/>
        </w:rPr>
        <w:t xml:space="preserve"> </w:t>
      </w:r>
      <w:r>
        <w:rPr>
          <w:rFonts w:ascii="David" w:hAnsi="David"/>
          <w:rtl/>
        </w:rPr>
        <w:t>–</w:t>
      </w:r>
      <w:r>
        <w:rPr>
          <w:rFonts w:ascii="David" w:hAnsi="David" w:hint="cs"/>
          <w:rtl/>
        </w:rPr>
        <w:t xml:space="preserve"> ה</w:t>
      </w:r>
      <w:r w:rsidRPr="00A706B5">
        <w:rPr>
          <w:rFonts w:ascii="David" w:hAnsi="David"/>
          <w:rtl/>
        </w:rPr>
        <w:t>מציע</w:t>
      </w:r>
      <w:r>
        <w:rPr>
          <w:rFonts w:ascii="David" w:hAnsi="David" w:hint="cs"/>
          <w:rtl/>
        </w:rPr>
        <w:t>,</w:t>
      </w:r>
      <w:r w:rsidRPr="00A706B5">
        <w:rPr>
          <w:rFonts w:ascii="David" w:hAnsi="David"/>
          <w:rtl/>
        </w:rPr>
        <w:t xml:space="preserve"> </w:t>
      </w:r>
      <w:r>
        <w:rPr>
          <w:rFonts w:ascii="David" w:hAnsi="David" w:hint="cs"/>
          <w:rtl/>
        </w:rPr>
        <w:t xml:space="preserve">במסגרת מכרז קודם של </w:t>
      </w:r>
      <w:r w:rsidR="00341FA6">
        <w:rPr>
          <w:rFonts w:ascii="David" w:hAnsi="David" w:hint="cs"/>
          <w:rtl/>
        </w:rPr>
        <w:t>עורך המכרז</w:t>
      </w:r>
      <w:r>
        <w:rPr>
          <w:rFonts w:ascii="David" w:hAnsi="David" w:hint="cs"/>
          <w:rtl/>
        </w:rPr>
        <w:t>, או של גוף אחר,</w:t>
      </w:r>
      <w:r w:rsidRPr="00A706B5">
        <w:rPr>
          <w:rFonts w:ascii="David" w:hAnsi="David"/>
          <w:rtl/>
        </w:rPr>
        <w:t xml:space="preserve"> נהג בערמה, בתכסיסנות או בחוסר ניקיון כפיים</w:t>
      </w:r>
      <w:r w:rsidRPr="00A706B5">
        <w:rPr>
          <w:rFonts w:ascii="David" w:hAnsi="David" w:hint="cs"/>
          <w:rtl/>
        </w:rPr>
        <w:t>,</w:t>
      </w:r>
      <w:r w:rsidRPr="00A706B5">
        <w:rPr>
          <w:rFonts w:ascii="David" w:hAnsi="David"/>
          <w:rtl/>
        </w:rPr>
        <w:t xml:space="preserve"> הוא מסר מידע מטעה או מידע מהותי בלתי מדויק.</w:t>
      </w:r>
    </w:p>
    <w:p w:rsidR="00AE3D47" w:rsidRPr="002D1D37" w:rsidRDefault="00AE3D47" w:rsidP="00AE3D47">
      <w:pPr>
        <w:pStyle w:val="4-"/>
        <w:numPr>
          <w:ilvl w:val="3"/>
          <w:numId w:val="51"/>
        </w:numPr>
        <w:ind w:left="1617" w:hanging="537"/>
        <w:outlineLvl w:val="9"/>
        <w:rPr>
          <w:rFonts w:ascii="David" w:hAnsi="David"/>
        </w:rPr>
      </w:pPr>
      <w:r w:rsidRPr="002D1D37">
        <w:rPr>
          <w:rFonts w:ascii="David" w:hAnsi="David" w:hint="cs"/>
          <w:b/>
          <w:bCs/>
          <w:rtl/>
        </w:rPr>
        <w:t>פסילת הצעה עקב מצב כלכלי של המציע</w:t>
      </w:r>
      <w:r w:rsidRPr="002D1D37">
        <w:rPr>
          <w:rFonts w:ascii="David" w:hAnsi="David" w:hint="cs"/>
          <w:rtl/>
        </w:rPr>
        <w:t xml:space="preserve"> </w:t>
      </w:r>
      <w:r w:rsidRPr="002D1D37">
        <w:rPr>
          <w:rFonts w:ascii="David" w:hAnsi="David"/>
          <w:rtl/>
        </w:rPr>
        <w:t>–</w:t>
      </w:r>
      <w:r w:rsidRPr="002D1D37">
        <w:rPr>
          <w:rFonts w:ascii="David" w:hAnsi="David"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rsidR="00AE3D47" w:rsidRPr="00AE3D47" w:rsidRDefault="00AE3D47" w:rsidP="00AE3D47">
      <w:pPr>
        <w:pStyle w:val="4-"/>
        <w:numPr>
          <w:ilvl w:val="3"/>
          <w:numId w:val="51"/>
        </w:numPr>
        <w:ind w:left="1617" w:hanging="537"/>
        <w:outlineLvl w:val="9"/>
        <w:rPr>
          <w:rFonts w:ascii="David" w:hAnsi="David"/>
          <w:b/>
          <w:bCs/>
        </w:rPr>
      </w:pPr>
      <w:r w:rsidRPr="002D1D37">
        <w:rPr>
          <w:rFonts w:ascii="David" w:hAnsi="David"/>
          <w:b/>
          <w:bCs/>
          <w:rtl/>
        </w:rPr>
        <w:t xml:space="preserve">פסילה בעקבות </w:t>
      </w:r>
      <w:r w:rsidRPr="002D1D37">
        <w:rPr>
          <w:rFonts w:ascii="David" w:hAnsi="David" w:hint="cs"/>
          <w:b/>
          <w:bCs/>
          <w:rtl/>
        </w:rPr>
        <w:t>ניגוד עניינים</w:t>
      </w:r>
      <w:r w:rsidRPr="00AE3D47">
        <w:rPr>
          <w:rFonts w:ascii="David" w:hAnsi="David" w:hint="cs"/>
          <w:b/>
          <w:bCs/>
          <w:rtl/>
        </w:rPr>
        <w:t xml:space="preserve"> </w:t>
      </w:r>
      <w:r w:rsidRPr="00AE3D47">
        <w:rPr>
          <w:rFonts w:ascii="David" w:hAnsi="David"/>
          <w:rtl/>
        </w:rPr>
        <w:t>–</w:t>
      </w:r>
      <w:r w:rsidRPr="00AE3D47">
        <w:rPr>
          <w:rFonts w:ascii="David" w:hAnsi="David" w:hint="cs"/>
          <w:rtl/>
        </w:rPr>
        <w:t xml:space="preserve"> אם קיים </w:t>
      </w:r>
      <w:r w:rsidRPr="00AE3D47">
        <w:rPr>
          <w:rFonts w:ascii="David" w:hAnsi="David"/>
          <w:rtl/>
        </w:rPr>
        <w:t>ניגוד עניינים, ישיר או עקיף,</w:t>
      </w:r>
      <w:r w:rsidRPr="00AE3D47">
        <w:rPr>
          <w:rFonts w:ascii="David" w:hAnsi="David" w:hint="cs"/>
          <w:rtl/>
        </w:rPr>
        <w:t xml:space="preserve"> או חשש לניגוד עניינים</w:t>
      </w:r>
      <w:r w:rsidRPr="00AE3D47">
        <w:rPr>
          <w:rFonts w:ascii="David" w:hAnsi="David"/>
          <w:rtl/>
        </w:rPr>
        <w:t xml:space="preserve"> בין ענייני המציע או בעלי </w:t>
      </w:r>
      <w:r w:rsidRPr="00AE3D47">
        <w:rPr>
          <w:rFonts w:ascii="David" w:hAnsi="David" w:hint="cs"/>
          <w:rtl/>
        </w:rPr>
        <w:t>ה</w:t>
      </w:r>
      <w:r w:rsidRPr="00AE3D47">
        <w:rPr>
          <w:rFonts w:ascii="David" w:hAnsi="David"/>
          <w:rtl/>
        </w:rPr>
        <w:t>עניין בו, לבין ביצוע השירותים על</w:t>
      </w:r>
      <w:r w:rsidR="00F60657">
        <w:rPr>
          <w:rFonts w:ascii="David" w:hAnsi="David" w:hint="cs"/>
          <w:rtl/>
        </w:rPr>
        <w:t>-</w:t>
      </w:r>
      <w:r w:rsidRPr="00AE3D47">
        <w:rPr>
          <w:rFonts w:ascii="David" w:hAnsi="David"/>
          <w:rtl/>
        </w:rPr>
        <w:t>ידי המציע</w:t>
      </w:r>
      <w:r w:rsidRPr="00AE3D47">
        <w:rPr>
          <w:rFonts w:ascii="David" w:hAnsi="David" w:hint="cs"/>
          <w:rtl/>
        </w:rPr>
        <w:t xml:space="preserve"> באופן שלדעת עורך המכרז אינו ניתן לריפוי.</w:t>
      </w:r>
    </w:p>
    <w:p w:rsidR="001015D6" w:rsidRPr="00B63569" w:rsidRDefault="001015D6" w:rsidP="00AB6169">
      <w:pPr>
        <w:pStyle w:val="affffff9"/>
        <w:numPr>
          <w:ilvl w:val="1"/>
          <w:numId w:val="51"/>
        </w:numPr>
        <w:tabs>
          <w:tab w:val="clear" w:pos="1050"/>
          <w:tab w:val="left" w:pos="-180"/>
        </w:tabs>
        <w:ind w:left="-180"/>
        <w:rPr>
          <w:rtl/>
        </w:rPr>
      </w:pPr>
      <w:r w:rsidRPr="00B63569">
        <w:rPr>
          <w:rtl/>
        </w:rPr>
        <w:lastRenderedPageBreak/>
        <w:t>ביטול או שינוי המכרז</w:t>
      </w:r>
      <w:bookmarkEnd w:id="60"/>
      <w:bookmarkEnd w:id="61"/>
      <w:bookmarkEnd w:id="62"/>
      <w:r w:rsidRPr="00B63569">
        <w:rPr>
          <w:rtl/>
        </w:rPr>
        <w:t xml:space="preserve"> </w:t>
      </w:r>
    </w:p>
    <w:p w:rsidR="00DE5DFD" w:rsidRDefault="00DE5DFD" w:rsidP="00DE5DFD">
      <w:pPr>
        <w:pStyle w:val="43"/>
        <w:numPr>
          <w:ilvl w:val="2"/>
          <w:numId w:val="51"/>
        </w:numPr>
        <w:tabs>
          <w:tab w:val="clear" w:pos="1050"/>
        </w:tabs>
        <w:ind w:left="342" w:hanging="690"/>
        <w:jc w:val="both"/>
        <w:outlineLvl w:val="9"/>
        <w:rPr>
          <w:rFonts w:ascii="David" w:hAnsi="David"/>
        </w:rPr>
      </w:pPr>
      <w:bookmarkStart w:id="63" w:name="_Toc516503360"/>
      <w:bookmarkStart w:id="64" w:name="_Toc519073575"/>
      <w:bookmarkStart w:id="65" w:name="_Toc519073921"/>
      <w:r>
        <w:rPr>
          <w:rFonts w:ascii="David" w:hAnsi="David" w:hint="cs"/>
          <w:rtl/>
        </w:rPr>
        <w:t>עורך המכרז רשאי מיוזמתו</w:t>
      </w:r>
      <w:r w:rsidRPr="00B63569">
        <w:rPr>
          <w:rFonts w:ascii="David" w:hAnsi="David"/>
          <w:rtl/>
        </w:rPr>
        <w:t xml:space="preserve"> </w:t>
      </w:r>
      <w:r>
        <w:rPr>
          <w:rFonts w:ascii="David" w:hAnsi="David" w:hint="cs"/>
          <w:rtl/>
        </w:rPr>
        <w:t>ו</w:t>
      </w:r>
      <w:r w:rsidRPr="00B63569">
        <w:rPr>
          <w:rFonts w:ascii="David" w:hAnsi="David"/>
          <w:rtl/>
        </w:rPr>
        <w:t>על פי שיקול דעת</w:t>
      </w:r>
      <w:r>
        <w:rPr>
          <w:rFonts w:ascii="David" w:hAnsi="David" w:hint="cs"/>
          <w:rtl/>
        </w:rPr>
        <w:t>ו</w:t>
      </w:r>
      <w:r>
        <w:rPr>
          <w:rFonts w:ascii="David" w:hAnsi="David"/>
          <w:rtl/>
        </w:rPr>
        <w:t>, לבטל את המכרז</w:t>
      </w:r>
      <w:r>
        <w:rPr>
          <w:rFonts w:ascii="David" w:hAnsi="David" w:hint="cs"/>
          <w:rtl/>
        </w:rPr>
        <w:t>,</w:t>
      </w:r>
      <w:r w:rsidRPr="00B63569">
        <w:rPr>
          <w:rFonts w:ascii="David" w:hAnsi="David"/>
          <w:rtl/>
        </w:rPr>
        <w:t xml:space="preserve"> לשנותו ולעדכנו, לרבות עדכוני מועדים הנקובים בו</w:t>
      </w:r>
      <w:r>
        <w:rPr>
          <w:rFonts w:ascii="David" w:hAnsi="David" w:hint="cs"/>
          <w:rtl/>
        </w:rPr>
        <w:t xml:space="preserve">. שינויים כאמור יפורסמו באתר האינטרנט של המכרז. </w:t>
      </w:r>
    </w:p>
    <w:p w:rsidR="00DE5DFD" w:rsidRDefault="00DE5DFD" w:rsidP="00DE5DFD">
      <w:pPr>
        <w:pStyle w:val="43"/>
        <w:numPr>
          <w:ilvl w:val="2"/>
          <w:numId w:val="51"/>
        </w:numPr>
        <w:tabs>
          <w:tab w:val="clear" w:pos="1050"/>
        </w:tabs>
        <w:ind w:left="342" w:hanging="690"/>
        <w:jc w:val="both"/>
        <w:outlineLvl w:val="9"/>
        <w:rPr>
          <w:rFonts w:ascii="David" w:hAnsi="David"/>
        </w:rPr>
      </w:pPr>
      <w:r w:rsidRPr="00DE5DFD">
        <w:rPr>
          <w:rFonts w:ascii="David" w:hAnsi="David" w:hint="cs"/>
          <w:rtl/>
        </w:rPr>
        <w:t>ההתקשרות עם הזוכה במכרז מותנית בקיומו של תקציב זמין. ככל שמסיבות תקציביות לא ניתן יהיה להתקשר עם הזוכה במכרז, רשאי עורך המכרז לבטל את המכרז</w:t>
      </w:r>
      <w:r>
        <w:rPr>
          <w:rFonts w:ascii="David" w:hAnsi="David" w:hint="cs"/>
          <w:rtl/>
        </w:rPr>
        <w:t xml:space="preserve">. </w:t>
      </w:r>
    </w:p>
    <w:p w:rsidR="00DE5DFD" w:rsidRPr="00B63569" w:rsidRDefault="00DE5DFD" w:rsidP="00DE5DFD">
      <w:pPr>
        <w:pStyle w:val="43"/>
        <w:numPr>
          <w:ilvl w:val="2"/>
          <w:numId w:val="51"/>
        </w:numPr>
        <w:tabs>
          <w:tab w:val="clear" w:pos="1050"/>
        </w:tabs>
        <w:ind w:left="342" w:hanging="690"/>
        <w:jc w:val="both"/>
        <w:outlineLvl w:val="9"/>
        <w:rPr>
          <w:rFonts w:ascii="David" w:hAnsi="David"/>
          <w:rtl/>
        </w:rPr>
      </w:pPr>
      <w:r w:rsidRPr="00FB3976">
        <w:rPr>
          <w:rFonts w:ascii="David" w:hAnsi="David"/>
          <w:rtl/>
        </w:rPr>
        <w:t>עורך המכרז לא יהיה חייב לפצות את המציעים במקרה של ביטול</w:t>
      </w:r>
      <w:r>
        <w:rPr>
          <w:rFonts w:ascii="David" w:hAnsi="David" w:hint="cs"/>
          <w:rtl/>
        </w:rPr>
        <w:t xml:space="preserve"> המכרז.</w:t>
      </w:r>
    </w:p>
    <w:p w:rsidR="001015D6" w:rsidRPr="00B63569" w:rsidRDefault="001015D6" w:rsidP="00AB6169">
      <w:pPr>
        <w:pStyle w:val="affffff9"/>
        <w:numPr>
          <w:ilvl w:val="1"/>
          <w:numId w:val="51"/>
        </w:numPr>
        <w:tabs>
          <w:tab w:val="clear" w:pos="1050"/>
          <w:tab w:val="left" w:pos="-180"/>
        </w:tabs>
        <w:ind w:left="-180"/>
      </w:pPr>
      <w:r w:rsidRPr="00B63569">
        <w:rPr>
          <w:rtl/>
        </w:rPr>
        <w:t>הוצאות</w:t>
      </w:r>
      <w:bookmarkEnd w:id="63"/>
      <w:bookmarkEnd w:id="64"/>
      <w:bookmarkEnd w:id="65"/>
      <w:r w:rsidRPr="00B63569">
        <w:rPr>
          <w:rtl/>
        </w:rPr>
        <w:t xml:space="preserve"> </w:t>
      </w:r>
    </w:p>
    <w:p w:rsidR="001015D6" w:rsidRPr="00B63569" w:rsidRDefault="001015D6" w:rsidP="00A6456B">
      <w:pPr>
        <w:pStyle w:val="1f9"/>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rsidR="00377479" w:rsidRDefault="001015D6" w:rsidP="00AB6169">
      <w:pPr>
        <w:pStyle w:val="affffff9"/>
        <w:numPr>
          <w:ilvl w:val="1"/>
          <w:numId w:val="51"/>
        </w:numPr>
        <w:tabs>
          <w:tab w:val="clear" w:pos="1050"/>
          <w:tab w:val="left" w:pos="-180"/>
        </w:tabs>
        <w:ind w:left="-180"/>
      </w:pPr>
      <w:bookmarkStart w:id="66" w:name="_Toc516503361"/>
      <w:bookmarkStart w:id="67" w:name="_Toc519073576"/>
      <w:bookmarkStart w:id="68" w:name="_Toc519073922"/>
      <w:r w:rsidRPr="00B63569">
        <w:rPr>
          <w:rtl/>
        </w:rPr>
        <w:t>סמכות השיפוט</w:t>
      </w:r>
      <w:bookmarkEnd w:id="66"/>
      <w:bookmarkEnd w:id="67"/>
      <w:bookmarkEnd w:id="68"/>
    </w:p>
    <w:p w:rsidR="001015D6" w:rsidRDefault="001015D6" w:rsidP="00A6456B">
      <w:pPr>
        <w:pStyle w:val="1f9"/>
        <w:rPr>
          <w:rtl/>
        </w:rPr>
      </w:pPr>
      <w:r w:rsidRPr="00B63569">
        <w:rPr>
          <w:rtl/>
        </w:rPr>
        <w:t>סמכות השיפוט בכל הקשור לנושאים ועניינים הנוגעים למכרז, או בכל תביעה הנובעת מהליך ניהולו, תהיה אך ורק בבתי המשפט המוסמכים בירושלים.</w:t>
      </w:r>
    </w:p>
    <w:p w:rsidR="00377479" w:rsidRDefault="00377479" w:rsidP="00AB6169">
      <w:pPr>
        <w:pStyle w:val="affffff9"/>
        <w:numPr>
          <w:ilvl w:val="1"/>
          <w:numId w:val="51"/>
        </w:numPr>
        <w:tabs>
          <w:tab w:val="clear" w:pos="1050"/>
          <w:tab w:val="left" w:pos="-180"/>
        </w:tabs>
        <w:ind w:left="-180"/>
      </w:pPr>
      <w:bookmarkStart w:id="69" w:name="_Toc516503362"/>
      <w:bookmarkStart w:id="70" w:name="_Toc519073577"/>
      <w:bookmarkStart w:id="71" w:name="_Toc519073923"/>
      <w:r>
        <w:rPr>
          <w:rFonts w:hint="cs"/>
          <w:rtl/>
        </w:rPr>
        <w:t>סודיות ההצעה וזכות העיון</w:t>
      </w:r>
      <w:bookmarkEnd w:id="69"/>
      <w:bookmarkEnd w:id="70"/>
      <w:bookmarkEnd w:id="71"/>
    </w:p>
    <w:p w:rsidR="0013061D" w:rsidRDefault="0013061D" w:rsidP="00373593">
      <w:pPr>
        <w:pStyle w:val="43"/>
        <w:numPr>
          <w:ilvl w:val="2"/>
          <w:numId w:val="51"/>
        </w:numPr>
        <w:tabs>
          <w:tab w:val="clear" w:pos="1050"/>
          <w:tab w:val="left" w:pos="625"/>
        </w:tabs>
        <w:ind w:left="342" w:hanging="690"/>
        <w:jc w:val="both"/>
        <w:outlineLvl w:val="9"/>
        <w:rPr>
          <w:rFonts w:ascii="David" w:hAnsi="David"/>
        </w:rPr>
      </w:pPr>
      <w:r>
        <w:rPr>
          <w:rFonts w:ascii="David" w:hAnsi="David" w:hint="cs"/>
          <w:rtl/>
        </w:rPr>
        <w:t>עורך המכרז</w:t>
      </w:r>
      <w:r w:rsidR="00F806DD">
        <w:rPr>
          <w:rFonts w:ascii="David" w:hAnsi="David"/>
          <w:rtl/>
        </w:rPr>
        <w:t xml:space="preserve"> מתחייב שלא לגלות תוכן </w:t>
      </w:r>
      <w:r w:rsidRPr="0013061D">
        <w:rPr>
          <w:rFonts w:ascii="David" w:hAnsi="David"/>
          <w:rtl/>
        </w:rPr>
        <w:t>הצעה</w:t>
      </w:r>
      <w:r w:rsidR="00F806DD">
        <w:rPr>
          <w:rFonts w:ascii="David" w:hAnsi="David" w:hint="cs"/>
          <w:rtl/>
        </w:rPr>
        <w:t xml:space="preserve"> שתוגש במכרז זה</w:t>
      </w:r>
      <w:r w:rsidRPr="0013061D">
        <w:rPr>
          <w:rFonts w:ascii="David" w:hAnsi="David"/>
          <w:rtl/>
        </w:rPr>
        <w:t xml:space="preserve"> לצד שלישי </w:t>
      </w:r>
      <w:r>
        <w:rPr>
          <w:rFonts w:ascii="David" w:hAnsi="David" w:hint="cs"/>
          <w:rtl/>
        </w:rPr>
        <w:t>שאינו מעובדי עורך המכרז או</w:t>
      </w:r>
      <w:r w:rsidRPr="0013061D">
        <w:rPr>
          <w:rFonts w:ascii="David" w:hAnsi="David"/>
          <w:rtl/>
        </w:rPr>
        <w:t xml:space="preserve"> יועצים המועסקים על</w:t>
      </w:r>
      <w:r w:rsidR="00F60657">
        <w:rPr>
          <w:rFonts w:ascii="David" w:hAnsi="David" w:hint="cs"/>
          <w:rtl/>
        </w:rPr>
        <w:t>-</w:t>
      </w:r>
      <w:r w:rsidRPr="0013061D">
        <w:rPr>
          <w:rFonts w:ascii="David" w:hAnsi="David"/>
          <w:rtl/>
        </w:rPr>
        <w:t>ידו</w:t>
      </w:r>
      <w:r>
        <w:rPr>
          <w:rFonts w:ascii="David" w:hAnsi="David" w:hint="cs"/>
          <w:rtl/>
        </w:rPr>
        <w:t xml:space="preserve"> לצורך המכרז,</w:t>
      </w:r>
      <w:r w:rsidRPr="0013061D">
        <w:rPr>
          <w:rFonts w:ascii="David" w:hAnsi="David"/>
          <w:rtl/>
        </w:rPr>
        <w:t xml:space="preserve"> אשר גם עליהם תחול חובת הסודיות ואי השימוש בהצעת המציע אלא לצורכי ה</w:t>
      </w:r>
      <w:r w:rsidR="00F60657">
        <w:rPr>
          <w:rFonts w:ascii="David" w:hAnsi="David" w:hint="cs"/>
          <w:rtl/>
        </w:rPr>
        <w:t>מכרז</w:t>
      </w:r>
      <w:r w:rsidRPr="0013061D">
        <w:rPr>
          <w:rFonts w:ascii="David" w:hAnsi="David"/>
          <w:rtl/>
        </w:rPr>
        <w:t xml:space="preserve"> בלבד.</w:t>
      </w:r>
    </w:p>
    <w:p w:rsidR="00AE2EDB" w:rsidRPr="00900CA3" w:rsidRDefault="00AE2EDB" w:rsidP="00376729">
      <w:pPr>
        <w:pStyle w:val="43"/>
        <w:numPr>
          <w:ilvl w:val="2"/>
          <w:numId w:val="51"/>
        </w:numPr>
        <w:tabs>
          <w:tab w:val="clear" w:pos="1050"/>
          <w:tab w:val="left" w:pos="625"/>
        </w:tabs>
        <w:ind w:left="342" w:hanging="690"/>
        <w:jc w:val="both"/>
        <w:outlineLvl w:val="9"/>
        <w:rPr>
          <w:rFonts w:ascii="David" w:hAnsi="David"/>
        </w:rPr>
      </w:pPr>
      <w:r>
        <w:rPr>
          <w:rFonts w:asciiTheme="majorBidi" w:hAnsiTheme="majorBidi" w:hint="cs"/>
          <w:rtl/>
        </w:rPr>
        <w:t xml:space="preserve">יחד עם זאת, </w:t>
      </w:r>
      <w:r w:rsidRPr="00C744CF">
        <w:rPr>
          <w:rFonts w:asciiTheme="majorBidi" w:hAnsiTheme="majorBidi"/>
          <w:rtl/>
        </w:rPr>
        <w:t>בהתאם ל</w:t>
      </w:r>
      <w:r>
        <w:rPr>
          <w:rFonts w:asciiTheme="majorBidi" w:hAnsiTheme="majorBidi" w:hint="cs"/>
          <w:rtl/>
        </w:rPr>
        <w:t>תקנה 21(ה) ל</w:t>
      </w:r>
      <w:r w:rsidRPr="00C744CF">
        <w:rPr>
          <w:rFonts w:asciiTheme="majorBidi" w:hAnsiTheme="majorBidi"/>
          <w:rtl/>
        </w:rPr>
        <w:t>תקנות חוק המכרזים מ</w:t>
      </w:r>
      <w:r>
        <w:rPr>
          <w:rFonts w:asciiTheme="majorBidi" w:hAnsiTheme="majorBidi" w:hint="cs"/>
          <w:rtl/>
        </w:rPr>
        <w:t>ציע</w:t>
      </w:r>
      <w:r w:rsidRPr="00C744CF">
        <w:rPr>
          <w:rFonts w:asciiTheme="majorBidi" w:hAnsiTheme="majorBidi"/>
          <w:rtl/>
        </w:rPr>
        <w:t>ים שלא זכו במכרז רשאים לבקש לעיין בהצע</w:t>
      </w:r>
      <w:r>
        <w:rPr>
          <w:rFonts w:asciiTheme="majorBidi" w:hAnsiTheme="majorBidi" w:hint="cs"/>
          <w:rtl/>
        </w:rPr>
        <w:t>ה</w:t>
      </w:r>
      <w:r w:rsidRPr="00C744CF">
        <w:rPr>
          <w:rFonts w:asciiTheme="majorBidi" w:hAnsiTheme="majorBidi"/>
          <w:rtl/>
        </w:rPr>
        <w:t xml:space="preserve"> ז</w:t>
      </w:r>
      <w:r>
        <w:rPr>
          <w:rFonts w:asciiTheme="majorBidi" w:hAnsiTheme="majorBidi" w:hint="cs"/>
          <w:rtl/>
        </w:rPr>
        <w:t>ו</w:t>
      </w:r>
      <w:r w:rsidRPr="00C744CF">
        <w:rPr>
          <w:rFonts w:asciiTheme="majorBidi" w:hAnsiTheme="majorBidi"/>
          <w:rtl/>
        </w:rPr>
        <w:t>כ</w:t>
      </w:r>
      <w:r>
        <w:rPr>
          <w:rFonts w:asciiTheme="majorBidi" w:hAnsiTheme="majorBidi" w:hint="cs"/>
          <w:rtl/>
        </w:rPr>
        <w:t xml:space="preserve">ה, וכן במסמכים נוספים הקשורים במכרז ועורך המכרז ימנע מהם עיון רק במסמכים שהם בגדר סוד מסחרי או מקצועי, או שעלולים לפגוע בביטחון המדינה, יחסי החוץ שלה, </w:t>
      </w:r>
      <w:proofErr w:type="spellStart"/>
      <w:r>
        <w:rPr>
          <w:rFonts w:asciiTheme="majorBidi" w:hAnsiTheme="majorBidi" w:hint="cs"/>
          <w:rtl/>
        </w:rPr>
        <w:t>כלכלתה</w:t>
      </w:r>
      <w:proofErr w:type="spellEnd"/>
      <w:r>
        <w:rPr>
          <w:rFonts w:asciiTheme="majorBidi" w:hAnsiTheme="majorBidi" w:hint="cs"/>
          <w:rtl/>
        </w:rPr>
        <w:t xml:space="preserve"> וביטחון הציבור</w:t>
      </w:r>
      <w:r w:rsidRPr="00C744CF">
        <w:rPr>
          <w:rFonts w:asciiTheme="majorBidi" w:hAnsiTheme="majorBidi" w:hint="cs"/>
          <w:rtl/>
        </w:rPr>
        <w:t>.</w:t>
      </w:r>
      <w:r w:rsidRPr="00C744CF">
        <w:rPr>
          <w:rFonts w:asciiTheme="majorBidi" w:hAnsiTheme="majorBidi"/>
          <w:rtl/>
        </w:rPr>
        <w:t xml:space="preserve"> </w:t>
      </w:r>
    </w:p>
    <w:p w:rsidR="00AE2EDB" w:rsidRPr="00C26BFA" w:rsidRDefault="00AE2EDB" w:rsidP="00376729">
      <w:pPr>
        <w:pStyle w:val="43"/>
        <w:numPr>
          <w:ilvl w:val="2"/>
          <w:numId w:val="51"/>
        </w:numPr>
        <w:tabs>
          <w:tab w:val="clear" w:pos="1050"/>
          <w:tab w:val="left" w:pos="625"/>
        </w:tabs>
        <w:ind w:left="342" w:hanging="690"/>
        <w:jc w:val="both"/>
        <w:outlineLvl w:val="9"/>
        <w:rPr>
          <w:rFonts w:ascii="David" w:hAnsi="David"/>
        </w:rPr>
      </w:pPr>
      <w:r>
        <w:rPr>
          <w:rFonts w:asciiTheme="majorBidi" w:hAnsiTheme="majorBidi" w:hint="cs"/>
          <w:rtl/>
        </w:rPr>
        <w:t xml:space="preserve">בהתאם לאופי המכרז, החלק מההצעה שהוא </w:t>
      </w:r>
      <w:r w:rsidRPr="00DE5DFD">
        <w:rPr>
          <w:rFonts w:asciiTheme="majorBidi" w:hAnsiTheme="majorBidi" w:hint="cs"/>
          <w:i/>
          <w:iCs/>
          <w:rtl/>
        </w:rPr>
        <w:t>תיאור הפתרון המוצע</w:t>
      </w:r>
      <w:r>
        <w:rPr>
          <w:rFonts w:asciiTheme="majorBidi" w:hAnsiTheme="majorBidi" w:hint="cs"/>
          <w:rtl/>
        </w:rPr>
        <w:t xml:space="preserve"> מוגדר על</w:t>
      </w:r>
      <w:r w:rsidR="00F60657">
        <w:rPr>
          <w:rFonts w:asciiTheme="majorBidi" w:hAnsiTheme="majorBidi" w:hint="cs"/>
          <w:rtl/>
        </w:rPr>
        <w:t>-</w:t>
      </w:r>
      <w:r>
        <w:rPr>
          <w:rFonts w:asciiTheme="majorBidi" w:hAnsiTheme="majorBidi" w:hint="cs"/>
          <w:rtl/>
        </w:rPr>
        <w:t xml:space="preserve">ידי עורך המכרז כסוד מסחרי או מקצועי ועל כן לא תתאפשר זכות עיון בחלק זה של ההצעה הזוכה. </w:t>
      </w:r>
    </w:p>
    <w:p w:rsidR="00AE2EDB" w:rsidRDefault="00AE2EDB" w:rsidP="00376729">
      <w:pPr>
        <w:pStyle w:val="43"/>
        <w:numPr>
          <w:ilvl w:val="2"/>
          <w:numId w:val="51"/>
        </w:numPr>
        <w:tabs>
          <w:tab w:val="clear" w:pos="1050"/>
          <w:tab w:val="left" w:pos="625"/>
        </w:tabs>
        <w:ind w:left="342" w:hanging="690"/>
        <w:jc w:val="both"/>
        <w:outlineLvl w:val="9"/>
        <w:rPr>
          <w:rFonts w:ascii="David" w:hAnsi="David"/>
        </w:rPr>
      </w:pPr>
      <w:r w:rsidRPr="00C744CF">
        <w:rPr>
          <w:rFonts w:asciiTheme="majorBidi" w:hAnsiTheme="majorBidi"/>
          <w:rtl/>
        </w:rPr>
        <w:t xml:space="preserve">אם ברצון מציע למנוע עיון בסעיפים </w:t>
      </w:r>
      <w:r>
        <w:rPr>
          <w:rFonts w:asciiTheme="majorBidi" w:hAnsiTheme="majorBidi" w:hint="cs"/>
          <w:rtl/>
        </w:rPr>
        <w:t>נוספים</w:t>
      </w:r>
      <w:r w:rsidRPr="00C744CF">
        <w:rPr>
          <w:rFonts w:asciiTheme="majorBidi" w:hAnsiTheme="majorBidi"/>
          <w:rtl/>
        </w:rPr>
        <w:t xml:space="preserve"> של הצעתו בשל טענה לסוד מסחרי</w:t>
      </w:r>
      <w:r>
        <w:rPr>
          <w:rFonts w:asciiTheme="majorBidi" w:hAnsiTheme="majorBidi" w:hint="cs"/>
          <w:rtl/>
        </w:rPr>
        <w:t>,</w:t>
      </w:r>
      <w:r w:rsidRPr="00C744CF">
        <w:rPr>
          <w:rFonts w:asciiTheme="majorBidi" w:hAnsiTheme="majorBidi"/>
          <w:rtl/>
        </w:rPr>
        <w:t xml:space="preserve"> סוד מקצועי,</w:t>
      </w:r>
      <w:r>
        <w:rPr>
          <w:rFonts w:asciiTheme="majorBidi" w:hAnsiTheme="majorBidi" w:hint="cs"/>
          <w:rtl/>
        </w:rPr>
        <w:t xml:space="preserve"> או כל טעם אחר המוזכר בתקנות חובת המכרזים</w:t>
      </w:r>
      <w:r w:rsidRPr="00C744CF">
        <w:rPr>
          <w:rFonts w:asciiTheme="majorBidi" w:hAnsiTheme="majorBidi"/>
          <w:rtl/>
        </w:rPr>
        <w:t xml:space="preserve"> עליו לציין </w:t>
      </w:r>
      <w:r>
        <w:rPr>
          <w:rFonts w:asciiTheme="majorBidi" w:hAnsiTheme="majorBidi" w:hint="cs"/>
          <w:rtl/>
        </w:rPr>
        <w:t xml:space="preserve">זאת באופן מפורש </w:t>
      </w:r>
      <w:r w:rsidRPr="00C744CF">
        <w:rPr>
          <w:rFonts w:asciiTheme="majorBidi" w:hAnsiTheme="majorBidi"/>
          <w:rtl/>
        </w:rPr>
        <w:t xml:space="preserve">בחוברת </w:t>
      </w:r>
      <w:r w:rsidRPr="00746517">
        <w:rPr>
          <w:rFonts w:asciiTheme="majorBidi" w:hAnsiTheme="majorBidi"/>
          <w:rtl/>
        </w:rPr>
        <w:t>ההצעה</w:t>
      </w:r>
      <w:r>
        <w:rPr>
          <w:rFonts w:asciiTheme="majorBidi" w:hAnsiTheme="majorBidi" w:hint="cs"/>
          <w:rtl/>
        </w:rPr>
        <w:t xml:space="preserve"> (</w:t>
      </w:r>
      <w:r w:rsidRPr="00AE2EDB">
        <w:rPr>
          <w:rFonts w:asciiTheme="majorBidi" w:hAnsiTheme="majorBidi" w:hint="cs"/>
          <w:b/>
          <w:bCs/>
          <w:rtl/>
        </w:rPr>
        <w:t>פרק ב'</w:t>
      </w:r>
      <w:r>
        <w:rPr>
          <w:rFonts w:asciiTheme="majorBidi" w:hAnsiTheme="majorBidi" w:hint="cs"/>
          <w:rtl/>
        </w:rPr>
        <w:t xml:space="preserve">). </w:t>
      </w:r>
      <w:r w:rsidRPr="00746517">
        <w:rPr>
          <w:rFonts w:asciiTheme="majorBidi" w:hAnsiTheme="majorBidi"/>
          <w:rtl/>
        </w:rPr>
        <w:t>מובהר כי לא יהא בעצם הבקשה כדי למנוע עיון</w:t>
      </w:r>
      <w:r w:rsidRPr="00C744CF">
        <w:rPr>
          <w:rFonts w:asciiTheme="majorBidi" w:hAnsiTheme="majorBidi"/>
          <w:rtl/>
        </w:rPr>
        <w:t xml:space="preserve"> בסעיפי</w:t>
      </w:r>
      <w:r>
        <w:rPr>
          <w:rFonts w:asciiTheme="majorBidi" w:hAnsiTheme="majorBidi" w:hint="cs"/>
          <w:rtl/>
        </w:rPr>
        <w:t>ם הרלוונטיים</w:t>
      </w:r>
      <w:r w:rsidRPr="00C744CF">
        <w:rPr>
          <w:rFonts w:asciiTheme="majorBidi" w:hAnsiTheme="majorBidi"/>
          <w:rtl/>
        </w:rPr>
        <w:t xml:space="preserve">, </w:t>
      </w:r>
      <w:r>
        <w:rPr>
          <w:rFonts w:asciiTheme="majorBidi" w:hAnsiTheme="majorBidi" w:hint="cs"/>
          <w:rtl/>
        </w:rPr>
        <w:t>והחלטה בנושא תתקבל על</w:t>
      </w:r>
      <w:r w:rsidR="00F60657">
        <w:rPr>
          <w:rFonts w:asciiTheme="majorBidi" w:hAnsiTheme="majorBidi" w:hint="cs"/>
          <w:rtl/>
        </w:rPr>
        <w:t>-</w:t>
      </w:r>
      <w:r>
        <w:rPr>
          <w:rFonts w:asciiTheme="majorBidi" w:hAnsiTheme="majorBidi" w:hint="cs"/>
          <w:rtl/>
        </w:rPr>
        <w:t>ידי</w:t>
      </w:r>
      <w:r w:rsidRPr="00C744CF">
        <w:rPr>
          <w:rFonts w:asciiTheme="majorBidi" w:hAnsiTheme="majorBidi"/>
          <w:rtl/>
        </w:rPr>
        <w:t xml:space="preserve"> ועדת המכרזים </w:t>
      </w:r>
      <w:r>
        <w:rPr>
          <w:rFonts w:ascii="David" w:hAnsi="David" w:hint="cs"/>
          <w:rtl/>
        </w:rPr>
        <w:t xml:space="preserve">של עורך המכרז. </w:t>
      </w:r>
    </w:p>
    <w:p w:rsidR="00AE2EDB" w:rsidRDefault="00AE2EDB" w:rsidP="00376729">
      <w:pPr>
        <w:pStyle w:val="43"/>
        <w:numPr>
          <w:ilvl w:val="2"/>
          <w:numId w:val="51"/>
        </w:numPr>
        <w:tabs>
          <w:tab w:val="clear" w:pos="1050"/>
          <w:tab w:val="left" w:pos="625"/>
        </w:tabs>
        <w:ind w:left="342" w:hanging="690"/>
        <w:jc w:val="both"/>
        <w:outlineLvl w:val="9"/>
        <w:rPr>
          <w:rFonts w:ascii="David" w:hAnsi="David"/>
        </w:rPr>
      </w:pPr>
      <w:r>
        <w:rPr>
          <w:rFonts w:ascii="David" w:hAnsi="David" w:hint="cs"/>
          <w:rtl/>
        </w:rPr>
        <w:t>מציע שטען שחלק מסוים מהצעתו היא סוד מסחרי או מקצועי, יהיה מנוע מלדרוש לעיין בחלק זה של ההצעה הזוכה במכרז.</w:t>
      </w:r>
    </w:p>
    <w:p w:rsidR="00AE2EDB" w:rsidRDefault="00AE2EDB" w:rsidP="00376729">
      <w:pPr>
        <w:pStyle w:val="43"/>
        <w:numPr>
          <w:ilvl w:val="2"/>
          <w:numId w:val="51"/>
        </w:numPr>
        <w:tabs>
          <w:tab w:val="clear" w:pos="1050"/>
          <w:tab w:val="left" w:pos="625"/>
        </w:tabs>
        <w:ind w:left="342" w:hanging="690"/>
        <w:jc w:val="both"/>
        <w:outlineLvl w:val="9"/>
        <w:rPr>
          <w:rFonts w:ascii="David" w:hAnsi="David"/>
        </w:rPr>
      </w:pPr>
      <w:r>
        <w:rPr>
          <w:rFonts w:ascii="David" w:hAnsi="David" w:hint="cs"/>
          <w:rtl/>
        </w:rPr>
        <w:lastRenderedPageBreak/>
        <w:t xml:space="preserve">במקרה בו ועדת המכרזים של עורך המכרז תדחה את טענת המציע הזוכה בדבר היותו חלקים מהצעתו סוד מסחרי או מקצועי, עורך המכרז יודיע לו על כך </w:t>
      </w:r>
      <w:r w:rsidRPr="009C24CA">
        <w:rPr>
          <w:rFonts w:hint="cs"/>
          <w:rtl/>
        </w:rPr>
        <w:t>לפחות 5 ימי עבודה טרם העמדת זכות העיון בפועל</w:t>
      </w:r>
      <w:r>
        <w:rPr>
          <w:rFonts w:ascii="David" w:hAnsi="David" w:hint="cs"/>
          <w:rtl/>
        </w:rPr>
        <w:t xml:space="preserve">. </w:t>
      </w:r>
    </w:p>
    <w:p w:rsidR="00F806DD" w:rsidRPr="00AE2EDB" w:rsidRDefault="00F806DD" w:rsidP="00376729">
      <w:pPr>
        <w:pStyle w:val="43"/>
        <w:numPr>
          <w:ilvl w:val="2"/>
          <w:numId w:val="51"/>
        </w:numPr>
        <w:tabs>
          <w:tab w:val="clear" w:pos="1050"/>
          <w:tab w:val="left" w:pos="625"/>
        </w:tabs>
        <w:ind w:left="342" w:hanging="690"/>
        <w:jc w:val="both"/>
        <w:outlineLvl w:val="9"/>
        <w:rPr>
          <w:rFonts w:ascii="David" w:hAnsi="David"/>
        </w:rPr>
      </w:pPr>
      <w:r>
        <w:rPr>
          <w:rFonts w:hint="cs"/>
          <w:rtl/>
        </w:rPr>
        <w:t>בכפוף לאמור בסעיף זה, בהשתתפותו במכרז</w:t>
      </w:r>
      <w:r w:rsidRPr="009C24CA">
        <w:rPr>
          <w:rtl/>
        </w:rPr>
        <w:t xml:space="preserve"> מסכים המציע, כי הצעתו תועמד במלואה, על נספחיה, לעיונם של יתר המציעים במכרז</w:t>
      </w:r>
      <w:r>
        <w:rPr>
          <w:rFonts w:hint="cs"/>
          <w:rtl/>
        </w:rPr>
        <w:t xml:space="preserve"> בהתאם להוראות הדין ותקנות חובת המכרזים</w:t>
      </w:r>
      <w:r>
        <w:rPr>
          <w:rFonts w:asciiTheme="majorBidi" w:hAnsiTheme="majorBidi" w:hint="cs"/>
          <w:rtl/>
        </w:rPr>
        <w:t xml:space="preserve">. </w:t>
      </w:r>
    </w:p>
    <w:p w:rsidR="00377479" w:rsidRPr="00B63569" w:rsidRDefault="00377479" w:rsidP="001015D6">
      <w:pPr>
        <w:pStyle w:val="Normal2"/>
        <w:ind w:left="342"/>
        <w:rPr>
          <w:rFonts w:ascii="David" w:hAnsi="David"/>
          <w:rtl/>
        </w:rPr>
      </w:pPr>
    </w:p>
    <w:p w:rsidR="00EA6409" w:rsidRDefault="00EA6409" w:rsidP="00EA6409">
      <w:pPr>
        <w:pStyle w:val="affffff5"/>
        <w:outlineLvl w:val="0"/>
        <w:rPr>
          <w:rtl/>
        </w:rPr>
        <w:sectPr w:rsidR="00EA6409" w:rsidSect="00654526">
          <w:pgSz w:w="11906" w:h="16838" w:code="9"/>
          <w:pgMar w:top="1616" w:right="1826" w:bottom="1440" w:left="1800" w:header="709" w:footer="709" w:gutter="0"/>
          <w:cols w:space="708"/>
          <w:titlePg/>
          <w:bidi/>
          <w:rtlGutter/>
          <w:docGrid w:linePitch="360"/>
        </w:sectPr>
      </w:pPr>
      <w:bookmarkStart w:id="72" w:name="_Toc519073578"/>
      <w:bookmarkStart w:id="73" w:name="_Toc519073924"/>
    </w:p>
    <w:p w:rsidR="00EA6409" w:rsidRDefault="00EA6409" w:rsidP="00EA6409">
      <w:pPr>
        <w:pStyle w:val="affffff5"/>
        <w:rPr>
          <w:rtl/>
        </w:rPr>
      </w:pPr>
    </w:p>
    <w:p w:rsidR="00EA6409" w:rsidRDefault="00EA6409" w:rsidP="00EA6409">
      <w:pPr>
        <w:pStyle w:val="affffff5"/>
        <w:rPr>
          <w:rtl/>
        </w:rPr>
      </w:pPr>
    </w:p>
    <w:p w:rsidR="00EA6409" w:rsidRDefault="00EA6409" w:rsidP="00EA6409">
      <w:pPr>
        <w:pStyle w:val="affffff5"/>
        <w:rPr>
          <w:rtl/>
        </w:rPr>
      </w:pPr>
    </w:p>
    <w:p w:rsidR="00EA6409" w:rsidRDefault="00EA6409" w:rsidP="00EA6409">
      <w:pPr>
        <w:pStyle w:val="affffff5"/>
        <w:rPr>
          <w:rtl/>
        </w:rPr>
      </w:pPr>
    </w:p>
    <w:p w:rsidR="00EA6409" w:rsidRDefault="00EA6409" w:rsidP="00EA6409">
      <w:pPr>
        <w:pStyle w:val="affffff5"/>
        <w:rPr>
          <w:rtl/>
        </w:rPr>
      </w:pPr>
    </w:p>
    <w:p w:rsidR="00EA6409" w:rsidRDefault="00EA6409" w:rsidP="00EA6409">
      <w:pPr>
        <w:pStyle w:val="affffff5"/>
        <w:rPr>
          <w:rtl/>
        </w:rPr>
      </w:pPr>
    </w:p>
    <w:p w:rsidR="00EA6409" w:rsidRDefault="00EA6409" w:rsidP="00EA6409">
      <w:pPr>
        <w:pStyle w:val="affffff5"/>
        <w:rPr>
          <w:rtl/>
        </w:rPr>
      </w:pPr>
    </w:p>
    <w:p w:rsidR="001015D6" w:rsidRPr="00EA6409" w:rsidRDefault="00EB0009" w:rsidP="00EA6409">
      <w:pPr>
        <w:pStyle w:val="affffff5"/>
        <w:outlineLvl w:val="0"/>
        <w:rPr>
          <w:rtl/>
        </w:rPr>
      </w:pPr>
      <w:r w:rsidRPr="00EA6409">
        <w:rPr>
          <w:rFonts w:hint="cs"/>
          <w:rtl/>
        </w:rPr>
        <w:t xml:space="preserve">פרק ב' </w:t>
      </w:r>
      <w:r w:rsidRPr="00EA6409">
        <w:rPr>
          <w:rtl/>
        </w:rPr>
        <w:t>–</w:t>
      </w:r>
      <w:r w:rsidRPr="00EA6409">
        <w:rPr>
          <w:rFonts w:hint="cs"/>
          <w:rtl/>
        </w:rPr>
        <w:t xml:space="preserve"> </w:t>
      </w:r>
      <w:r w:rsidR="004E2BD7" w:rsidRPr="00EA6409">
        <w:rPr>
          <w:rFonts w:hint="cs"/>
          <w:rtl/>
        </w:rPr>
        <w:t>חוברת</w:t>
      </w:r>
      <w:r w:rsidR="00CE7588" w:rsidRPr="00EA6409">
        <w:rPr>
          <w:rFonts w:hint="cs"/>
          <w:rtl/>
        </w:rPr>
        <w:t xml:space="preserve"> ההצעה </w:t>
      </w:r>
      <w:bookmarkEnd w:id="72"/>
      <w:bookmarkEnd w:id="73"/>
    </w:p>
    <w:p w:rsidR="00EA6409" w:rsidRDefault="00EA6409" w:rsidP="00DA65AD">
      <w:pPr>
        <w:keepNext/>
        <w:numPr>
          <w:ilvl w:val="0"/>
          <w:numId w:val="58"/>
        </w:numPr>
        <w:tabs>
          <w:tab w:val="left" w:pos="283"/>
        </w:tabs>
        <w:spacing w:before="120" w:after="120" w:line="360" w:lineRule="auto"/>
        <w:ind w:left="357" w:hanging="357"/>
        <w:jc w:val="center"/>
        <w:outlineLvl w:val="0"/>
        <w:rPr>
          <w:rFonts w:ascii="David" w:hAnsi="David" w:cs="David"/>
          <w:b/>
          <w:bCs/>
          <w:caps/>
          <w:kern w:val="40"/>
          <w:sz w:val="40"/>
          <w:szCs w:val="40"/>
          <w:rtl/>
        </w:rPr>
        <w:sectPr w:rsidR="00EA6409" w:rsidSect="00654526">
          <w:pgSz w:w="11906" w:h="16838" w:code="9"/>
          <w:pgMar w:top="1616" w:right="1826" w:bottom="1440" w:left="1800" w:header="709" w:footer="709" w:gutter="0"/>
          <w:cols w:space="708"/>
          <w:titlePg/>
          <w:bidi/>
          <w:rtlGutter/>
          <w:docGrid w:linePitch="360"/>
        </w:sectPr>
      </w:pPr>
      <w:bookmarkStart w:id="74" w:name="_Toc519073579"/>
      <w:bookmarkStart w:id="75" w:name="_Toc519073925"/>
      <w:bookmarkStart w:id="76" w:name="_Toc516503365"/>
    </w:p>
    <w:p w:rsidR="00CE7588" w:rsidRPr="000153B1" w:rsidRDefault="00CE7588" w:rsidP="00DA65AD">
      <w:pPr>
        <w:pStyle w:val="affffff7"/>
        <w:numPr>
          <w:ilvl w:val="0"/>
          <w:numId w:val="58"/>
        </w:numPr>
        <w:ind w:hanging="72"/>
        <w:outlineLvl w:val="1"/>
        <w:rPr>
          <w:rtl/>
        </w:rPr>
      </w:pPr>
      <w:r w:rsidRPr="000153B1">
        <w:rPr>
          <w:rFonts w:hint="cs"/>
          <w:rtl/>
        </w:rPr>
        <w:lastRenderedPageBreak/>
        <w:t>הנחיות ל</w:t>
      </w:r>
      <w:bookmarkEnd w:id="74"/>
      <w:bookmarkEnd w:id="75"/>
      <w:r w:rsidR="004E2BD7" w:rsidRPr="000153B1">
        <w:rPr>
          <w:rtl/>
        </w:rPr>
        <w:t>מענה</w:t>
      </w:r>
      <w:r w:rsidR="004E2BD7" w:rsidRPr="000153B1">
        <w:rPr>
          <w:rFonts w:hint="cs"/>
          <w:rtl/>
        </w:rPr>
        <w:t xml:space="preserve"> </w:t>
      </w:r>
      <w:r w:rsidR="004E2BD7" w:rsidRPr="000153B1">
        <w:rPr>
          <w:rtl/>
        </w:rPr>
        <w:t>המציע למכרז</w:t>
      </w:r>
    </w:p>
    <w:p w:rsidR="00C800E1" w:rsidRPr="00C800E1" w:rsidRDefault="00CE7588" w:rsidP="00DA65AD">
      <w:pPr>
        <w:pStyle w:val="36"/>
        <w:numPr>
          <w:ilvl w:val="1"/>
          <w:numId w:val="58"/>
        </w:numPr>
        <w:spacing w:before="120" w:after="120"/>
        <w:ind w:left="-84" w:hanging="431"/>
        <w:jc w:val="both"/>
        <w:outlineLvl w:val="9"/>
        <w:rPr>
          <w:rFonts w:ascii="David" w:hAnsi="David"/>
        </w:rPr>
      </w:pPr>
      <w:r>
        <w:rPr>
          <w:rFonts w:ascii="David" w:hAnsi="David"/>
          <w:b/>
          <w:bCs/>
          <w:rtl/>
        </w:rPr>
        <w:t xml:space="preserve">פרק זה </w:t>
      </w:r>
      <w:r>
        <w:rPr>
          <w:rFonts w:ascii="David" w:hAnsi="David" w:hint="cs"/>
          <w:b/>
          <w:bCs/>
          <w:rtl/>
        </w:rPr>
        <w:t>מ</w:t>
      </w:r>
      <w:r w:rsidRPr="00B63569">
        <w:rPr>
          <w:rFonts w:ascii="David" w:hAnsi="David"/>
          <w:b/>
          <w:bCs/>
          <w:rtl/>
        </w:rPr>
        <w:t>הווה את מענה המציע למכרז</w:t>
      </w:r>
      <w:r w:rsidR="00C800E1">
        <w:rPr>
          <w:rFonts w:ascii="David" w:hAnsi="David" w:hint="cs"/>
          <w:b/>
          <w:bCs/>
          <w:rtl/>
        </w:rPr>
        <w:t>.</w:t>
      </w:r>
      <w:r w:rsidRPr="00B63569">
        <w:rPr>
          <w:rFonts w:ascii="David" w:hAnsi="David"/>
          <w:b/>
          <w:bCs/>
          <w:rtl/>
        </w:rPr>
        <w:t xml:space="preserve"> </w:t>
      </w:r>
      <w:r w:rsidR="008D4F5B" w:rsidRPr="00B63569">
        <w:rPr>
          <w:rFonts w:ascii="David" w:hAnsi="David"/>
          <w:b/>
          <w:bCs/>
          <w:rtl/>
        </w:rPr>
        <w:t xml:space="preserve">אין </w:t>
      </w:r>
      <w:r w:rsidR="008D4F5B">
        <w:rPr>
          <w:rFonts w:ascii="David" w:hAnsi="David" w:hint="cs"/>
          <w:b/>
          <w:bCs/>
          <w:rtl/>
        </w:rPr>
        <w:t>צורך</w:t>
      </w:r>
      <w:r w:rsidR="008D4F5B" w:rsidRPr="00B63569">
        <w:rPr>
          <w:rFonts w:ascii="David" w:hAnsi="David"/>
          <w:b/>
          <w:bCs/>
          <w:rtl/>
        </w:rPr>
        <w:t xml:space="preserve"> במתן מענה לכל חלק אחר במכרז</w:t>
      </w:r>
      <w:r w:rsidR="008D4F5B">
        <w:rPr>
          <w:rFonts w:ascii="David" w:hAnsi="David" w:hint="cs"/>
          <w:rtl/>
        </w:rPr>
        <w:t>.</w:t>
      </w:r>
    </w:p>
    <w:p w:rsidR="00CE7588" w:rsidRDefault="00CE7588" w:rsidP="00DA65AD">
      <w:pPr>
        <w:pStyle w:val="36"/>
        <w:numPr>
          <w:ilvl w:val="1"/>
          <w:numId w:val="58"/>
        </w:numPr>
        <w:ind w:left="-84"/>
        <w:jc w:val="both"/>
        <w:outlineLvl w:val="9"/>
        <w:rPr>
          <w:rFonts w:ascii="David" w:hAnsi="David"/>
        </w:rPr>
      </w:pPr>
      <w:r w:rsidRPr="00B63569">
        <w:rPr>
          <w:rFonts w:ascii="David" w:hAnsi="David"/>
          <w:b/>
          <w:bCs/>
          <w:rtl/>
        </w:rPr>
        <w:t xml:space="preserve">יש לעקוב באופן מדוקדק אחר ההנחיות המופיעות בפרק זה על מנת שההצעה תוכל להיבחן ולהיות מוערכת כראוי. </w:t>
      </w:r>
      <w:r w:rsidR="008D4F5B">
        <w:rPr>
          <w:rFonts w:ascii="David" w:hAnsi="David" w:hint="cs"/>
          <w:rtl/>
        </w:rPr>
        <w:t>אין להוסיף להתנות או לשנות אף תנאי מתנאי המכרז.</w:t>
      </w:r>
    </w:p>
    <w:p w:rsidR="00CE7588" w:rsidRPr="00F806DD" w:rsidRDefault="00CE7588" w:rsidP="00DA65AD">
      <w:pPr>
        <w:pStyle w:val="36"/>
        <w:numPr>
          <w:ilvl w:val="1"/>
          <w:numId w:val="58"/>
        </w:numPr>
        <w:ind w:left="-84"/>
        <w:jc w:val="both"/>
        <w:outlineLvl w:val="9"/>
        <w:rPr>
          <w:rFonts w:ascii="David" w:hAnsi="David"/>
        </w:rPr>
      </w:pPr>
      <w:r w:rsidRPr="00F806DD">
        <w:rPr>
          <w:rFonts w:ascii="David" w:hAnsi="David" w:hint="cs"/>
          <w:rtl/>
        </w:rPr>
        <w:t>בכל מקרה של שאלות או אי-בהירות במסמכי המכרז על המציע לפנות לעורך המכרז בשאלה לצורך הבהרה, כמפורט ב</w:t>
      </w:r>
      <w:r w:rsidR="00EC7BB8" w:rsidRPr="008D4F5B">
        <w:rPr>
          <w:rFonts w:ascii="David" w:hAnsi="David" w:hint="cs"/>
          <w:b/>
          <w:bCs/>
          <w:rtl/>
        </w:rPr>
        <w:t>פרק א</w:t>
      </w:r>
      <w:r w:rsidR="00EC7BB8">
        <w:rPr>
          <w:rFonts w:ascii="David" w:hAnsi="David" w:hint="cs"/>
          <w:rtl/>
        </w:rPr>
        <w:t xml:space="preserve"> ל</w:t>
      </w:r>
      <w:r w:rsidRPr="00F806DD">
        <w:rPr>
          <w:rFonts w:ascii="David" w:hAnsi="David" w:hint="cs"/>
          <w:rtl/>
        </w:rPr>
        <w:t>מסמכי המכרז</w:t>
      </w:r>
      <w:r w:rsidRPr="00F806DD">
        <w:rPr>
          <w:rFonts w:ascii="David" w:hAnsi="David"/>
          <w:rtl/>
        </w:rPr>
        <w:t>.</w:t>
      </w:r>
      <w:r w:rsidRPr="00F806DD">
        <w:rPr>
          <w:rFonts w:ascii="David" w:hAnsi="David" w:hint="cs"/>
          <w:rtl/>
        </w:rPr>
        <w:t xml:space="preserve"> בהגשת הצעה במסגרת המכרז מקבל על עצמו </w:t>
      </w:r>
      <w:r w:rsidR="005D10FA">
        <w:rPr>
          <w:rFonts w:ascii="David" w:hAnsi="David" w:hint="cs"/>
          <w:rtl/>
        </w:rPr>
        <w:t>ה</w:t>
      </w:r>
      <w:r w:rsidRPr="00F806DD">
        <w:rPr>
          <w:rFonts w:ascii="David" w:hAnsi="David" w:hint="cs"/>
          <w:rtl/>
        </w:rPr>
        <w:t xml:space="preserve">מציע את תנאי המכרז, והוא יהיה מנוע מלטעון כלפי עורך המכרז טענות שונות אודות תנאים אלו. </w:t>
      </w:r>
    </w:p>
    <w:p w:rsidR="00CE7588" w:rsidRDefault="00CE7588" w:rsidP="00373593">
      <w:pPr>
        <w:pStyle w:val="36"/>
        <w:numPr>
          <w:ilvl w:val="1"/>
          <w:numId w:val="58"/>
        </w:numPr>
        <w:ind w:left="-84"/>
        <w:jc w:val="both"/>
        <w:outlineLvl w:val="9"/>
        <w:rPr>
          <w:rFonts w:ascii="David" w:hAnsi="David"/>
        </w:rPr>
      </w:pPr>
      <w:r>
        <w:rPr>
          <w:rFonts w:ascii="David" w:hAnsi="David" w:hint="cs"/>
          <w:rtl/>
        </w:rPr>
        <w:t xml:space="preserve">היכן שלא נכתב אחרת באופן מפורש, </w:t>
      </w:r>
      <w:r w:rsidRPr="00B63569">
        <w:rPr>
          <w:rFonts w:ascii="David" w:hAnsi="David"/>
          <w:rtl/>
        </w:rPr>
        <w:t>ניתן להוסיף מידע ופירוט מעבר לנדרש</w:t>
      </w:r>
      <w:r>
        <w:rPr>
          <w:rFonts w:ascii="David" w:hAnsi="David" w:hint="cs"/>
          <w:rtl/>
        </w:rPr>
        <w:t xml:space="preserve"> בנספח זה</w:t>
      </w:r>
      <w:r w:rsidRPr="00B63569">
        <w:rPr>
          <w:rFonts w:ascii="David" w:hAnsi="David"/>
          <w:rtl/>
        </w:rPr>
        <w:t>. חוסר פירוט, או פירוט שאינו עונה לדרישה, עלולים להביא לניקוד נמוך של ההצעה או פסילתה בהתאם לשיקול דעתו הבלעדי של עורך המכרז.</w:t>
      </w:r>
      <w:r>
        <w:rPr>
          <w:rFonts w:ascii="David" w:hAnsi="David" w:hint="cs"/>
          <w:rtl/>
        </w:rPr>
        <w:t xml:space="preserve"> </w:t>
      </w:r>
      <w:r w:rsidR="005D10FA">
        <w:rPr>
          <w:rFonts w:ascii="David" w:hAnsi="David" w:hint="cs"/>
          <w:rtl/>
        </w:rPr>
        <w:t xml:space="preserve">עם זאת, אין צורך בפירוט יתר, ורצוי להקפיד על דיוק ותמציתיות. </w:t>
      </w:r>
    </w:p>
    <w:p w:rsidR="00CE7588" w:rsidRDefault="00CE7588" w:rsidP="000E7DB6">
      <w:pPr>
        <w:pStyle w:val="36"/>
        <w:numPr>
          <w:ilvl w:val="1"/>
          <w:numId w:val="58"/>
        </w:numPr>
        <w:spacing w:before="120" w:after="120"/>
        <w:ind w:left="-84" w:hanging="431"/>
        <w:jc w:val="both"/>
        <w:outlineLvl w:val="9"/>
        <w:rPr>
          <w:rFonts w:ascii="David" w:hAnsi="David"/>
          <w:rtl/>
        </w:rPr>
      </w:pPr>
      <w:r w:rsidRPr="00FF7633">
        <w:rPr>
          <w:rtl/>
        </w:rPr>
        <w:t xml:space="preserve">תוקף </w:t>
      </w:r>
      <w:r w:rsidR="00692B60" w:rsidRPr="0067342F">
        <w:rPr>
          <w:rFonts w:hint="cs"/>
          <w:rtl/>
        </w:rPr>
        <w:t xml:space="preserve">ההצעה </w:t>
      </w:r>
      <w:r w:rsidR="008D4F5B" w:rsidRPr="0067342F">
        <w:rPr>
          <w:rFonts w:hint="cs"/>
          <w:rtl/>
        </w:rPr>
        <w:t xml:space="preserve">הוא עד </w:t>
      </w:r>
      <w:r w:rsidR="008D4F5B" w:rsidRPr="005156E5">
        <w:rPr>
          <w:rFonts w:hint="eastAsia"/>
          <w:rtl/>
        </w:rPr>
        <w:t>ליום</w:t>
      </w:r>
      <w:r w:rsidR="006D2C29" w:rsidRPr="005156E5">
        <w:rPr>
          <w:rtl/>
        </w:rPr>
        <w:t xml:space="preserve"> 1</w:t>
      </w:r>
      <w:r w:rsidR="003E1FE8">
        <w:rPr>
          <w:rFonts w:hint="cs"/>
          <w:rtl/>
        </w:rPr>
        <w:t>9</w:t>
      </w:r>
      <w:r w:rsidR="006D2C29" w:rsidRPr="005156E5">
        <w:rPr>
          <w:rtl/>
        </w:rPr>
        <w:t xml:space="preserve"> </w:t>
      </w:r>
      <w:r w:rsidR="006D2C29" w:rsidRPr="005156E5">
        <w:rPr>
          <w:rFonts w:hint="eastAsia"/>
          <w:rtl/>
        </w:rPr>
        <w:t>ב</w:t>
      </w:r>
      <w:r w:rsidR="003E1FE8">
        <w:rPr>
          <w:rFonts w:hint="cs"/>
          <w:rtl/>
        </w:rPr>
        <w:t>ספטמבר</w:t>
      </w:r>
      <w:r w:rsidR="006D2C29" w:rsidRPr="005156E5">
        <w:rPr>
          <w:rtl/>
        </w:rPr>
        <w:t xml:space="preserve"> 2019</w:t>
      </w:r>
      <w:r w:rsidR="008D4F5B" w:rsidRPr="005156E5">
        <w:rPr>
          <w:rtl/>
        </w:rPr>
        <w:t xml:space="preserve">, </w:t>
      </w:r>
      <w:r w:rsidRPr="005156E5">
        <w:rPr>
          <w:rtl/>
        </w:rPr>
        <w:t>עורך</w:t>
      </w:r>
      <w:r w:rsidRPr="00FF7633">
        <w:rPr>
          <w:rtl/>
        </w:rPr>
        <w:t xml:space="preserve"> המכרז רשאי להודיע על הארכת תוקף ההצעה לתקופה נוספת של עד 90 ימים, זאת עד לקבלת החלטה סופית ובחירת מציע להיות ספק זוכה במכרז. המציע אינו רשאי לחזור בו מהצעתו בתקופה האמורה.</w:t>
      </w:r>
    </w:p>
    <w:p w:rsidR="00C528D3" w:rsidRPr="000153B1" w:rsidRDefault="00C528D3" w:rsidP="00DA65AD">
      <w:pPr>
        <w:pStyle w:val="affffff7"/>
        <w:numPr>
          <w:ilvl w:val="0"/>
          <w:numId w:val="58"/>
        </w:numPr>
        <w:ind w:hanging="72"/>
        <w:outlineLvl w:val="1"/>
        <w:rPr>
          <w:rtl/>
        </w:rPr>
      </w:pPr>
      <w:bookmarkStart w:id="77" w:name="_Toc519073580"/>
      <w:bookmarkStart w:id="78" w:name="_Toc519073926"/>
      <w:r w:rsidRPr="000153B1">
        <w:rPr>
          <w:rFonts w:hint="cs"/>
          <w:rtl/>
        </w:rPr>
        <w:t>הנחיות בדבר אופן הגשת המענה למכרז</w:t>
      </w:r>
      <w:r w:rsidRPr="000153B1">
        <w:rPr>
          <w:rtl/>
        </w:rPr>
        <w:t xml:space="preserve"> </w:t>
      </w:r>
    </w:p>
    <w:p w:rsidR="00C528D3" w:rsidRPr="00F806DD" w:rsidRDefault="00C528D3" w:rsidP="005B5442">
      <w:pPr>
        <w:pStyle w:val="36"/>
        <w:numPr>
          <w:ilvl w:val="1"/>
          <w:numId w:val="58"/>
        </w:numPr>
        <w:spacing w:before="120" w:after="120"/>
        <w:ind w:left="-84" w:hanging="431"/>
        <w:jc w:val="both"/>
        <w:outlineLvl w:val="9"/>
        <w:rPr>
          <w:rFonts w:ascii="David" w:hAnsi="David"/>
          <w:rtl/>
        </w:rPr>
      </w:pPr>
      <w:r w:rsidRPr="00F806DD">
        <w:rPr>
          <w:rFonts w:ascii="David" w:hAnsi="David"/>
          <w:rtl/>
        </w:rPr>
        <w:t xml:space="preserve">הצעה תוגש </w:t>
      </w:r>
      <w:r w:rsidR="00692B60" w:rsidRPr="00692B60">
        <w:rPr>
          <w:rFonts w:ascii="David" w:hAnsi="David"/>
          <w:rtl/>
        </w:rPr>
        <w:t xml:space="preserve"> </w:t>
      </w:r>
      <w:r w:rsidR="00692B60" w:rsidRPr="00B63569">
        <w:rPr>
          <w:rFonts w:ascii="David" w:hAnsi="David"/>
          <w:rtl/>
        </w:rPr>
        <w:t xml:space="preserve">בקבצי </w:t>
      </w:r>
      <w:r w:rsidR="00692B60" w:rsidRPr="00B63569">
        <w:rPr>
          <w:rFonts w:ascii="David" w:hAnsi="David"/>
        </w:rPr>
        <w:t>Microsoft Word</w:t>
      </w:r>
      <w:r w:rsidR="00692B60" w:rsidRPr="00B63569">
        <w:rPr>
          <w:rFonts w:ascii="David" w:hAnsi="David"/>
          <w:rtl/>
        </w:rPr>
        <w:t xml:space="preserve"> קבצי </w:t>
      </w:r>
      <w:r w:rsidR="00692B60" w:rsidRPr="00B63569">
        <w:rPr>
          <w:rFonts w:ascii="David" w:hAnsi="David"/>
        </w:rPr>
        <w:t>Microsoft Excel</w:t>
      </w:r>
      <w:r w:rsidR="00692B60" w:rsidRPr="00B63569">
        <w:rPr>
          <w:rFonts w:ascii="David" w:hAnsi="David"/>
          <w:rtl/>
        </w:rPr>
        <w:t xml:space="preserve"> וקבצי </w:t>
      </w:r>
      <w:r w:rsidR="00692B60" w:rsidRPr="00B63569">
        <w:rPr>
          <w:rFonts w:ascii="David" w:hAnsi="David"/>
        </w:rPr>
        <w:t>PDF</w:t>
      </w:r>
      <w:r w:rsidR="00692B60">
        <w:rPr>
          <w:rFonts w:ascii="David" w:hAnsi="David" w:hint="cs"/>
          <w:rtl/>
        </w:rPr>
        <w:t xml:space="preserve"> חתומים דיגיטלית. </w:t>
      </w:r>
      <w:r w:rsidR="00692B60" w:rsidRPr="00B63569">
        <w:rPr>
          <w:rFonts w:ascii="David" w:hAnsi="David"/>
          <w:rtl/>
        </w:rPr>
        <w:t xml:space="preserve">לצד כל קובץ </w:t>
      </w:r>
      <w:r w:rsidR="00692B60" w:rsidRPr="00B63569">
        <w:rPr>
          <w:rFonts w:ascii="David" w:hAnsi="David"/>
        </w:rPr>
        <w:t>Microsoft Word</w:t>
      </w:r>
      <w:r w:rsidR="00692B60" w:rsidRPr="00B63569">
        <w:rPr>
          <w:rFonts w:ascii="David" w:hAnsi="David"/>
          <w:rtl/>
        </w:rPr>
        <w:t xml:space="preserve"> ו- </w:t>
      </w:r>
      <w:r w:rsidR="00692B60" w:rsidRPr="00B63569">
        <w:rPr>
          <w:rFonts w:ascii="David" w:hAnsi="David"/>
        </w:rPr>
        <w:t>Microsoft Excel</w:t>
      </w:r>
      <w:r w:rsidR="00692B60" w:rsidRPr="00B63569">
        <w:rPr>
          <w:rFonts w:ascii="David" w:hAnsi="David"/>
          <w:rtl/>
        </w:rPr>
        <w:t xml:space="preserve"> יוגש קובץ </w:t>
      </w:r>
      <w:r w:rsidR="00692B60" w:rsidRPr="00B63569">
        <w:rPr>
          <w:rFonts w:ascii="David" w:hAnsi="David"/>
        </w:rPr>
        <w:t>PDF</w:t>
      </w:r>
      <w:r w:rsidR="00692B60" w:rsidRPr="00B63569">
        <w:rPr>
          <w:rFonts w:ascii="David" w:hAnsi="David"/>
          <w:rtl/>
        </w:rPr>
        <w:t xml:space="preserve"> בעל אותו התוכן במדויק. </w:t>
      </w:r>
      <w:r w:rsidR="00692B60">
        <w:rPr>
          <w:rFonts w:ascii="David" w:hAnsi="David" w:hint="cs"/>
          <w:rtl/>
        </w:rPr>
        <w:t>שמות הקבצים יהיו בתבנית</w:t>
      </w:r>
      <w:r w:rsidRPr="00F806DD">
        <w:rPr>
          <w:rFonts w:ascii="David" w:hAnsi="David"/>
          <w:rtl/>
        </w:rPr>
        <w:t xml:space="preserve"> "מכרז– </w:t>
      </w:r>
      <w:r w:rsidR="005B5442">
        <w:rPr>
          <w:rFonts w:ascii="David" w:hAnsi="David"/>
        </w:rPr>
        <w:t>1/</w:t>
      </w:r>
      <w:r w:rsidR="00AB6C72">
        <w:rPr>
          <w:rFonts w:ascii="David" w:hAnsi="David"/>
        </w:rPr>
        <w:t>201</w:t>
      </w:r>
      <w:r w:rsidR="008A3BBD">
        <w:rPr>
          <w:rFonts w:ascii="David" w:hAnsi="David"/>
        </w:rPr>
        <w:t>9</w:t>
      </w:r>
      <w:r w:rsidRPr="00F806DD">
        <w:rPr>
          <w:rFonts w:ascii="David" w:hAnsi="David"/>
          <w:rtl/>
        </w:rPr>
        <w:t xml:space="preserve"> </w:t>
      </w:r>
      <w:r w:rsidR="00692B60">
        <w:rPr>
          <w:rFonts w:ascii="David" w:hAnsi="David" w:hint="cs"/>
          <w:rtl/>
        </w:rPr>
        <w:t>- &lt;שם המסמך/נספח&gt;</w:t>
      </w:r>
      <w:r w:rsidRPr="00F806DD">
        <w:rPr>
          <w:rFonts w:ascii="David" w:hAnsi="David"/>
          <w:rtl/>
        </w:rPr>
        <w:t>".</w:t>
      </w:r>
      <w:r w:rsidR="00F806DD" w:rsidRPr="00F806DD">
        <w:rPr>
          <w:rFonts w:ascii="David" w:hAnsi="David" w:hint="cs"/>
          <w:rtl/>
        </w:rPr>
        <w:t xml:space="preserve"> </w:t>
      </w:r>
      <w:r w:rsidR="00692B60">
        <w:rPr>
          <w:rFonts w:ascii="David" w:hAnsi="David" w:hint="cs"/>
          <w:rtl/>
        </w:rPr>
        <w:t>הקובץ</w:t>
      </w:r>
      <w:r w:rsidR="00EC1F37">
        <w:rPr>
          <w:rFonts w:ascii="David" w:hAnsi="David" w:hint="cs"/>
          <w:rtl/>
        </w:rPr>
        <w:t xml:space="preserve"> או </w:t>
      </w:r>
      <w:r w:rsidR="00692B60">
        <w:rPr>
          <w:rFonts w:ascii="David" w:hAnsi="David" w:hint="cs"/>
          <w:rtl/>
        </w:rPr>
        <w:t>הקבצים יכללו את</w:t>
      </w:r>
      <w:r w:rsidRPr="00F806DD">
        <w:rPr>
          <w:rFonts w:ascii="David" w:hAnsi="David"/>
          <w:rtl/>
        </w:rPr>
        <w:t xml:space="preserve"> כל הנדרש בפרק זה במבנה הסעיפים בפרק.</w:t>
      </w:r>
    </w:p>
    <w:p w:rsidR="00C528D3" w:rsidRPr="00B63569" w:rsidRDefault="00C528D3" w:rsidP="00DA65AD">
      <w:pPr>
        <w:pStyle w:val="36"/>
        <w:numPr>
          <w:ilvl w:val="1"/>
          <w:numId w:val="58"/>
        </w:numPr>
        <w:ind w:left="-84"/>
        <w:jc w:val="both"/>
        <w:outlineLvl w:val="9"/>
        <w:rPr>
          <w:rFonts w:ascii="David" w:hAnsi="David"/>
          <w:rtl/>
        </w:rPr>
      </w:pPr>
      <w:r w:rsidRPr="00B63569">
        <w:rPr>
          <w:rFonts w:ascii="David" w:hAnsi="David"/>
          <w:rtl/>
        </w:rPr>
        <w:t xml:space="preserve">אם </w:t>
      </w:r>
      <w:r w:rsidR="00D969E4" w:rsidRPr="00B63569">
        <w:rPr>
          <w:rFonts w:ascii="David" w:hAnsi="David" w:hint="cs"/>
          <w:rtl/>
        </w:rPr>
        <w:t>פרסם</w:t>
      </w:r>
      <w:r w:rsidRPr="00B63569">
        <w:rPr>
          <w:rFonts w:ascii="David" w:hAnsi="David"/>
          <w:rtl/>
        </w:rPr>
        <w:t xml:space="preserve"> עורך המכרז מהדורה מעודכנת של נוהל המכרז או נספחים אלה בעקבות הבהרות שניתנו על ידו, על המציע להקפיד על הגשת המענה על</w:t>
      </w:r>
      <w:r w:rsidR="0078023B">
        <w:rPr>
          <w:rFonts w:ascii="David" w:hAnsi="David" w:hint="cs"/>
          <w:rtl/>
        </w:rPr>
        <w:t>-</w:t>
      </w:r>
      <w:r w:rsidRPr="00B63569">
        <w:rPr>
          <w:rFonts w:ascii="David" w:hAnsi="David"/>
          <w:rtl/>
        </w:rPr>
        <w:t>פי הנוסח המעודכן.</w:t>
      </w:r>
    </w:p>
    <w:p w:rsidR="008D4F5B" w:rsidRDefault="008D4F5B" w:rsidP="00DA65AD">
      <w:pPr>
        <w:pStyle w:val="affffff7"/>
        <w:numPr>
          <w:ilvl w:val="0"/>
          <w:numId w:val="58"/>
        </w:numPr>
        <w:ind w:hanging="72"/>
        <w:outlineLvl w:val="1"/>
        <w:rPr>
          <w:rtl/>
        </w:rPr>
        <w:sectPr w:rsidR="008D4F5B" w:rsidSect="00654526">
          <w:pgSz w:w="11906" w:h="16838" w:code="9"/>
          <w:pgMar w:top="1616" w:right="1826" w:bottom="1440" w:left="1800" w:header="709" w:footer="709" w:gutter="0"/>
          <w:cols w:space="708"/>
          <w:titlePg/>
          <w:bidi/>
          <w:rtlGutter/>
          <w:docGrid w:linePitch="360"/>
        </w:sectPr>
      </w:pPr>
      <w:bookmarkStart w:id="79" w:name="_Toc519073581"/>
      <w:bookmarkStart w:id="80" w:name="_Toc519073927"/>
      <w:bookmarkEnd w:id="77"/>
      <w:bookmarkEnd w:id="78"/>
    </w:p>
    <w:p w:rsidR="00CE7588" w:rsidRPr="000153B1" w:rsidRDefault="00CE7588" w:rsidP="00DA65AD">
      <w:pPr>
        <w:pStyle w:val="affffff7"/>
        <w:numPr>
          <w:ilvl w:val="0"/>
          <w:numId w:val="58"/>
        </w:numPr>
        <w:ind w:hanging="72"/>
        <w:outlineLvl w:val="1"/>
      </w:pPr>
      <w:r w:rsidRPr="000153B1">
        <w:rPr>
          <w:rFonts w:hint="cs"/>
          <w:rtl/>
        </w:rPr>
        <w:lastRenderedPageBreak/>
        <w:t>פרטי המציע</w:t>
      </w:r>
      <w:bookmarkEnd w:id="79"/>
      <w:bookmarkEnd w:id="80"/>
    </w:p>
    <w:tbl>
      <w:tblPr>
        <w:tblStyle w:val="affff3"/>
        <w:bidiVisual/>
        <w:tblW w:w="5519" w:type="pct"/>
        <w:tblInd w:w="618" w:type="dxa"/>
        <w:tblLayout w:type="fixed"/>
        <w:tblLook w:val="04A0" w:firstRow="1" w:lastRow="0" w:firstColumn="1" w:lastColumn="0" w:noHBand="0" w:noVBand="1"/>
      </w:tblPr>
      <w:tblGrid>
        <w:gridCol w:w="508"/>
        <w:gridCol w:w="3735"/>
        <w:gridCol w:w="4885"/>
      </w:tblGrid>
      <w:tr w:rsidR="004E2BD7" w:rsidRPr="00780937" w:rsidTr="004E2BD7">
        <w:trPr>
          <w:trHeight w:val="1156"/>
        </w:trPr>
        <w:tc>
          <w:tcPr>
            <w:tcW w:w="278" w:type="pct"/>
            <w:vAlign w:val="center"/>
          </w:tcPr>
          <w:p w:rsidR="00CE7588" w:rsidRPr="00780937" w:rsidRDefault="00CE7588" w:rsidP="00CE7588">
            <w:pPr>
              <w:spacing w:before="120" w:after="120" w:line="360" w:lineRule="auto"/>
              <w:rPr>
                <w:rFonts w:ascii="David" w:hAnsi="David" w:cs="David"/>
                <w:rtl/>
              </w:rPr>
            </w:pPr>
            <w:r w:rsidRPr="00780937">
              <w:rPr>
                <w:rFonts w:ascii="David" w:hAnsi="David" w:cs="David"/>
                <w:rtl/>
              </w:rPr>
              <w:t>1</w:t>
            </w:r>
          </w:p>
        </w:tc>
        <w:tc>
          <w:tcPr>
            <w:tcW w:w="2046" w:type="pct"/>
            <w:vAlign w:val="center"/>
          </w:tcPr>
          <w:p w:rsidR="00CE7588" w:rsidRPr="00780937" w:rsidRDefault="00CE7588" w:rsidP="00CE7588">
            <w:pPr>
              <w:spacing w:before="120" w:after="120" w:line="360" w:lineRule="auto"/>
              <w:rPr>
                <w:rFonts w:ascii="David" w:hAnsi="David" w:cs="David"/>
                <w:rtl/>
              </w:rPr>
            </w:pPr>
            <w:r w:rsidRPr="00780937">
              <w:rPr>
                <w:rFonts w:ascii="David" w:hAnsi="David" w:cs="David"/>
                <w:rtl/>
              </w:rPr>
              <w:t xml:space="preserve">שם המציע </w:t>
            </w:r>
            <w:r>
              <w:rPr>
                <w:rFonts w:ascii="David" w:hAnsi="David" w:cs="David" w:hint="cs"/>
                <w:rtl/>
              </w:rPr>
              <w:t>(</w:t>
            </w:r>
            <w:r w:rsidRPr="00780937">
              <w:rPr>
                <w:rFonts w:ascii="David" w:hAnsi="David" w:cs="David"/>
                <w:rtl/>
              </w:rPr>
              <w:t>כפי שהוא רשום במרשם</w:t>
            </w:r>
            <w:r>
              <w:rPr>
                <w:rFonts w:ascii="David" w:hAnsi="David" w:cs="David" w:hint="cs"/>
                <w:rtl/>
              </w:rPr>
              <w:t xml:space="preserve"> הרלוונטי)</w:t>
            </w:r>
          </w:p>
        </w:tc>
        <w:tc>
          <w:tcPr>
            <w:tcW w:w="2676" w:type="pct"/>
            <w:vAlign w:val="center"/>
          </w:tcPr>
          <w:p w:rsidR="00CE7588" w:rsidRPr="00780937" w:rsidRDefault="00CE7588" w:rsidP="00CE7588">
            <w:pPr>
              <w:spacing w:before="120" w:after="120" w:line="360" w:lineRule="auto"/>
              <w:rPr>
                <w:rFonts w:ascii="David" w:hAnsi="David" w:cs="David"/>
                <w:rtl/>
              </w:rPr>
            </w:pPr>
          </w:p>
        </w:tc>
      </w:tr>
      <w:tr w:rsidR="004E2BD7" w:rsidRPr="00780937" w:rsidTr="004E2BD7">
        <w:trPr>
          <w:trHeight w:val="1042"/>
        </w:trPr>
        <w:tc>
          <w:tcPr>
            <w:tcW w:w="278" w:type="pct"/>
            <w:vAlign w:val="center"/>
          </w:tcPr>
          <w:p w:rsidR="00CE7588" w:rsidRPr="00780937" w:rsidRDefault="00CE7588" w:rsidP="00CE7588">
            <w:pPr>
              <w:spacing w:before="120" w:after="120" w:line="360" w:lineRule="auto"/>
              <w:rPr>
                <w:rFonts w:ascii="David" w:hAnsi="David" w:cs="David"/>
                <w:rtl/>
              </w:rPr>
            </w:pPr>
            <w:r w:rsidRPr="00780937">
              <w:rPr>
                <w:rFonts w:ascii="David" w:hAnsi="David" w:cs="David"/>
                <w:rtl/>
              </w:rPr>
              <w:t>2</w:t>
            </w:r>
          </w:p>
        </w:tc>
        <w:tc>
          <w:tcPr>
            <w:tcW w:w="2046" w:type="pct"/>
            <w:vAlign w:val="center"/>
          </w:tcPr>
          <w:p w:rsidR="00F806DD" w:rsidRDefault="00CE7588" w:rsidP="00F806DD">
            <w:pPr>
              <w:spacing w:line="360" w:lineRule="auto"/>
              <w:rPr>
                <w:rFonts w:ascii="David" w:hAnsi="David" w:cs="David"/>
                <w:rtl/>
              </w:rPr>
            </w:pPr>
            <w:r w:rsidRPr="00780937">
              <w:rPr>
                <w:rFonts w:ascii="David" w:hAnsi="David" w:cs="David"/>
                <w:rtl/>
              </w:rPr>
              <w:t>סוג התאג</w:t>
            </w:r>
            <w:r w:rsidR="00F806DD">
              <w:rPr>
                <w:rFonts w:ascii="David" w:hAnsi="David" w:cs="David" w:hint="cs"/>
                <w:rtl/>
              </w:rPr>
              <w:t>ד</w:t>
            </w:r>
            <w:r w:rsidRPr="00780937">
              <w:rPr>
                <w:rFonts w:ascii="David" w:hAnsi="David" w:cs="David"/>
                <w:rtl/>
              </w:rPr>
              <w:t>ות</w:t>
            </w:r>
            <w:r w:rsidR="00F806DD">
              <w:rPr>
                <w:rFonts w:ascii="David" w:hAnsi="David" w:cs="David" w:hint="cs"/>
                <w:rtl/>
              </w:rPr>
              <w:t xml:space="preserve"> </w:t>
            </w:r>
          </w:p>
          <w:p w:rsidR="00CE7588" w:rsidRPr="00780937" w:rsidRDefault="00F806DD" w:rsidP="00F806DD">
            <w:pPr>
              <w:spacing w:after="120" w:line="360" w:lineRule="auto"/>
              <w:rPr>
                <w:rFonts w:ascii="David" w:hAnsi="David" w:cs="David"/>
                <w:rtl/>
              </w:rPr>
            </w:pPr>
            <w:r>
              <w:rPr>
                <w:rFonts w:ascii="David" w:hAnsi="David" w:cs="David" w:hint="cs"/>
                <w:rtl/>
              </w:rPr>
              <w:t>(חברה בע"מ/שותפות וכדו')</w:t>
            </w:r>
          </w:p>
        </w:tc>
        <w:tc>
          <w:tcPr>
            <w:tcW w:w="2676" w:type="pct"/>
            <w:vAlign w:val="center"/>
          </w:tcPr>
          <w:p w:rsidR="00CE7588" w:rsidRPr="00780937" w:rsidRDefault="00CE7588" w:rsidP="00CE7588">
            <w:pPr>
              <w:spacing w:before="120" w:after="120" w:line="360" w:lineRule="auto"/>
              <w:rPr>
                <w:rFonts w:ascii="David" w:hAnsi="David" w:cs="David"/>
                <w:rtl/>
              </w:rPr>
            </w:pPr>
          </w:p>
        </w:tc>
      </w:tr>
      <w:tr w:rsidR="004E2BD7" w:rsidRPr="00780937" w:rsidTr="004E2BD7">
        <w:trPr>
          <w:trHeight w:val="866"/>
        </w:trPr>
        <w:tc>
          <w:tcPr>
            <w:tcW w:w="278" w:type="pct"/>
            <w:vAlign w:val="center"/>
          </w:tcPr>
          <w:p w:rsidR="00CE7588" w:rsidRPr="00780937" w:rsidRDefault="00CE7588" w:rsidP="00CE7588">
            <w:pPr>
              <w:spacing w:before="120" w:after="120" w:line="360" w:lineRule="auto"/>
              <w:rPr>
                <w:rFonts w:ascii="David" w:hAnsi="David" w:cs="David"/>
                <w:rtl/>
              </w:rPr>
            </w:pPr>
            <w:r w:rsidRPr="00780937">
              <w:rPr>
                <w:rFonts w:ascii="David" w:hAnsi="David" w:cs="David"/>
                <w:rtl/>
              </w:rPr>
              <w:t>3</w:t>
            </w:r>
          </w:p>
        </w:tc>
        <w:tc>
          <w:tcPr>
            <w:tcW w:w="2046" w:type="pct"/>
            <w:vAlign w:val="center"/>
          </w:tcPr>
          <w:p w:rsidR="00CE7588" w:rsidRPr="00780937" w:rsidRDefault="00CE7588" w:rsidP="00CE7588">
            <w:pPr>
              <w:spacing w:before="120" w:after="120" w:line="360" w:lineRule="auto"/>
              <w:rPr>
                <w:rFonts w:ascii="David" w:hAnsi="David" w:cs="David"/>
                <w:rtl/>
              </w:rPr>
            </w:pPr>
            <w:r w:rsidRPr="00780937">
              <w:rPr>
                <w:rFonts w:ascii="David" w:hAnsi="David" w:cs="David"/>
                <w:rtl/>
              </w:rPr>
              <w:t>תאריך הרישום</w:t>
            </w:r>
          </w:p>
        </w:tc>
        <w:tc>
          <w:tcPr>
            <w:tcW w:w="2676" w:type="pct"/>
            <w:vAlign w:val="center"/>
          </w:tcPr>
          <w:p w:rsidR="00CE7588" w:rsidRPr="00780937" w:rsidRDefault="00CE7588" w:rsidP="00CE7588">
            <w:pPr>
              <w:spacing w:before="120" w:after="120" w:line="360" w:lineRule="auto"/>
              <w:rPr>
                <w:rFonts w:ascii="David" w:hAnsi="David" w:cs="David"/>
                <w:rtl/>
              </w:rPr>
            </w:pPr>
          </w:p>
        </w:tc>
      </w:tr>
      <w:tr w:rsidR="004E2BD7" w:rsidRPr="00780937" w:rsidTr="004E2BD7">
        <w:trPr>
          <w:trHeight w:val="1115"/>
        </w:trPr>
        <w:tc>
          <w:tcPr>
            <w:tcW w:w="278" w:type="pct"/>
            <w:vAlign w:val="center"/>
          </w:tcPr>
          <w:p w:rsidR="00CE7588" w:rsidRPr="00780937" w:rsidRDefault="00CE7588" w:rsidP="00CE7588">
            <w:pPr>
              <w:spacing w:before="120" w:after="120" w:line="360" w:lineRule="auto"/>
              <w:rPr>
                <w:rFonts w:ascii="David" w:hAnsi="David" w:cs="David"/>
                <w:rtl/>
              </w:rPr>
            </w:pPr>
            <w:r w:rsidRPr="00780937">
              <w:rPr>
                <w:rFonts w:ascii="David" w:hAnsi="David" w:cs="David"/>
                <w:rtl/>
              </w:rPr>
              <w:t>4</w:t>
            </w:r>
          </w:p>
        </w:tc>
        <w:tc>
          <w:tcPr>
            <w:tcW w:w="2046" w:type="pct"/>
            <w:vAlign w:val="center"/>
          </w:tcPr>
          <w:p w:rsidR="00CE7588" w:rsidRPr="00780937" w:rsidRDefault="00CE7588" w:rsidP="00CE7588">
            <w:pPr>
              <w:spacing w:before="120" w:after="120" w:line="360" w:lineRule="auto"/>
              <w:rPr>
                <w:rFonts w:ascii="David" w:hAnsi="David" w:cs="David"/>
                <w:rtl/>
              </w:rPr>
            </w:pPr>
            <w:r w:rsidRPr="00780937">
              <w:rPr>
                <w:rFonts w:ascii="David" w:hAnsi="David" w:cs="David"/>
                <w:rtl/>
              </w:rPr>
              <w:t>מספר מזהה</w:t>
            </w:r>
          </w:p>
        </w:tc>
        <w:tc>
          <w:tcPr>
            <w:tcW w:w="2676" w:type="pct"/>
            <w:vAlign w:val="center"/>
          </w:tcPr>
          <w:p w:rsidR="00CE7588" w:rsidRPr="00780937" w:rsidRDefault="00CE7588" w:rsidP="00CE7588">
            <w:pPr>
              <w:spacing w:before="120" w:after="120" w:line="360" w:lineRule="auto"/>
              <w:rPr>
                <w:rFonts w:ascii="David" w:hAnsi="David" w:cs="David"/>
                <w:rtl/>
              </w:rPr>
            </w:pPr>
          </w:p>
        </w:tc>
      </w:tr>
      <w:tr w:rsidR="004E2BD7" w:rsidRPr="00780937" w:rsidTr="004E2BD7">
        <w:trPr>
          <w:trHeight w:val="1223"/>
        </w:trPr>
        <w:tc>
          <w:tcPr>
            <w:tcW w:w="278" w:type="pct"/>
            <w:vAlign w:val="center"/>
          </w:tcPr>
          <w:p w:rsidR="00CE7588" w:rsidRPr="00780937" w:rsidRDefault="00CE7588" w:rsidP="00CE7588">
            <w:pPr>
              <w:spacing w:before="120" w:after="120" w:line="360" w:lineRule="auto"/>
              <w:rPr>
                <w:rFonts w:ascii="David" w:hAnsi="David" w:cs="David"/>
                <w:rtl/>
              </w:rPr>
            </w:pPr>
            <w:r w:rsidRPr="00780937">
              <w:rPr>
                <w:rFonts w:ascii="David" w:hAnsi="David" w:cs="David"/>
                <w:rtl/>
              </w:rPr>
              <w:t>5</w:t>
            </w:r>
          </w:p>
        </w:tc>
        <w:tc>
          <w:tcPr>
            <w:tcW w:w="2046" w:type="pct"/>
            <w:vAlign w:val="center"/>
          </w:tcPr>
          <w:p w:rsidR="00CE7588" w:rsidRPr="00780937" w:rsidRDefault="00CE7588" w:rsidP="00CE7588">
            <w:pPr>
              <w:spacing w:before="120" w:after="120" w:line="360" w:lineRule="auto"/>
              <w:rPr>
                <w:rFonts w:ascii="David" w:hAnsi="David" w:cs="David"/>
                <w:rtl/>
              </w:rPr>
            </w:pPr>
            <w:r w:rsidRPr="00780937">
              <w:rPr>
                <w:rFonts w:ascii="David" w:hAnsi="David" w:cs="David"/>
                <w:rtl/>
              </w:rPr>
              <w:t>מספר חשבון בנק</w:t>
            </w:r>
          </w:p>
        </w:tc>
        <w:tc>
          <w:tcPr>
            <w:tcW w:w="2676" w:type="pct"/>
            <w:vAlign w:val="center"/>
          </w:tcPr>
          <w:p w:rsidR="00CE7588" w:rsidRPr="00780937" w:rsidRDefault="00CE7588" w:rsidP="00CE7588">
            <w:pPr>
              <w:spacing w:before="120" w:after="120" w:line="360" w:lineRule="auto"/>
              <w:rPr>
                <w:rFonts w:ascii="David" w:hAnsi="David" w:cs="David"/>
                <w:rtl/>
              </w:rPr>
            </w:pPr>
          </w:p>
        </w:tc>
      </w:tr>
      <w:tr w:rsidR="004E2BD7" w:rsidRPr="00780937" w:rsidTr="004E2BD7">
        <w:trPr>
          <w:trHeight w:val="546"/>
        </w:trPr>
        <w:tc>
          <w:tcPr>
            <w:tcW w:w="278" w:type="pct"/>
            <w:vMerge w:val="restart"/>
            <w:vAlign w:val="center"/>
          </w:tcPr>
          <w:p w:rsidR="00CE7588" w:rsidRPr="00780937" w:rsidRDefault="00CE7588" w:rsidP="00CE7588">
            <w:pPr>
              <w:spacing w:before="120" w:after="120" w:line="360" w:lineRule="auto"/>
              <w:rPr>
                <w:rFonts w:ascii="David" w:hAnsi="David" w:cs="David"/>
                <w:rtl/>
              </w:rPr>
            </w:pPr>
            <w:r w:rsidRPr="00780937">
              <w:rPr>
                <w:rFonts w:ascii="David" w:hAnsi="David" w:cs="David"/>
                <w:rtl/>
              </w:rPr>
              <w:t>6</w:t>
            </w:r>
          </w:p>
        </w:tc>
        <w:tc>
          <w:tcPr>
            <w:tcW w:w="2046" w:type="pct"/>
            <w:vMerge w:val="restart"/>
            <w:vAlign w:val="center"/>
          </w:tcPr>
          <w:p w:rsidR="00CE7588" w:rsidRPr="00780937" w:rsidRDefault="00CE7588" w:rsidP="00CE7588">
            <w:pPr>
              <w:spacing w:before="120" w:after="120" w:line="360" w:lineRule="auto"/>
              <w:rPr>
                <w:rFonts w:ascii="David" w:hAnsi="David" w:cs="David"/>
                <w:rtl/>
              </w:rPr>
            </w:pPr>
            <w:r w:rsidRPr="00780937">
              <w:rPr>
                <w:rFonts w:ascii="David" w:hAnsi="David" w:cs="David"/>
                <w:rtl/>
              </w:rPr>
              <w:t>מנכ"ל המציע</w:t>
            </w:r>
          </w:p>
        </w:tc>
        <w:tc>
          <w:tcPr>
            <w:tcW w:w="2676" w:type="pct"/>
            <w:vAlign w:val="center"/>
          </w:tcPr>
          <w:p w:rsidR="00CE7588" w:rsidRPr="00780937" w:rsidRDefault="00CE7588" w:rsidP="00CE7588">
            <w:pPr>
              <w:spacing w:before="120" w:after="120" w:line="360" w:lineRule="auto"/>
              <w:rPr>
                <w:rFonts w:ascii="David" w:hAnsi="David" w:cs="David"/>
                <w:rtl/>
              </w:rPr>
            </w:pPr>
            <w:r w:rsidRPr="00780937">
              <w:rPr>
                <w:rFonts w:ascii="David" w:hAnsi="David" w:cs="David"/>
                <w:rtl/>
              </w:rPr>
              <w:t>שם:</w:t>
            </w:r>
            <w:r w:rsidRPr="00780937">
              <w:rPr>
                <w:rFonts w:ascii="David" w:hAnsi="David" w:cs="David"/>
                <w:rtl/>
              </w:rPr>
              <w:tab/>
            </w:r>
            <w:r w:rsidRPr="00780937">
              <w:rPr>
                <w:rFonts w:ascii="David" w:hAnsi="David" w:cs="David"/>
                <w:rtl/>
              </w:rPr>
              <w:tab/>
            </w:r>
            <w:r w:rsidRPr="00780937">
              <w:rPr>
                <w:rFonts w:ascii="David" w:hAnsi="David" w:cs="David"/>
                <w:rtl/>
              </w:rPr>
              <w:tab/>
            </w:r>
            <w:r w:rsidRPr="00780937">
              <w:rPr>
                <w:rFonts w:ascii="David" w:hAnsi="David" w:cs="David"/>
                <w:rtl/>
              </w:rPr>
              <w:tab/>
            </w:r>
          </w:p>
        </w:tc>
      </w:tr>
      <w:tr w:rsidR="004E2BD7" w:rsidRPr="00780937" w:rsidTr="004E2BD7">
        <w:trPr>
          <w:trHeight w:val="277"/>
        </w:trPr>
        <w:tc>
          <w:tcPr>
            <w:tcW w:w="278" w:type="pct"/>
            <w:vMerge/>
            <w:vAlign w:val="center"/>
          </w:tcPr>
          <w:p w:rsidR="00CE7588" w:rsidRPr="00780937" w:rsidRDefault="00CE7588" w:rsidP="00CE7588">
            <w:pPr>
              <w:spacing w:before="120" w:after="120" w:line="360" w:lineRule="auto"/>
              <w:rPr>
                <w:rFonts w:ascii="David" w:hAnsi="David" w:cs="David"/>
                <w:rtl/>
              </w:rPr>
            </w:pPr>
          </w:p>
        </w:tc>
        <w:tc>
          <w:tcPr>
            <w:tcW w:w="2046" w:type="pct"/>
            <w:vMerge/>
            <w:vAlign w:val="center"/>
          </w:tcPr>
          <w:p w:rsidR="00CE7588" w:rsidRPr="00780937" w:rsidRDefault="00CE7588" w:rsidP="00CE7588">
            <w:pPr>
              <w:spacing w:before="120" w:after="120" w:line="360" w:lineRule="auto"/>
              <w:rPr>
                <w:rFonts w:ascii="David" w:hAnsi="David" w:cs="David"/>
                <w:rtl/>
              </w:rPr>
            </w:pPr>
          </w:p>
        </w:tc>
        <w:tc>
          <w:tcPr>
            <w:tcW w:w="2676" w:type="pct"/>
            <w:vAlign w:val="center"/>
          </w:tcPr>
          <w:p w:rsidR="00CE7588" w:rsidRPr="00780937" w:rsidRDefault="00CE7588" w:rsidP="00CE7588">
            <w:pPr>
              <w:spacing w:before="120" w:after="120" w:line="360" w:lineRule="auto"/>
              <w:rPr>
                <w:rFonts w:ascii="David" w:hAnsi="David" w:cs="David"/>
                <w:rtl/>
              </w:rPr>
            </w:pPr>
            <w:r w:rsidRPr="00780937">
              <w:rPr>
                <w:rFonts w:ascii="David" w:hAnsi="David" w:cs="David"/>
                <w:rtl/>
              </w:rPr>
              <w:t>מספר טלפון:</w:t>
            </w:r>
            <w:r w:rsidRPr="00780937">
              <w:rPr>
                <w:rFonts w:ascii="David" w:hAnsi="David" w:cs="David"/>
                <w:rtl/>
              </w:rPr>
              <w:tab/>
            </w:r>
            <w:r w:rsidRPr="00780937">
              <w:rPr>
                <w:rFonts w:ascii="David" w:hAnsi="David" w:cs="David"/>
                <w:rtl/>
              </w:rPr>
              <w:tab/>
            </w:r>
            <w:r w:rsidRPr="00780937">
              <w:rPr>
                <w:rFonts w:ascii="David" w:hAnsi="David" w:cs="David"/>
                <w:rtl/>
              </w:rPr>
              <w:tab/>
              <w:t xml:space="preserve"> </w:t>
            </w:r>
          </w:p>
        </w:tc>
      </w:tr>
      <w:tr w:rsidR="004E2BD7" w:rsidRPr="00780937" w:rsidTr="004E2BD7">
        <w:trPr>
          <w:trHeight w:val="277"/>
        </w:trPr>
        <w:tc>
          <w:tcPr>
            <w:tcW w:w="278" w:type="pct"/>
            <w:vMerge/>
            <w:vAlign w:val="center"/>
          </w:tcPr>
          <w:p w:rsidR="00CE7588" w:rsidRPr="00780937" w:rsidRDefault="00CE7588" w:rsidP="00CE7588">
            <w:pPr>
              <w:spacing w:before="120" w:after="120" w:line="360" w:lineRule="auto"/>
              <w:rPr>
                <w:rFonts w:ascii="David" w:hAnsi="David" w:cs="David"/>
                <w:rtl/>
              </w:rPr>
            </w:pPr>
          </w:p>
        </w:tc>
        <w:tc>
          <w:tcPr>
            <w:tcW w:w="2046" w:type="pct"/>
            <w:vMerge/>
            <w:vAlign w:val="center"/>
          </w:tcPr>
          <w:p w:rsidR="00CE7588" w:rsidRPr="00780937" w:rsidRDefault="00CE7588" w:rsidP="00CE7588">
            <w:pPr>
              <w:spacing w:before="120" w:after="120" w:line="360" w:lineRule="auto"/>
              <w:rPr>
                <w:rFonts w:ascii="David" w:hAnsi="David" w:cs="David"/>
                <w:rtl/>
              </w:rPr>
            </w:pPr>
          </w:p>
        </w:tc>
        <w:tc>
          <w:tcPr>
            <w:tcW w:w="2676" w:type="pct"/>
            <w:vAlign w:val="center"/>
          </w:tcPr>
          <w:p w:rsidR="00CE7588" w:rsidRPr="00780937" w:rsidRDefault="00CE7588" w:rsidP="00CE7588">
            <w:pPr>
              <w:spacing w:before="120" w:after="120" w:line="360" w:lineRule="auto"/>
              <w:rPr>
                <w:rFonts w:ascii="David" w:hAnsi="David" w:cs="David"/>
                <w:rtl/>
              </w:rPr>
            </w:pPr>
            <w:r w:rsidRPr="00780937">
              <w:rPr>
                <w:rFonts w:ascii="David" w:hAnsi="David" w:cs="David"/>
                <w:rtl/>
              </w:rPr>
              <w:t>דוא"ל:</w:t>
            </w:r>
          </w:p>
        </w:tc>
      </w:tr>
      <w:tr w:rsidR="004E2BD7" w:rsidRPr="00780937" w:rsidTr="004E2BD7">
        <w:trPr>
          <w:trHeight w:val="277"/>
        </w:trPr>
        <w:tc>
          <w:tcPr>
            <w:tcW w:w="278" w:type="pct"/>
            <w:vMerge w:val="restart"/>
            <w:vAlign w:val="center"/>
          </w:tcPr>
          <w:p w:rsidR="00CE7588" w:rsidRPr="00266DD1" w:rsidRDefault="00CE7588" w:rsidP="00CE7588">
            <w:pPr>
              <w:spacing w:before="120" w:after="120" w:line="360" w:lineRule="auto"/>
              <w:rPr>
                <w:rFonts w:ascii="David" w:hAnsi="David" w:cs="David"/>
                <w:rtl/>
              </w:rPr>
            </w:pPr>
            <w:r w:rsidRPr="00266DD1">
              <w:rPr>
                <w:rFonts w:ascii="David" w:hAnsi="David" w:cs="David"/>
                <w:rtl/>
              </w:rPr>
              <w:t>7</w:t>
            </w:r>
          </w:p>
        </w:tc>
        <w:tc>
          <w:tcPr>
            <w:tcW w:w="2046" w:type="pct"/>
            <w:vMerge w:val="restart"/>
            <w:vAlign w:val="center"/>
          </w:tcPr>
          <w:p w:rsidR="00CE7588" w:rsidRPr="00780937" w:rsidRDefault="00CE7588" w:rsidP="00CE7588">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לצורך המכרז</w:t>
            </w:r>
          </w:p>
        </w:tc>
        <w:tc>
          <w:tcPr>
            <w:tcW w:w="2676" w:type="pct"/>
            <w:vAlign w:val="center"/>
          </w:tcPr>
          <w:p w:rsidR="00CE7588" w:rsidRPr="00780937" w:rsidRDefault="00CE7588" w:rsidP="00CE7588">
            <w:pPr>
              <w:spacing w:before="120" w:after="120" w:line="360" w:lineRule="auto"/>
              <w:rPr>
                <w:rFonts w:ascii="David" w:hAnsi="David" w:cs="David"/>
                <w:rtl/>
              </w:rPr>
            </w:pPr>
            <w:r w:rsidRPr="00780937">
              <w:rPr>
                <w:rFonts w:ascii="David" w:hAnsi="David" w:cs="David"/>
                <w:rtl/>
              </w:rPr>
              <w:t>שם:</w:t>
            </w:r>
          </w:p>
        </w:tc>
      </w:tr>
      <w:tr w:rsidR="004E2BD7" w:rsidRPr="00780937" w:rsidTr="004E2BD7">
        <w:trPr>
          <w:trHeight w:val="277"/>
        </w:trPr>
        <w:tc>
          <w:tcPr>
            <w:tcW w:w="278" w:type="pct"/>
            <w:vMerge/>
            <w:vAlign w:val="center"/>
          </w:tcPr>
          <w:p w:rsidR="00CE7588" w:rsidRPr="00780937" w:rsidRDefault="00CE7588" w:rsidP="00CE7588">
            <w:pPr>
              <w:spacing w:before="120" w:after="120" w:line="360" w:lineRule="auto"/>
              <w:rPr>
                <w:rFonts w:ascii="David" w:hAnsi="David" w:cs="David"/>
                <w:rtl/>
              </w:rPr>
            </w:pPr>
          </w:p>
        </w:tc>
        <w:tc>
          <w:tcPr>
            <w:tcW w:w="2046" w:type="pct"/>
            <w:vMerge/>
            <w:vAlign w:val="center"/>
          </w:tcPr>
          <w:p w:rsidR="00CE7588" w:rsidRPr="00780937" w:rsidRDefault="00CE7588" w:rsidP="00CE7588">
            <w:pPr>
              <w:spacing w:before="120" w:after="120" w:line="360" w:lineRule="auto"/>
              <w:rPr>
                <w:rFonts w:ascii="David" w:hAnsi="David" w:cs="David"/>
                <w:rtl/>
              </w:rPr>
            </w:pPr>
          </w:p>
        </w:tc>
        <w:tc>
          <w:tcPr>
            <w:tcW w:w="2676" w:type="pct"/>
            <w:vAlign w:val="center"/>
          </w:tcPr>
          <w:p w:rsidR="00CE7588" w:rsidRPr="00780937" w:rsidRDefault="00CE7588" w:rsidP="00CE7588">
            <w:pPr>
              <w:spacing w:before="120" w:after="120" w:line="360" w:lineRule="auto"/>
              <w:rPr>
                <w:rFonts w:ascii="David" w:hAnsi="David" w:cs="David"/>
                <w:rtl/>
              </w:rPr>
            </w:pPr>
            <w:r w:rsidRPr="00780937">
              <w:rPr>
                <w:rFonts w:ascii="David" w:hAnsi="David" w:cs="David"/>
                <w:rtl/>
              </w:rPr>
              <w:t>כתובת:</w:t>
            </w:r>
          </w:p>
        </w:tc>
      </w:tr>
      <w:tr w:rsidR="004E2BD7" w:rsidRPr="00780937" w:rsidTr="004E2BD7">
        <w:trPr>
          <w:trHeight w:val="277"/>
        </w:trPr>
        <w:tc>
          <w:tcPr>
            <w:tcW w:w="278" w:type="pct"/>
            <w:vMerge/>
            <w:vAlign w:val="center"/>
          </w:tcPr>
          <w:p w:rsidR="00CE7588" w:rsidRPr="00780937" w:rsidRDefault="00CE7588" w:rsidP="00CE7588">
            <w:pPr>
              <w:spacing w:before="120" w:after="120" w:line="360" w:lineRule="auto"/>
              <w:rPr>
                <w:rFonts w:ascii="David" w:hAnsi="David" w:cs="David"/>
                <w:rtl/>
              </w:rPr>
            </w:pPr>
          </w:p>
        </w:tc>
        <w:tc>
          <w:tcPr>
            <w:tcW w:w="2046" w:type="pct"/>
            <w:vMerge/>
            <w:vAlign w:val="center"/>
          </w:tcPr>
          <w:p w:rsidR="00CE7588" w:rsidRPr="00780937" w:rsidRDefault="00CE7588" w:rsidP="00CE7588">
            <w:pPr>
              <w:spacing w:before="120" w:after="120" w:line="360" w:lineRule="auto"/>
              <w:rPr>
                <w:rFonts w:ascii="David" w:hAnsi="David" w:cs="David"/>
                <w:rtl/>
              </w:rPr>
            </w:pPr>
          </w:p>
        </w:tc>
        <w:tc>
          <w:tcPr>
            <w:tcW w:w="2676" w:type="pct"/>
            <w:vAlign w:val="center"/>
          </w:tcPr>
          <w:p w:rsidR="00CE7588" w:rsidRPr="00780937" w:rsidRDefault="00CE7588" w:rsidP="00CE7588">
            <w:pPr>
              <w:spacing w:before="120" w:after="120" w:line="360" w:lineRule="auto"/>
              <w:rPr>
                <w:rFonts w:ascii="David" w:hAnsi="David" w:cs="David"/>
                <w:rtl/>
              </w:rPr>
            </w:pPr>
            <w:r w:rsidRPr="00780937">
              <w:rPr>
                <w:rFonts w:ascii="David" w:hAnsi="David" w:cs="David"/>
                <w:rtl/>
              </w:rPr>
              <w:t>טלפון:</w:t>
            </w:r>
          </w:p>
        </w:tc>
      </w:tr>
      <w:tr w:rsidR="004E2BD7" w:rsidRPr="00780937" w:rsidTr="004E2BD7">
        <w:trPr>
          <w:trHeight w:val="277"/>
        </w:trPr>
        <w:tc>
          <w:tcPr>
            <w:tcW w:w="278" w:type="pct"/>
            <w:vMerge/>
            <w:vAlign w:val="center"/>
          </w:tcPr>
          <w:p w:rsidR="00CE7588" w:rsidRPr="00780937" w:rsidRDefault="00CE7588" w:rsidP="00CE7588">
            <w:pPr>
              <w:spacing w:before="120" w:after="120" w:line="360" w:lineRule="auto"/>
              <w:rPr>
                <w:rFonts w:ascii="David" w:hAnsi="David" w:cs="David"/>
                <w:rtl/>
              </w:rPr>
            </w:pPr>
          </w:p>
        </w:tc>
        <w:tc>
          <w:tcPr>
            <w:tcW w:w="2046" w:type="pct"/>
            <w:vMerge/>
            <w:vAlign w:val="center"/>
          </w:tcPr>
          <w:p w:rsidR="00CE7588" w:rsidRPr="00780937" w:rsidRDefault="00CE7588" w:rsidP="00CE7588">
            <w:pPr>
              <w:spacing w:before="120" w:after="120" w:line="360" w:lineRule="auto"/>
              <w:rPr>
                <w:rFonts w:ascii="David" w:hAnsi="David" w:cs="David"/>
                <w:rtl/>
              </w:rPr>
            </w:pPr>
          </w:p>
        </w:tc>
        <w:tc>
          <w:tcPr>
            <w:tcW w:w="2676" w:type="pct"/>
            <w:vAlign w:val="center"/>
          </w:tcPr>
          <w:p w:rsidR="00CE7588" w:rsidRPr="00780937" w:rsidRDefault="00CE7588" w:rsidP="00CE7588">
            <w:pPr>
              <w:spacing w:before="120" w:after="120" w:line="360" w:lineRule="auto"/>
              <w:rPr>
                <w:rFonts w:ascii="David" w:hAnsi="David" w:cs="David"/>
                <w:rtl/>
              </w:rPr>
            </w:pPr>
            <w:r w:rsidRPr="00780937">
              <w:rPr>
                <w:rFonts w:ascii="David" w:hAnsi="David" w:cs="David"/>
                <w:rtl/>
              </w:rPr>
              <w:t>דוא"ל:</w:t>
            </w:r>
          </w:p>
        </w:tc>
      </w:tr>
    </w:tbl>
    <w:p w:rsidR="00CE7588" w:rsidRDefault="00CE7588" w:rsidP="00CE7588">
      <w:pPr>
        <w:spacing w:line="360" w:lineRule="auto"/>
        <w:ind w:left="393" w:right="-180" w:hanging="573"/>
        <w:jc w:val="both"/>
        <w:rPr>
          <w:rFonts w:ascii="David" w:hAnsi="David" w:cs="David"/>
          <w:rtl/>
        </w:rPr>
      </w:pPr>
    </w:p>
    <w:p w:rsidR="00CE7588" w:rsidRDefault="00CE7588" w:rsidP="00CE7588">
      <w:pPr>
        <w:ind w:firstLine="720"/>
        <w:jc w:val="both"/>
        <w:rPr>
          <w:rtl/>
        </w:rPr>
      </w:pPr>
    </w:p>
    <w:p w:rsidR="00CE7588" w:rsidRDefault="00CE7588" w:rsidP="00CE7588">
      <w:pPr>
        <w:ind w:firstLine="720"/>
        <w:jc w:val="both"/>
        <w:rPr>
          <w:rtl/>
        </w:rPr>
      </w:pPr>
    </w:p>
    <w:p w:rsidR="00CE7588" w:rsidRDefault="00CE7588" w:rsidP="00CE7588">
      <w:pPr>
        <w:ind w:firstLine="720"/>
        <w:jc w:val="both"/>
        <w:rPr>
          <w:rtl/>
        </w:rPr>
      </w:pPr>
    </w:p>
    <w:p w:rsidR="00CE7588" w:rsidRDefault="00CE7588" w:rsidP="00CE7588">
      <w:pPr>
        <w:ind w:firstLine="720"/>
        <w:jc w:val="both"/>
        <w:rPr>
          <w:rtl/>
        </w:rPr>
      </w:pPr>
    </w:p>
    <w:p w:rsidR="00CE7588" w:rsidRDefault="00CE7588" w:rsidP="00CE7588">
      <w:pPr>
        <w:ind w:firstLine="720"/>
        <w:jc w:val="both"/>
        <w:rPr>
          <w:rtl/>
        </w:rPr>
      </w:pPr>
    </w:p>
    <w:p w:rsidR="00184E01" w:rsidRDefault="00184E01">
      <w:pPr>
        <w:bidi w:val="0"/>
        <w:spacing w:before="200" w:after="200" w:line="276" w:lineRule="auto"/>
        <w:rPr>
          <w:rFonts w:ascii="David" w:hAnsi="David" w:cs="David"/>
          <w:b/>
          <w:bCs/>
          <w:caps/>
          <w:spacing w:val="15"/>
          <w:sz w:val="36"/>
          <w:szCs w:val="36"/>
        </w:rPr>
      </w:pPr>
      <w:bookmarkStart w:id="81" w:name="_Toc519073582"/>
      <w:bookmarkStart w:id="82" w:name="_Toc519073928"/>
      <w:r>
        <w:rPr>
          <w:rtl/>
        </w:rPr>
        <w:br w:type="page"/>
      </w:r>
    </w:p>
    <w:p w:rsidR="00CE7588" w:rsidRPr="000153B1" w:rsidRDefault="00CE7588" w:rsidP="00DA65AD">
      <w:pPr>
        <w:pStyle w:val="affffff7"/>
        <w:numPr>
          <w:ilvl w:val="0"/>
          <w:numId w:val="58"/>
        </w:numPr>
        <w:ind w:hanging="72"/>
        <w:outlineLvl w:val="1"/>
      </w:pPr>
      <w:r w:rsidRPr="000153B1">
        <w:rPr>
          <w:rFonts w:hint="cs"/>
          <w:rtl/>
        </w:rPr>
        <w:lastRenderedPageBreak/>
        <w:t>הוכחת עמידה בתנאי הסף</w:t>
      </w:r>
      <w:bookmarkEnd w:id="81"/>
      <w:bookmarkEnd w:id="82"/>
    </w:p>
    <w:p w:rsidR="00F21F11" w:rsidRPr="00FF7633" w:rsidRDefault="00F21F11" w:rsidP="00F468CB">
      <w:pPr>
        <w:pStyle w:val="36"/>
        <w:ind w:left="58" w:firstLine="0"/>
        <w:jc w:val="both"/>
        <w:outlineLvl w:val="9"/>
        <w:rPr>
          <w:rFonts w:ascii="David" w:hAnsi="David"/>
          <w:u w:val="single"/>
        </w:rPr>
      </w:pPr>
      <w:r>
        <w:rPr>
          <w:rFonts w:ascii="David" w:hAnsi="David" w:hint="cs"/>
          <w:rtl/>
        </w:rPr>
        <w:t>בהתאם לאמור בפרק זה המציע יפרט את עמידתו בתנאי הסף שפורט</w:t>
      </w:r>
      <w:r w:rsidR="00D969E4">
        <w:rPr>
          <w:rFonts w:ascii="David" w:hAnsi="David" w:hint="cs"/>
          <w:rtl/>
        </w:rPr>
        <w:t>ו</w:t>
      </w:r>
      <w:r>
        <w:rPr>
          <w:rFonts w:ascii="David" w:hAnsi="David" w:hint="cs"/>
          <w:rtl/>
        </w:rPr>
        <w:t xml:space="preserve"> במכרז. </w:t>
      </w:r>
      <w:r w:rsidRPr="00FF7633">
        <w:rPr>
          <w:rFonts w:ascii="David" w:hAnsi="David" w:hint="cs"/>
          <w:u w:val="single"/>
          <w:rtl/>
        </w:rPr>
        <w:t xml:space="preserve">רק מציע אשר עומד </w:t>
      </w:r>
      <w:r w:rsidRPr="00F806DD">
        <w:rPr>
          <w:rFonts w:ascii="David" w:hAnsi="David" w:hint="cs"/>
          <w:b/>
          <w:bCs/>
          <w:u w:val="single"/>
          <w:rtl/>
        </w:rPr>
        <w:t>בכל תנאי הסף</w:t>
      </w:r>
      <w:r w:rsidRPr="00FF7633">
        <w:rPr>
          <w:rFonts w:ascii="David" w:hAnsi="David" w:hint="cs"/>
          <w:u w:val="single"/>
          <w:rtl/>
        </w:rPr>
        <w:t xml:space="preserve"> המפורטים להלן יוכל להתמודד במכרז</w:t>
      </w:r>
      <w:r>
        <w:rPr>
          <w:rFonts w:ascii="David" w:hAnsi="David" w:hint="cs"/>
          <w:u w:val="single"/>
          <w:rtl/>
        </w:rPr>
        <w:t>.</w:t>
      </w:r>
    </w:p>
    <w:p w:rsidR="00CE7588" w:rsidRPr="00FF7633" w:rsidRDefault="00CE7588" w:rsidP="00F468CB">
      <w:pPr>
        <w:pStyle w:val="af4"/>
        <w:spacing w:line="360" w:lineRule="auto"/>
        <w:ind w:left="58" w:right="-180"/>
        <w:contextualSpacing w:val="0"/>
        <w:jc w:val="both"/>
        <w:rPr>
          <w:rFonts w:ascii="David" w:hAnsi="David" w:cs="David"/>
          <w:u w:val="single"/>
          <w:rtl/>
        </w:rPr>
      </w:pPr>
      <w:r w:rsidRPr="00FF7633">
        <w:rPr>
          <w:rFonts w:ascii="David" w:hAnsi="David" w:cs="David" w:hint="cs"/>
          <w:u w:val="single"/>
          <w:rtl/>
        </w:rPr>
        <w:t xml:space="preserve">המציע מצהיר ומתחייב כי: </w:t>
      </w:r>
      <w:r w:rsidRPr="00FF7633">
        <w:rPr>
          <w:rFonts w:ascii="David" w:hAnsi="David" w:cs="David" w:hint="cs"/>
          <w:rtl/>
        </w:rPr>
        <w:t xml:space="preserve"> (יש לסמן </w:t>
      </w:r>
      <w:r w:rsidRPr="00FF7633">
        <w:rPr>
          <w:rFonts w:ascii="David" w:hAnsi="David" w:cs="David" w:hint="cs"/>
        </w:rPr>
        <w:t>X</w:t>
      </w:r>
      <w:r w:rsidRPr="00FF7633">
        <w:rPr>
          <w:rFonts w:ascii="David" w:hAnsi="David" w:cs="David" w:hint="cs"/>
          <w:rtl/>
        </w:rPr>
        <w:t xml:space="preserve"> במקומות המיועדים לכך)</w:t>
      </w:r>
    </w:p>
    <w:p w:rsidR="00CE7588" w:rsidRDefault="00CE7588" w:rsidP="00F468CB">
      <w:pPr>
        <w:pStyle w:val="af4"/>
        <w:spacing w:line="360" w:lineRule="auto"/>
        <w:ind w:left="58" w:right="-180"/>
        <w:contextualSpacing w:val="0"/>
        <w:jc w:val="both"/>
        <w:rPr>
          <w:rFonts w:ascii="David" w:hAnsi="David" w:cs="David"/>
          <w:u w:val="single"/>
          <w:rtl/>
        </w:rPr>
      </w:pPr>
    </w:p>
    <w:p w:rsidR="00D377B2" w:rsidRPr="00390B5E" w:rsidRDefault="00D377B2" w:rsidP="00D377B2">
      <w:pPr>
        <w:spacing w:line="360" w:lineRule="auto"/>
        <w:ind w:right="-180"/>
        <w:jc w:val="both"/>
        <w:rPr>
          <w:rFonts w:ascii="David" w:hAnsi="David" w:cs="David"/>
          <w:b/>
          <w:bCs/>
          <w:rtl/>
        </w:rPr>
      </w:pPr>
      <w:r w:rsidRPr="00390B5E">
        <w:rPr>
          <w:rFonts w:ascii="David" w:hAnsi="David" w:cs="David" w:hint="cs"/>
          <w:b/>
          <w:bCs/>
          <w:rtl/>
        </w:rPr>
        <w:t>תנאי סף מנהליים:</w:t>
      </w:r>
    </w:p>
    <w:p w:rsidR="00D377B2" w:rsidRDefault="00D377B2" w:rsidP="00F468CB">
      <w:pPr>
        <w:pStyle w:val="af4"/>
        <w:spacing w:line="360" w:lineRule="auto"/>
        <w:ind w:left="58" w:right="-180"/>
        <w:contextualSpacing w:val="0"/>
        <w:jc w:val="both"/>
        <w:rPr>
          <w:rFonts w:ascii="David" w:hAnsi="David" w:cs="David"/>
          <w:u w:val="single"/>
        </w:rPr>
      </w:pPr>
    </w:p>
    <w:p w:rsidR="00CE7588" w:rsidRDefault="00CE7588" w:rsidP="00F806DD">
      <w:pPr>
        <w:spacing w:line="360" w:lineRule="auto"/>
        <w:rPr>
          <w:rFonts w:ascii="David" w:hAnsi="David" w:cs="David"/>
          <w:rtl/>
        </w:rPr>
      </w:pPr>
      <w:r w:rsidRPr="002470BC">
        <w:rPr>
          <w:rFonts w:ascii="David" w:hAnsi="David" w:cs="David"/>
          <w:rtl/>
        </w:rPr>
        <w:fldChar w:fldCharType="begin">
          <w:ffData>
            <w:name w:val="Q6881B4_Xbox"/>
            <w:enabled/>
            <w:calcOnExit w:val="0"/>
            <w:helpText w:type="text" w:val="Q6881B4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8D57CD">
        <w:rPr>
          <w:rFonts w:ascii="David" w:hAnsi="David" w:cs="David"/>
          <w:rtl/>
        </w:rPr>
      </w:r>
      <w:r w:rsidR="008D57CD">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w:t>
      </w:r>
      <w:r>
        <w:rPr>
          <w:rFonts w:ascii="David" w:hAnsi="David" w:cs="David" w:hint="cs"/>
          <w:rtl/>
        </w:rPr>
        <w:t xml:space="preserve">הוא </w:t>
      </w:r>
      <w:r w:rsidRPr="009032DE">
        <w:rPr>
          <w:rFonts w:ascii="David" w:hAnsi="David" w:cs="David"/>
          <w:rtl/>
        </w:rPr>
        <w:t xml:space="preserve">תאגיד רשום </w:t>
      </w:r>
      <w:r>
        <w:rPr>
          <w:rFonts w:ascii="David" w:hAnsi="David" w:cs="David" w:hint="cs"/>
          <w:rtl/>
        </w:rPr>
        <w:t>בישראל כדין.</w:t>
      </w:r>
    </w:p>
    <w:p w:rsidR="00CE7588" w:rsidRPr="002470BC" w:rsidRDefault="00CE7588" w:rsidP="00F468CB">
      <w:pPr>
        <w:spacing w:line="360" w:lineRule="auto"/>
        <w:rPr>
          <w:rFonts w:ascii="David" w:hAnsi="David" w:cs="David"/>
          <w:rtl/>
        </w:rPr>
      </w:pPr>
    </w:p>
    <w:p w:rsidR="00D377B2" w:rsidRDefault="00D377B2" w:rsidP="00D377B2">
      <w:pPr>
        <w:spacing w:line="360" w:lineRule="auto"/>
        <w:jc w:val="both"/>
        <w:rPr>
          <w:rFonts w:ascii="David" w:hAnsi="David" w:cs="David"/>
          <w:rtl/>
        </w:rPr>
      </w:pPr>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8D57CD">
        <w:rPr>
          <w:rFonts w:ascii="David" w:hAnsi="David" w:cs="David"/>
          <w:rtl/>
        </w:rPr>
      </w:r>
      <w:r w:rsidR="008D57CD">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w:t>
      </w:r>
      <w:r>
        <w:rPr>
          <w:rFonts w:ascii="David" w:hAnsi="David" w:cs="David" w:hint="cs"/>
          <w:rtl/>
        </w:rPr>
        <w:t>הוא</w:t>
      </w:r>
      <w:r w:rsidRPr="00F81260">
        <w:rPr>
          <w:rFonts w:ascii="David" w:hAnsi="David" w:cs="David"/>
          <w:rtl/>
        </w:rPr>
        <w:t xml:space="preserve"> עומד בדרישות חוק עסקאות גופים ציבוריים</w:t>
      </w:r>
      <w:r>
        <w:rPr>
          <w:rFonts w:ascii="David" w:hAnsi="David" w:cs="David" w:hint="cs"/>
          <w:rtl/>
        </w:rPr>
        <w:t xml:space="preserve"> ובכלל זה:</w:t>
      </w:r>
    </w:p>
    <w:p w:rsidR="00D969E4" w:rsidRPr="00D969E4" w:rsidRDefault="00CE7588" w:rsidP="00D377B2">
      <w:pPr>
        <w:spacing w:line="360" w:lineRule="auto"/>
        <w:ind w:left="720"/>
        <w:jc w:val="both"/>
        <w:rPr>
          <w:rFonts w:ascii="David" w:hAnsi="David" w:cs="David"/>
          <w:rtl/>
        </w:rPr>
      </w:pPr>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8D57CD">
        <w:rPr>
          <w:rFonts w:ascii="David" w:hAnsi="David" w:cs="David"/>
          <w:rtl/>
        </w:rPr>
      </w:r>
      <w:r w:rsidR="008D57CD">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w:t>
      </w:r>
      <w:r>
        <w:rPr>
          <w:rFonts w:ascii="David" w:hAnsi="David" w:cs="David" w:hint="cs"/>
          <w:rtl/>
        </w:rPr>
        <w:t>הוא מנהל את פנקסי החשבונות והרשומות שעליו לנהל על פי פק</w:t>
      </w:r>
      <w:r w:rsidR="00CE241B">
        <w:rPr>
          <w:rFonts w:ascii="David" w:hAnsi="David" w:cs="David" w:hint="cs"/>
          <w:rtl/>
        </w:rPr>
        <w:t>ו</w:t>
      </w:r>
      <w:r>
        <w:rPr>
          <w:rFonts w:ascii="David" w:hAnsi="David" w:cs="David" w:hint="cs"/>
          <w:rtl/>
        </w:rPr>
        <w:t>דת מס הכנסה, וחוק מס ערך מוסף, התשל"ו-1975 ("</w:t>
      </w:r>
      <w:r>
        <w:rPr>
          <w:rFonts w:ascii="David" w:hAnsi="David" w:cs="David" w:hint="cs"/>
          <w:b/>
          <w:bCs/>
          <w:rtl/>
        </w:rPr>
        <w:t>חוק מס ערך מוסף</w:t>
      </w:r>
      <w:r>
        <w:rPr>
          <w:rFonts w:ascii="David" w:hAnsi="David" w:cs="David" w:hint="cs"/>
          <w:rtl/>
        </w:rPr>
        <w:t xml:space="preserve">"), או שהוא פטור </w:t>
      </w:r>
      <w:proofErr w:type="spellStart"/>
      <w:r>
        <w:rPr>
          <w:rFonts w:ascii="David" w:hAnsi="David" w:cs="David" w:hint="cs"/>
          <w:rtl/>
        </w:rPr>
        <w:t>מלנהלם</w:t>
      </w:r>
      <w:proofErr w:type="spellEnd"/>
      <w:r>
        <w:rPr>
          <w:rFonts w:ascii="David" w:hAnsi="David" w:cs="David" w:hint="cs"/>
          <w:rtl/>
        </w:rPr>
        <w:t>.</w:t>
      </w:r>
    </w:p>
    <w:p w:rsidR="00CE7588" w:rsidRDefault="00CE7588" w:rsidP="00D377B2">
      <w:pPr>
        <w:spacing w:line="360" w:lineRule="auto"/>
        <w:ind w:left="720" w:right="-180"/>
        <w:jc w:val="both"/>
        <w:rPr>
          <w:rFonts w:ascii="David" w:hAnsi="David" w:cs="David"/>
          <w:rtl/>
        </w:rPr>
      </w:pPr>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8D57CD">
        <w:rPr>
          <w:rFonts w:ascii="David" w:hAnsi="David" w:cs="David"/>
          <w:rtl/>
        </w:rPr>
      </w:r>
      <w:r w:rsidR="008D57CD">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w:t>
      </w:r>
      <w:r>
        <w:rPr>
          <w:rFonts w:ascii="David" w:hAnsi="David" w:cs="David" w:hint="cs"/>
          <w:rtl/>
        </w:rPr>
        <w:t>הוא מדווח לפקיד השומה על הכנסותיו ו</w:t>
      </w:r>
      <w:r w:rsidR="00D969E4">
        <w:rPr>
          <w:rFonts w:ascii="David" w:hAnsi="David" w:cs="David" w:hint="cs"/>
          <w:rtl/>
        </w:rPr>
        <w:t>כן מ</w:t>
      </w:r>
      <w:r>
        <w:rPr>
          <w:rFonts w:ascii="David" w:hAnsi="David" w:cs="David" w:hint="cs"/>
          <w:rtl/>
        </w:rPr>
        <w:t>דווח למנהל על עסקאות שמוטל עליהן מס לפי חוק מס ערף מוסף.</w:t>
      </w:r>
    </w:p>
    <w:p w:rsidR="00CE7588" w:rsidRDefault="00CE7588" w:rsidP="00D377B2">
      <w:pPr>
        <w:spacing w:line="360" w:lineRule="auto"/>
        <w:ind w:left="720"/>
        <w:jc w:val="both"/>
        <w:rPr>
          <w:rFonts w:ascii="David" w:hAnsi="David" w:cs="David"/>
          <w:rtl/>
        </w:rPr>
      </w:pPr>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8D57CD">
        <w:rPr>
          <w:rFonts w:ascii="David" w:hAnsi="David" w:cs="David"/>
          <w:rtl/>
        </w:rPr>
      </w:r>
      <w:r w:rsidR="008D57CD">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w:t>
      </w:r>
      <w:r>
        <w:rPr>
          <w:rFonts w:ascii="David" w:hAnsi="David" w:cs="David" w:hint="cs"/>
          <w:rtl/>
        </w:rPr>
        <w:t>הוא</w:t>
      </w:r>
      <w:r w:rsidRPr="00512F2B">
        <w:rPr>
          <w:rFonts w:ascii="David" w:hAnsi="David" w:cs="David"/>
          <w:rtl/>
        </w:rPr>
        <w:t xml:space="preserve"> ו"בעל זיקה" אליו</w:t>
      </w:r>
      <w:r>
        <w:rPr>
          <w:rFonts w:ascii="David" w:hAnsi="David" w:cs="David" w:hint="cs"/>
          <w:rtl/>
        </w:rPr>
        <w:t xml:space="preserve"> (</w:t>
      </w:r>
      <w:r w:rsidRPr="00780937">
        <w:rPr>
          <w:rFonts w:ascii="David" w:hAnsi="David" w:cs="David"/>
          <w:rtl/>
        </w:rPr>
        <w:t>כהגדרתו ב</w:t>
      </w:r>
      <w:r>
        <w:rPr>
          <w:rFonts w:ascii="David" w:hAnsi="David" w:cs="David" w:hint="cs"/>
          <w:rtl/>
        </w:rPr>
        <w:t>ס' 2ב ל</w:t>
      </w:r>
      <w:r w:rsidRPr="00780937">
        <w:rPr>
          <w:rFonts w:ascii="David" w:hAnsi="David" w:cs="David"/>
          <w:rtl/>
        </w:rPr>
        <w:t xml:space="preserve">חוק עסקאות גופים ציבוריים התשל"ו-1976 (להלן: </w:t>
      </w:r>
      <w:r w:rsidRPr="00780937">
        <w:rPr>
          <w:rFonts w:ascii="David" w:hAnsi="David" w:cs="David"/>
          <w:b/>
          <w:bCs/>
          <w:rtl/>
        </w:rPr>
        <w:t>"חוק עסקאות גופים ציבוריים"</w:t>
      </w:r>
      <w:r w:rsidRPr="00780937">
        <w:rPr>
          <w:rFonts w:ascii="David" w:hAnsi="David" w:cs="David"/>
          <w:rtl/>
        </w:rPr>
        <w:t>)</w:t>
      </w:r>
      <w:r w:rsidRPr="00512F2B">
        <w:rPr>
          <w:rFonts w:ascii="David" w:hAnsi="David" w:cs="David"/>
          <w:rtl/>
        </w:rPr>
        <w:t xml:space="preserve"> </w:t>
      </w:r>
      <w:r w:rsidRPr="00512F2B">
        <w:rPr>
          <w:rFonts w:ascii="David" w:hAnsi="David" w:cs="David"/>
          <w:u w:val="single"/>
          <w:rtl/>
        </w:rPr>
        <w:t>לא הורשעו</w:t>
      </w:r>
      <w:r w:rsidRPr="00512F2B">
        <w:rPr>
          <w:rFonts w:ascii="David" w:hAnsi="David" w:cs="David"/>
          <w:rtl/>
        </w:rPr>
        <w:t xml:space="preserve"> ביותר משתי עבירות לפי חוק עובדים זרים </w:t>
      </w:r>
      <w:proofErr w:type="spellStart"/>
      <w:r w:rsidRPr="00512F2B">
        <w:rPr>
          <w:rFonts w:ascii="David" w:hAnsi="David" w:cs="David"/>
          <w:rtl/>
        </w:rPr>
        <w:t>התשנ"א</w:t>
      </w:r>
      <w:proofErr w:type="spellEnd"/>
      <w:r w:rsidRPr="00512F2B">
        <w:rPr>
          <w:rFonts w:ascii="David" w:hAnsi="David" w:cs="David"/>
          <w:rtl/>
        </w:rPr>
        <w:t xml:space="preserve"> - 1991 (להלן: "</w:t>
      </w:r>
      <w:r w:rsidRPr="00512F2B">
        <w:rPr>
          <w:rFonts w:ascii="David" w:hAnsi="David" w:cs="David"/>
          <w:b/>
          <w:bCs/>
          <w:rtl/>
        </w:rPr>
        <w:t>חוק עובדים זרים</w:t>
      </w:r>
      <w:r w:rsidRPr="00512F2B">
        <w:rPr>
          <w:rFonts w:ascii="David" w:hAnsi="David" w:cs="David"/>
          <w:rtl/>
        </w:rPr>
        <w:t xml:space="preserve">") וחוק שכר מינימום, </w:t>
      </w:r>
      <w:proofErr w:type="spellStart"/>
      <w:r w:rsidRPr="00512F2B">
        <w:rPr>
          <w:rFonts w:ascii="David" w:hAnsi="David" w:cs="David"/>
          <w:rtl/>
        </w:rPr>
        <w:t>התשמ"ז</w:t>
      </w:r>
      <w:proofErr w:type="spellEnd"/>
      <w:r w:rsidRPr="00512F2B">
        <w:rPr>
          <w:rFonts w:ascii="David" w:hAnsi="David" w:cs="David"/>
          <w:rtl/>
        </w:rPr>
        <w:t xml:space="preserve"> – 1987 (להלן: "</w:t>
      </w:r>
      <w:r w:rsidRPr="00512F2B">
        <w:rPr>
          <w:rFonts w:ascii="David" w:hAnsi="David" w:cs="David"/>
          <w:b/>
          <w:bCs/>
          <w:rtl/>
        </w:rPr>
        <w:t>חוק שכר מינימום</w:t>
      </w:r>
      <w:r w:rsidRPr="00512F2B">
        <w:rPr>
          <w:rFonts w:ascii="David" w:hAnsi="David" w:cs="David"/>
          <w:rtl/>
        </w:rPr>
        <w:t>") עד למועד האחרון להגשת ההצעות מטעם המציע במכרז, או ש</w:t>
      </w:r>
      <w:r w:rsidRPr="00512F2B">
        <w:rPr>
          <w:rFonts w:ascii="David" w:hAnsi="David" w:cs="David"/>
          <w:u w:val="single"/>
          <w:rtl/>
        </w:rPr>
        <w:t>הורשעו</w:t>
      </w:r>
      <w:r w:rsidRPr="00512F2B">
        <w:rPr>
          <w:rFonts w:ascii="David" w:hAnsi="David" w:cs="David"/>
          <w:rtl/>
        </w:rPr>
        <w:t xml:space="preserve"> כאמור </w:t>
      </w:r>
      <w:r w:rsidRPr="00512F2B">
        <w:rPr>
          <w:rFonts w:ascii="David" w:hAnsi="David" w:cs="David"/>
          <w:u w:val="single"/>
          <w:rtl/>
        </w:rPr>
        <w:t>אך כבר חלפה שנה אחת</w:t>
      </w:r>
      <w:r w:rsidRPr="00512F2B">
        <w:rPr>
          <w:rFonts w:ascii="David" w:hAnsi="David" w:cs="David"/>
          <w:rtl/>
        </w:rPr>
        <w:t xml:space="preserve"> לפחות ממועד ההרשעה האחרונה ועד למועד </w:t>
      </w:r>
      <w:r>
        <w:rPr>
          <w:rFonts w:ascii="David" w:hAnsi="David" w:cs="David" w:hint="cs"/>
          <w:rtl/>
        </w:rPr>
        <w:t>ל</w:t>
      </w:r>
      <w:r>
        <w:rPr>
          <w:rFonts w:ascii="David" w:hAnsi="David" w:cs="David"/>
          <w:rtl/>
        </w:rPr>
        <w:t>הג</w:t>
      </w:r>
      <w:r>
        <w:rPr>
          <w:rFonts w:ascii="David" w:hAnsi="David" w:cs="David" w:hint="cs"/>
          <w:rtl/>
        </w:rPr>
        <w:t>שת הצעות במכרז</w:t>
      </w:r>
      <w:r w:rsidRPr="00512F2B">
        <w:rPr>
          <w:rFonts w:ascii="David" w:hAnsi="David" w:cs="David"/>
          <w:rtl/>
        </w:rPr>
        <w:t>.</w:t>
      </w:r>
    </w:p>
    <w:p w:rsidR="00CE7588" w:rsidRPr="00512F2B" w:rsidRDefault="00CE7588" w:rsidP="00D377B2">
      <w:pPr>
        <w:spacing w:line="360" w:lineRule="auto"/>
        <w:ind w:left="720" w:right="-180"/>
        <w:jc w:val="both"/>
        <w:rPr>
          <w:rFonts w:ascii="David" w:hAnsi="David" w:cs="David"/>
          <w:i/>
          <w:iCs/>
          <w:u w:val="single"/>
        </w:rPr>
      </w:pPr>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8D57CD">
        <w:rPr>
          <w:rFonts w:ascii="David" w:hAnsi="David" w:cs="David"/>
          <w:rtl/>
        </w:rPr>
      </w:r>
      <w:r w:rsidR="008D57CD">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w:t>
      </w:r>
      <w:r>
        <w:rPr>
          <w:rFonts w:ascii="David" w:hAnsi="David" w:cs="David" w:hint="cs"/>
          <w:rtl/>
        </w:rPr>
        <w:t xml:space="preserve">הוא עומד בדרישות ס' 2ב1 לחוק עסקאות גופים ציבוריים, בעניין ייצוג הולם לאנשים עם מוגבלות, באופן הבא: </w:t>
      </w:r>
      <w:r w:rsidRPr="00512F2B">
        <w:rPr>
          <w:rFonts w:ascii="David" w:hAnsi="David" w:cs="David"/>
          <w:i/>
          <w:iCs/>
          <w:u w:val="single"/>
          <w:rtl/>
        </w:rPr>
        <w:t>(</w:t>
      </w:r>
      <w:r w:rsidRPr="00606D71">
        <w:rPr>
          <w:rFonts w:ascii="David" w:hAnsi="David" w:cs="David"/>
          <w:b/>
          <w:bCs/>
          <w:i/>
          <w:iCs/>
          <w:u w:val="single"/>
          <w:rtl/>
        </w:rPr>
        <w:t xml:space="preserve">סמן </w:t>
      </w:r>
      <w:r w:rsidRPr="00606D71">
        <w:rPr>
          <w:rFonts w:ascii="David" w:hAnsi="David" w:cs="David"/>
          <w:b/>
          <w:bCs/>
          <w:i/>
          <w:iCs/>
          <w:u w:val="single"/>
        </w:rPr>
        <w:t>X</w:t>
      </w:r>
      <w:r w:rsidRPr="00606D71">
        <w:rPr>
          <w:rFonts w:ascii="David" w:hAnsi="David" w:cs="David"/>
          <w:b/>
          <w:bCs/>
          <w:i/>
          <w:iCs/>
          <w:u w:val="single"/>
          <w:rtl/>
        </w:rPr>
        <w:t xml:space="preserve"> במשבצת המתאימה</w:t>
      </w:r>
      <w:r w:rsidRPr="00512F2B">
        <w:rPr>
          <w:rFonts w:ascii="David" w:hAnsi="David" w:cs="David"/>
          <w:i/>
          <w:iCs/>
          <w:u w:val="single"/>
          <w:rtl/>
        </w:rPr>
        <w:t>):</w:t>
      </w:r>
    </w:p>
    <w:p w:rsidR="00CE7588" w:rsidRPr="00780937" w:rsidRDefault="00CE7588" w:rsidP="00DA65AD">
      <w:pPr>
        <w:numPr>
          <w:ilvl w:val="0"/>
          <w:numId w:val="57"/>
        </w:numPr>
        <w:tabs>
          <w:tab w:val="clear" w:pos="360"/>
          <w:tab w:val="num" w:pos="1440"/>
          <w:tab w:val="left" w:pos="8280"/>
        </w:tabs>
        <w:spacing w:line="360" w:lineRule="auto"/>
        <w:ind w:left="1440"/>
        <w:jc w:val="both"/>
        <w:rPr>
          <w:rFonts w:ascii="David" w:hAnsi="David" w:cs="David"/>
          <w:rtl/>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1998 לא חלות על המציע.</w:t>
      </w:r>
    </w:p>
    <w:p w:rsidR="00CE7588" w:rsidRPr="00780937" w:rsidRDefault="00CE7588" w:rsidP="00DA65AD">
      <w:pPr>
        <w:numPr>
          <w:ilvl w:val="0"/>
          <w:numId w:val="57"/>
        </w:numPr>
        <w:tabs>
          <w:tab w:val="left" w:pos="8280"/>
        </w:tabs>
        <w:spacing w:line="360" w:lineRule="auto"/>
        <w:ind w:left="1440"/>
        <w:jc w:val="both"/>
        <w:rPr>
          <w:rFonts w:ascii="David" w:hAnsi="David" w:cs="David"/>
        </w:rPr>
      </w:pPr>
      <w:r w:rsidRPr="00780937">
        <w:rPr>
          <w:rFonts w:ascii="David" w:hAnsi="David" w:cs="David"/>
          <w:rtl/>
        </w:rPr>
        <w:t>הוראות סעיף 9 לחוק שוויון זכויות לאנשים עם מוגבלות, התשנ"ח</w:t>
      </w:r>
      <w:r>
        <w:rPr>
          <w:rFonts w:ascii="David" w:hAnsi="David" w:cs="David" w:hint="cs"/>
          <w:rtl/>
        </w:rPr>
        <w:t>-</w:t>
      </w:r>
      <w:r w:rsidRPr="00780937">
        <w:rPr>
          <w:rFonts w:ascii="David" w:hAnsi="David" w:cs="David"/>
          <w:rtl/>
        </w:rPr>
        <w:t>1998 חלות על המציע והוא מקיים אותן.</w:t>
      </w:r>
      <w:r>
        <w:rPr>
          <w:rFonts w:ascii="David" w:hAnsi="David" w:cs="David"/>
          <w:rtl/>
        </w:rPr>
        <w:t xml:space="preserve"> </w:t>
      </w:r>
    </w:p>
    <w:p w:rsidR="00CE7588" w:rsidRPr="001C1867" w:rsidRDefault="00CE7588" w:rsidP="00DA65AD">
      <w:pPr>
        <w:pStyle w:val="af4"/>
        <w:numPr>
          <w:ilvl w:val="0"/>
          <w:numId w:val="59"/>
        </w:numPr>
        <w:spacing w:line="360" w:lineRule="auto"/>
        <w:ind w:left="1800" w:right="-180"/>
        <w:jc w:val="both"/>
        <w:rPr>
          <w:rFonts w:ascii="David" w:hAnsi="David" w:cs="David"/>
        </w:rPr>
      </w:pPr>
      <w:r w:rsidRPr="001C1867">
        <w:rPr>
          <w:rFonts w:ascii="David" w:hAnsi="David" w:cs="David"/>
          <w:u w:val="single"/>
          <w:rtl/>
        </w:rPr>
        <w:t xml:space="preserve">(במקרה שהוראות סעיף 9 לחוק שוויון זכויות לאנשים עם מוגבלות, </w:t>
      </w:r>
      <w:proofErr w:type="spellStart"/>
      <w:r w:rsidRPr="001C1867">
        <w:rPr>
          <w:rFonts w:ascii="David" w:hAnsi="David" w:cs="David"/>
          <w:u w:val="single"/>
          <w:rtl/>
        </w:rPr>
        <w:t>התשנ"ח</w:t>
      </w:r>
      <w:proofErr w:type="spellEnd"/>
      <w:r w:rsidRPr="001C1867">
        <w:rPr>
          <w:rFonts w:ascii="David" w:hAnsi="David" w:cs="David"/>
          <w:u w:val="single"/>
          <w:rtl/>
        </w:rPr>
        <w:t xml:space="preserve"> 1998 </w:t>
      </w:r>
      <w:r w:rsidRPr="001C1867">
        <w:rPr>
          <w:rFonts w:ascii="David" w:hAnsi="David" w:cs="David"/>
          <w:b/>
          <w:bCs/>
          <w:u w:val="single"/>
          <w:rtl/>
        </w:rPr>
        <w:t>חלות על המציע</w:t>
      </w:r>
      <w:r w:rsidRPr="001C1867">
        <w:rPr>
          <w:rFonts w:ascii="David" w:hAnsi="David" w:cs="David"/>
          <w:u w:val="single"/>
          <w:rtl/>
        </w:rPr>
        <w:t xml:space="preserve"> נדרש לסמן </w:t>
      </w:r>
      <w:r w:rsidRPr="001C1867">
        <w:rPr>
          <w:rFonts w:ascii="David" w:hAnsi="David" w:cs="David"/>
          <w:u w:val="single"/>
        </w:rPr>
        <w:t>x</w:t>
      </w:r>
      <w:r w:rsidRPr="001C1867">
        <w:rPr>
          <w:rFonts w:ascii="David" w:hAnsi="David" w:cs="David"/>
          <w:u w:val="single"/>
          <w:rtl/>
        </w:rPr>
        <w:t xml:space="preserve"> במשבצת המתאימה)</w:t>
      </w:r>
      <w:r w:rsidRPr="001C1867">
        <w:rPr>
          <w:rFonts w:ascii="David" w:hAnsi="David" w:cs="David"/>
          <w:rtl/>
        </w:rPr>
        <w:t>:</w:t>
      </w:r>
    </w:p>
    <w:p w:rsidR="00CE7588" w:rsidRPr="00780937" w:rsidRDefault="00CE7588" w:rsidP="00DA65AD">
      <w:pPr>
        <w:numPr>
          <w:ilvl w:val="0"/>
          <w:numId w:val="57"/>
        </w:numPr>
        <w:tabs>
          <w:tab w:val="clear" w:pos="360"/>
        </w:tabs>
        <w:spacing w:line="360" w:lineRule="auto"/>
        <w:ind w:left="2272" w:right="360" w:hanging="425"/>
        <w:jc w:val="both"/>
        <w:rPr>
          <w:rFonts w:ascii="David" w:hAnsi="David" w:cs="David"/>
          <w:rtl/>
        </w:rPr>
      </w:pPr>
      <w:r w:rsidRPr="00780937">
        <w:rPr>
          <w:rFonts w:ascii="David" w:hAnsi="David" w:cs="David"/>
          <w:rtl/>
        </w:rPr>
        <w:t>המציע מעסיק פחות מ-100 עובדים.</w:t>
      </w:r>
    </w:p>
    <w:p w:rsidR="00CE7588" w:rsidRPr="00780937" w:rsidRDefault="00CE7588" w:rsidP="00DA65AD">
      <w:pPr>
        <w:numPr>
          <w:ilvl w:val="0"/>
          <w:numId w:val="57"/>
        </w:numPr>
        <w:tabs>
          <w:tab w:val="clear" w:pos="360"/>
        </w:tabs>
        <w:spacing w:line="360" w:lineRule="auto"/>
        <w:ind w:left="2272" w:right="360" w:hanging="425"/>
        <w:jc w:val="both"/>
        <w:rPr>
          <w:rFonts w:ascii="David" w:hAnsi="David" w:cs="David"/>
        </w:rPr>
      </w:pPr>
      <w:r w:rsidRPr="00780937">
        <w:rPr>
          <w:rFonts w:ascii="David" w:hAnsi="David" w:cs="David"/>
          <w:rtl/>
        </w:rPr>
        <w:t>המציע מעסיק 100 עובדים או יותר.</w:t>
      </w:r>
    </w:p>
    <w:p w:rsidR="00CE7588" w:rsidRPr="00780937" w:rsidRDefault="00CE7588" w:rsidP="00DA65AD">
      <w:pPr>
        <w:pStyle w:val="af4"/>
        <w:numPr>
          <w:ilvl w:val="0"/>
          <w:numId w:val="59"/>
        </w:numPr>
        <w:spacing w:line="360" w:lineRule="auto"/>
        <w:ind w:left="1800" w:right="-180"/>
        <w:jc w:val="both"/>
        <w:rPr>
          <w:rFonts w:ascii="David" w:hAnsi="David" w:cs="David"/>
        </w:rPr>
      </w:pPr>
      <w:r w:rsidRPr="00780937">
        <w:rPr>
          <w:rFonts w:ascii="David" w:hAnsi="David" w:cs="David"/>
          <w:u w:val="single"/>
          <w:rtl/>
        </w:rPr>
        <w:t xml:space="preserve">(במקרה שהמציע מעסיק 100 עובדים או יותר נדרש לסמן </w:t>
      </w:r>
      <w:r w:rsidRPr="00780937">
        <w:rPr>
          <w:rFonts w:ascii="David" w:hAnsi="David" w:cs="David"/>
          <w:u w:val="single"/>
        </w:rPr>
        <w:t>X</w:t>
      </w:r>
      <w:r>
        <w:rPr>
          <w:rFonts w:ascii="David" w:hAnsi="David" w:cs="David"/>
          <w:u w:val="single"/>
        </w:rPr>
        <w:t xml:space="preserve"> </w:t>
      </w:r>
      <w:r>
        <w:rPr>
          <w:rFonts w:ascii="David" w:hAnsi="David" w:cs="David" w:hint="cs"/>
          <w:u w:val="single"/>
          <w:rtl/>
        </w:rPr>
        <w:t xml:space="preserve"> </w:t>
      </w:r>
      <w:r w:rsidRPr="00780937">
        <w:rPr>
          <w:rFonts w:ascii="David" w:hAnsi="David" w:cs="David"/>
          <w:u w:val="single"/>
          <w:rtl/>
        </w:rPr>
        <w:t>במשבצת המתאימה)</w:t>
      </w:r>
      <w:r w:rsidRPr="001C1867">
        <w:rPr>
          <w:rFonts w:ascii="David" w:hAnsi="David" w:cs="David"/>
          <w:u w:val="single"/>
          <w:rtl/>
        </w:rPr>
        <w:t>:</w:t>
      </w:r>
    </w:p>
    <w:p w:rsidR="00CE7588" w:rsidRPr="00780937" w:rsidRDefault="00CE7588" w:rsidP="00DA65AD">
      <w:pPr>
        <w:numPr>
          <w:ilvl w:val="0"/>
          <w:numId w:val="57"/>
        </w:numPr>
        <w:tabs>
          <w:tab w:val="clear" w:pos="360"/>
          <w:tab w:val="left" w:pos="8280"/>
        </w:tabs>
        <w:spacing w:line="360" w:lineRule="auto"/>
        <w:ind w:left="2272" w:hanging="425"/>
        <w:jc w:val="both"/>
        <w:rPr>
          <w:rFonts w:ascii="David" w:hAnsi="David" w:cs="David"/>
          <w:rtl/>
        </w:rPr>
      </w:pPr>
      <w:r w:rsidRPr="00780937">
        <w:rPr>
          <w:rFonts w:ascii="David" w:hAnsi="David" w:cs="David"/>
          <w:rtl/>
        </w:rPr>
        <w:t xml:space="preserve"> 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lastRenderedPageBreak/>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w:t>
      </w:r>
      <w:proofErr w:type="spellStart"/>
      <w:r w:rsidRPr="00780937">
        <w:rPr>
          <w:rFonts w:ascii="David" w:hAnsi="David" w:cs="David"/>
          <w:rtl/>
        </w:rPr>
        <w:t>התשנ"ח</w:t>
      </w:r>
      <w:proofErr w:type="spellEnd"/>
      <w:r w:rsidRPr="00780937">
        <w:rPr>
          <w:rFonts w:ascii="David" w:hAnsi="David" w:cs="David"/>
          <w:rtl/>
        </w:rPr>
        <w:t xml:space="preserve"> 1998</w:t>
      </w:r>
      <w:r w:rsidRPr="00780937">
        <w:rPr>
          <w:rFonts w:ascii="David" w:hAnsi="David" w:cs="David"/>
        </w:rPr>
        <w:t>,</w:t>
      </w:r>
      <w:r>
        <w:rPr>
          <w:rFonts w:ascii="David" w:hAnsi="David" w:cs="David"/>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rsidR="00A16469" w:rsidRPr="00780937" w:rsidRDefault="00CE7588" w:rsidP="00DA65AD">
      <w:pPr>
        <w:numPr>
          <w:ilvl w:val="0"/>
          <w:numId w:val="57"/>
        </w:numPr>
        <w:tabs>
          <w:tab w:val="clear" w:pos="360"/>
          <w:tab w:val="left" w:pos="7854"/>
        </w:tabs>
        <w:spacing w:line="360" w:lineRule="auto"/>
        <w:ind w:left="2272" w:hanging="425"/>
        <w:jc w:val="both"/>
        <w:rPr>
          <w:rFonts w:ascii="David" w:hAnsi="David" w:cs="David"/>
        </w:rPr>
      </w:pPr>
      <w:r w:rsidRPr="00780937">
        <w:rPr>
          <w:rFonts w:ascii="David" w:hAnsi="David" w:cs="David"/>
          <w:rtl/>
        </w:rPr>
        <w:t>המציע התחייב בעבר לפנות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w:t>
      </w:r>
      <w:proofErr w:type="spellStart"/>
      <w:r w:rsidRPr="00780937">
        <w:rPr>
          <w:rFonts w:ascii="David" w:hAnsi="David" w:cs="David"/>
          <w:rtl/>
        </w:rPr>
        <w:t>התשנ"ח</w:t>
      </w:r>
      <w:proofErr w:type="spellEnd"/>
      <w:r w:rsidRPr="00780937">
        <w:rPr>
          <w:rFonts w:ascii="David" w:hAnsi="David" w:cs="David"/>
          <w:rtl/>
        </w:rPr>
        <w:t xml:space="preserve"> 1998, הוא פנה כאמור ואם קיבל הנחיות ליישום חובותיו </w:t>
      </w:r>
      <w:r w:rsidRPr="00780937">
        <w:rPr>
          <w:rFonts w:ascii="David" w:hAnsi="David" w:cs="David"/>
          <w:b/>
          <w:bCs/>
          <w:rtl/>
        </w:rPr>
        <w:t>פעל ליישומן</w:t>
      </w:r>
      <w:r w:rsidRPr="00780937">
        <w:rPr>
          <w:rFonts w:ascii="David" w:hAnsi="David" w:cs="David"/>
          <w:rtl/>
        </w:rPr>
        <w:t xml:space="preserve"> (במקרה שהמציע התחייב בעבר לבצע פנייה זו ונעשתה עמו התקשרות שלגביה נתן התחייבות זו).</w:t>
      </w:r>
    </w:p>
    <w:p w:rsidR="00A16469" w:rsidRDefault="004A7031" w:rsidP="00DA65AD">
      <w:pPr>
        <w:numPr>
          <w:ilvl w:val="0"/>
          <w:numId w:val="57"/>
        </w:numPr>
        <w:tabs>
          <w:tab w:val="clear" w:pos="360"/>
          <w:tab w:val="left" w:pos="7854"/>
        </w:tabs>
        <w:spacing w:line="360" w:lineRule="auto"/>
        <w:ind w:left="2272" w:hanging="425"/>
        <w:jc w:val="both"/>
      </w:pPr>
      <w:r>
        <w:rPr>
          <w:rFonts w:ascii="David" w:hAnsi="David" w:cs="David" w:hint="cs"/>
          <w:rtl/>
        </w:rPr>
        <w:t>המציע</w:t>
      </w:r>
      <w:r w:rsidR="00A16469">
        <w:rPr>
          <w:rFonts w:ascii="David" w:hAnsi="David" w:cs="David" w:hint="cs"/>
          <w:rtl/>
        </w:rPr>
        <w:t xml:space="preserve"> מתחייב </w:t>
      </w:r>
      <w:r w:rsidR="00A16469">
        <w:rPr>
          <w:rFonts w:ascii="David" w:hAnsi="David" w:cs="David"/>
          <w:rtl/>
        </w:rPr>
        <w:t>להעביר העתק מתצהיר</w:t>
      </w:r>
      <w:r w:rsidR="00A16469">
        <w:rPr>
          <w:rFonts w:ascii="David" w:hAnsi="David" w:cs="David" w:hint="cs"/>
          <w:rtl/>
        </w:rPr>
        <w:t xml:space="preserve"> זה </w:t>
      </w:r>
      <w:r w:rsidR="00A16469" w:rsidRPr="00780937">
        <w:rPr>
          <w:rFonts w:ascii="David" w:hAnsi="David" w:cs="David"/>
          <w:rtl/>
        </w:rPr>
        <w:t>למנהל הכללי של משרד העבודה הרווחה והשירותים החברתיים, בתוך 30 ימים ממועד ההתקשרות</w:t>
      </w:r>
      <w:r w:rsidR="00A16469">
        <w:rPr>
          <w:rFonts w:ascii="David" w:hAnsi="David" w:cs="David" w:hint="cs"/>
          <w:rtl/>
        </w:rPr>
        <w:t>.</w:t>
      </w:r>
    </w:p>
    <w:p w:rsidR="00D377B2" w:rsidRDefault="00D377B2" w:rsidP="00D377B2">
      <w:pPr>
        <w:tabs>
          <w:tab w:val="left" w:pos="7854"/>
        </w:tabs>
        <w:spacing w:line="360" w:lineRule="auto"/>
        <w:ind w:left="1847"/>
        <w:jc w:val="both"/>
        <w:rPr>
          <w:rtl/>
        </w:rPr>
      </w:pPr>
    </w:p>
    <w:p w:rsidR="00D377B2" w:rsidRPr="00D377B2" w:rsidRDefault="00D377B2" w:rsidP="00D377B2">
      <w:pPr>
        <w:spacing w:line="360" w:lineRule="auto"/>
        <w:ind w:right="-180"/>
        <w:rPr>
          <w:rFonts w:ascii="David" w:hAnsi="David" w:cs="David"/>
          <w:rtl/>
        </w:rPr>
      </w:pPr>
      <w:r w:rsidRPr="00D377B2">
        <w:rPr>
          <w:rFonts w:ascii="David" w:hAnsi="David" w:cs="David"/>
          <w:rtl/>
        </w:rPr>
        <w:fldChar w:fldCharType="begin">
          <w:ffData>
            <w:name w:val=""/>
            <w:enabled/>
            <w:calcOnExit w:val="0"/>
            <w:helpText w:type="text" w:val="Q6880B3_Xbox"/>
            <w:checkBox>
              <w:sizeAuto/>
              <w:default w:val="0"/>
            </w:checkBox>
          </w:ffData>
        </w:fldChar>
      </w:r>
      <w:r w:rsidRPr="00D377B2">
        <w:rPr>
          <w:rFonts w:ascii="David" w:hAnsi="David" w:cs="David"/>
          <w:rtl/>
        </w:rPr>
        <w:instrText xml:space="preserve"> </w:instrText>
      </w:r>
      <w:r w:rsidRPr="00D377B2">
        <w:rPr>
          <w:rFonts w:ascii="David" w:hAnsi="David" w:cs="David"/>
        </w:rPr>
        <w:instrText>FORMCHECKBOX</w:instrText>
      </w:r>
      <w:r w:rsidRPr="00D377B2">
        <w:rPr>
          <w:rFonts w:ascii="David" w:hAnsi="David" w:cs="David"/>
          <w:rtl/>
        </w:rPr>
        <w:instrText xml:space="preserve"> </w:instrText>
      </w:r>
      <w:r w:rsidR="008D57CD">
        <w:rPr>
          <w:rFonts w:ascii="David" w:hAnsi="David" w:cs="David"/>
          <w:rtl/>
        </w:rPr>
      </w:r>
      <w:r w:rsidR="008D57CD">
        <w:rPr>
          <w:rFonts w:ascii="David" w:hAnsi="David" w:cs="David"/>
          <w:rtl/>
        </w:rPr>
        <w:fldChar w:fldCharType="separate"/>
      </w:r>
      <w:r w:rsidRPr="00D377B2">
        <w:rPr>
          <w:rFonts w:ascii="David" w:hAnsi="David" w:cs="David"/>
          <w:rtl/>
        </w:rPr>
        <w:fldChar w:fldCharType="end"/>
      </w:r>
      <w:r w:rsidRPr="00D377B2">
        <w:rPr>
          <w:rFonts w:ascii="David" w:hAnsi="David" w:cs="David"/>
          <w:rtl/>
        </w:rPr>
        <w:t xml:space="preserve"> </w:t>
      </w:r>
      <w:r w:rsidRPr="00D377B2">
        <w:rPr>
          <w:rFonts w:ascii="David" w:hAnsi="David" w:cs="David"/>
          <w:b/>
          <w:bCs/>
          <w:rtl/>
        </w:rPr>
        <w:t xml:space="preserve">עצמאות המציע </w:t>
      </w:r>
      <w:proofErr w:type="spellStart"/>
      <w:r w:rsidRPr="00D377B2">
        <w:rPr>
          <w:rFonts w:ascii="David" w:hAnsi="David" w:cs="David"/>
          <w:b/>
          <w:bCs/>
          <w:rtl/>
        </w:rPr>
        <w:t>ממציעים</w:t>
      </w:r>
      <w:proofErr w:type="spellEnd"/>
      <w:r w:rsidRPr="00D377B2">
        <w:rPr>
          <w:rFonts w:ascii="David" w:hAnsi="David" w:cs="David"/>
          <w:b/>
          <w:bCs/>
          <w:rtl/>
        </w:rPr>
        <w:t xml:space="preserve"> אחרים במכרז</w:t>
      </w:r>
      <w:r w:rsidRPr="00D377B2">
        <w:rPr>
          <w:rFonts w:ascii="David" w:hAnsi="David" w:cs="David" w:hint="cs"/>
          <w:rtl/>
        </w:rPr>
        <w:t xml:space="preserve"> </w:t>
      </w:r>
      <w:r w:rsidRPr="00D377B2">
        <w:rPr>
          <w:rFonts w:ascii="David" w:hAnsi="David" w:cs="David"/>
          <w:rtl/>
        </w:rPr>
        <w:t>–</w:t>
      </w:r>
      <w:r w:rsidRPr="00D377B2">
        <w:rPr>
          <w:rFonts w:ascii="David" w:hAnsi="David" w:cs="David" w:hint="cs"/>
          <w:rtl/>
        </w:rPr>
        <w:t xml:space="preserve"> </w:t>
      </w:r>
      <w:r w:rsidRPr="00D377B2">
        <w:rPr>
          <w:rFonts w:ascii="David" w:hAnsi="David" w:cs="David"/>
          <w:rtl/>
        </w:rPr>
        <w:t>הוא</w:t>
      </w:r>
      <w:r w:rsidRPr="00D377B2">
        <w:rPr>
          <w:rFonts w:ascii="David" w:hAnsi="David" w:cs="David" w:hint="cs"/>
          <w:rtl/>
        </w:rPr>
        <w:t xml:space="preserve"> </w:t>
      </w:r>
      <w:r w:rsidRPr="00D377B2">
        <w:rPr>
          <w:rFonts w:ascii="David" w:hAnsi="David" w:cs="David"/>
          <w:rtl/>
        </w:rPr>
        <w:t>אינו מחזיק או מוחזק על ידי מציע אחר במכרז (החזקה לעניין זה – החזקה במישרין או בעקיפין ב-25% או יותר מאמצעי שליטה, כהגדרתו בחוק ניירות ערך), וגורם אחד אינו מחזיק ב-25% או יותר בו ובמציע נוסף במכרז. כמו כן, המציע אינו קבלן משנה של מציע אחר במכרז, בקשר עם ביצוע השירותים במכרז זה.</w:t>
      </w:r>
    </w:p>
    <w:p w:rsidR="00A16469" w:rsidRDefault="00A16469" w:rsidP="00F468CB">
      <w:pPr>
        <w:spacing w:line="360" w:lineRule="auto"/>
        <w:ind w:right="-180"/>
        <w:rPr>
          <w:rtl/>
        </w:rPr>
      </w:pPr>
    </w:p>
    <w:p w:rsidR="00D377B2" w:rsidRPr="00635B0C" w:rsidRDefault="00D377B2" w:rsidP="00D377B2">
      <w:pPr>
        <w:spacing w:line="360" w:lineRule="auto"/>
        <w:ind w:right="-180"/>
        <w:rPr>
          <w:rFonts w:ascii="David" w:hAnsi="David" w:cs="David"/>
          <w:b/>
          <w:bCs/>
          <w:rtl/>
        </w:rPr>
      </w:pPr>
      <w:r w:rsidRPr="00635B0C">
        <w:rPr>
          <w:rFonts w:ascii="David" w:hAnsi="David" w:cs="David" w:hint="cs"/>
          <w:b/>
          <w:bCs/>
          <w:rtl/>
        </w:rPr>
        <w:t>תנאי סף מקצועיים:</w:t>
      </w:r>
    </w:p>
    <w:p w:rsidR="00CE7588" w:rsidRDefault="00A16469" w:rsidP="00093FB0">
      <w:pPr>
        <w:spacing w:line="360" w:lineRule="auto"/>
        <w:ind w:right="-180"/>
        <w:rPr>
          <w:rFonts w:ascii="David" w:hAnsi="David" w:cs="David"/>
          <w:rtl/>
        </w:rPr>
      </w:pPr>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8D57CD">
        <w:rPr>
          <w:rFonts w:ascii="David" w:hAnsi="David" w:cs="David"/>
          <w:rtl/>
        </w:rPr>
      </w:r>
      <w:r w:rsidR="008D57CD">
        <w:rPr>
          <w:rFonts w:ascii="David" w:hAnsi="David" w:cs="David"/>
          <w:rtl/>
        </w:rPr>
        <w:fldChar w:fldCharType="separate"/>
      </w:r>
      <w:r w:rsidRPr="002470BC">
        <w:rPr>
          <w:rFonts w:ascii="David" w:hAnsi="David" w:cs="David"/>
          <w:rtl/>
        </w:rPr>
        <w:fldChar w:fldCharType="end"/>
      </w:r>
      <w:r w:rsidR="000A2EAC">
        <w:rPr>
          <w:rFonts w:ascii="David" w:hAnsi="David" w:cs="David" w:hint="cs"/>
          <w:rtl/>
        </w:rPr>
        <w:t xml:space="preserve"> </w:t>
      </w:r>
      <w:r w:rsidR="00BA6FA3" w:rsidRPr="00BA6FA3">
        <w:rPr>
          <w:rFonts w:ascii="David" w:hAnsi="David" w:cs="David"/>
          <w:rtl/>
        </w:rPr>
        <w:t xml:space="preserve">המציע הוא יצרן </w:t>
      </w:r>
      <w:r w:rsidR="00BA6FA3" w:rsidRPr="006552C1">
        <w:rPr>
          <w:rFonts w:ascii="David" w:hAnsi="David" w:cs="David"/>
          <w:rtl/>
        </w:rPr>
        <w:t xml:space="preserve">המערכת המוצעת ובעל הזכויות בה או לחלופין הוא </w:t>
      </w:r>
      <w:proofErr w:type="spellStart"/>
      <w:r w:rsidR="00BA6FA3" w:rsidRPr="006552C1">
        <w:rPr>
          <w:rFonts w:ascii="David" w:hAnsi="David" w:cs="David"/>
          <w:rtl/>
        </w:rPr>
        <w:t>אינטגרטור</w:t>
      </w:r>
      <w:proofErr w:type="spellEnd"/>
      <w:r w:rsidR="00BA6FA3" w:rsidRPr="006552C1">
        <w:rPr>
          <w:rFonts w:ascii="David" w:hAnsi="David" w:cs="David"/>
          <w:rtl/>
        </w:rPr>
        <w:t xml:space="preserve"> המוסמך על-ידי יצרן המערכת להציע את מוצריו  (</w:t>
      </w:r>
      <w:r w:rsidR="00FE20A2" w:rsidRPr="006552C1">
        <w:rPr>
          <w:rFonts w:ascii="David" w:hAnsi="David" w:cs="David" w:hint="eastAsia"/>
          <w:rtl/>
        </w:rPr>
        <w:t>בכל</w:t>
      </w:r>
      <w:r w:rsidR="00FE20A2" w:rsidRPr="006552C1">
        <w:rPr>
          <w:rFonts w:ascii="David" w:hAnsi="David" w:cs="David"/>
          <w:rtl/>
        </w:rPr>
        <w:t xml:space="preserve"> מקרה, גם אם ההצעה מוגשת על-ידי </w:t>
      </w:r>
      <w:proofErr w:type="spellStart"/>
      <w:r w:rsidR="00FE20A2" w:rsidRPr="006552C1">
        <w:rPr>
          <w:rFonts w:ascii="David" w:hAnsi="David" w:cs="David" w:hint="eastAsia"/>
          <w:rtl/>
        </w:rPr>
        <w:t>האיטגרטור</w:t>
      </w:r>
      <w:proofErr w:type="spellEnd"/>
      <w:r w:rsidR="00FE20A2" w:rsidRPr="006552C1">
        <w:rPr>
          <w:rFonts w:ascii="David" w:hAnsi="David" w:cs="David"/>
          <w:rtl/>
        </w:rPr>
        <w:t xml:space="preserve">, </w:t>
      </w:r>
      <w:r w:rsidR="00BA6FA3" w:rsidRPr="006552C1">
        <w:rPr>
          <w:rFonts w:ascii="David" w:hAnsi="David" w:cs="David"/>
          <w:rtl/>
        </w:rPr>
        <w:t>על יצרן המערכת להסכים להתקשר בהסכם</w:t>
      </w:r>
      <w:r w:rsidR="00BA6FA3" w:rsidRPr="00BA6FA3">
        <w:rPr>
          <w:rFonts w:ascii="David" w:hAnsi="David" w:cs="David"/>
          <w:rtl/>
        </w:rPr>
        <w:t xml:space="preserve"> ישיר עם עורך המכרז על מנת לאפשר עבודה ישירה עמו</w:t>
      </w:r>
      <w:r w:rsidR="00FE20A2">
        <w:rPr>
          <w:rFonts w:ascii="David" w:hAnsi="David" w:cs="David" w:hint="cs"/>
          <w:rtl/>
        </w:rPr>
        <w:t>,</w:t>
      </w:r>
      <w:r w:rsidR="00BA6FA3" w:rsidRPr="00BA6FA3">
        <w:rPr>
          <w:rFonts w:ascii="David" w:hAnsi="David" w:cs="David"/>
          <w:rtl/>
        </w:rPr>
        <w:t xml:space="preserve"> בהתאם לשיקול דעתו של עורך המכרז). י</w:t>
      </w:r>
    </w:p>
    <w:p w:rsidR="008D4F5B" w:rsidRDefault="008D4F5B" w:rsidP="00F468CB">
      <w:pPr>
        <w:spacing w:line="360" w:lineRule="auto"/>
        <w:ind w:right="-180"/>
        <w:rPr>
          <w:rFonts w:ascii="David" w:hAnsi="David" w:cs="David"/>
          <w:rtl/>
        </w:rPr>
      </w:pPr>
    </w:p>
    <w:p w:rsidR="008D4F5B" w:rsidRDefault="008D4F5B" w:rsidP="00BA6FA3">
      <w:pPr>
        <w:spacing w:line="360" w:lineRule="auto"/>
        <w:ind w:right="-180"/>
        <w:rPr>
          <w:rFonts w:ascii="David" w:hAnsi="David" w:cs="David"/>
          <w:rtl/>
        </w:rPr>
      </w:pPr>
      <w:r w:rsidRPr="002470BC">
        <w:rPr>
          <w:rFonts w:ascii="David" w:hAnsi="David" w:cs="David"/>
          <w:rtl/>
        </w:rPr>
        <w:fldChar w:fldCharType="begin">
          <w:ffData>
            <w:name w:val=""/>
            <w:enabled/>
            <w:calcOnExit w:val="0"/>
            <w:helpText w:type="text" w:val="Q6880B3_Xbox"/>
            <w:checkBox>
              <w:sizeAuto/>
              <w:default w:val="0"/>
            </w:checkBox>
          </w:ffData>
        </w:fldChar>
      </w:r>
      <w:r w:rsidRPr="002470BC">
        <w:rPr>
          <w:rFonts w:ascii="David" w:hAnsi="David" w:cs="David"/>
          <w:rtl/>
        </w:rPr>
        <w:instrText xml:space="preserve"> </w:instrText>
      </w:r>
      <w:r w:rsidRPr="002470BC">
        <w:rPr>
          <w:rFonts w:ascii="David" w:hAnsi="David" w:cs="David"/>
        </w:rPr>
        <w:instrText>FORMCHECKBOX</w:instrText>
      </w:r>
      <w:r w:rsidRPr="002470BC">
        <w:rPr>
          <w:rFonts w:ascii="David" w:hAnsi="David" w:cs="David"/>
          <w:rtl/>
        </w:rPr>
        <w:instrText xml:space="preserve"> </w:instrText>
      </w:r>
      <w:r w:rsidR="008D57CD">
        <w:rPr>
          <w:rFonts w:ascii="David" w:hAnsi="David" w:cs="David"/>
          <w:rtl/>
        </w:rPr>
      </w:r>
      <w:r w:rsidR="008D57CD">
        <w:rPr>
          <w:rFonts w:ascii="David" w:hAnsi="David" w:cs="David"/>
          <w:rtl/>
        </w:rPr>
        <w:fldChar w:fldCharType="separate"/>
      </w:r>
      <w:r w:rsidRPr="002470BC">
        <w:rPr>
          <w:rFonts w:ascii="David" w:hAnsi="David" w:cs="David"/>
          <w:rtl/>
        </w:rPr>
        <w:fldChar w:fldCharType="end"/>
      </w:r>
      <w:r w:rsidRPr="002470BC">
        <w:rPr>
          <w:rFonts w:ascii="David" w:hAnsi="David" w:cs="David"/>
          <w:rtl/>
        </w:rPr>
        <w:t xml:space="preserve"> </w:t>
      </w:r>
      <w:r w:rsidR="00BA6FA3" w:rsidRPr="00BA6FA3">
        <w:rPr>
          <w:rFonts w:ascii="David" w:hAnsi="David" w:cs="David"/>
          <w:rtl/>
        </w:rPr>
        <w:t xml:space="preserve">המציע הוא בעל ניסיון של שנתיים לפחות בפיתוח או אינטגרציית מערכות </w:t>
      </w:r>
      <w:r w:rsidR="00BA6FA3" w:rsidRPr="00BA6FA3">
        <w:rPr>
          <w:rFonts w:ascii="David" w:hAnsi="David" w:cs="David" w:hint="cs"/>
          <w:rtl/>
        </w:rPr>
        <w:t>ב</w:t>
      </w:r>
      <w:r w:rsidR="00BA6FA3" w:rsidRPr="00BA6FA3">
        <w:rPr>
          <w:rFonts w:ascii="David" w:hAnsi="David" w:cs="David"/>
          <w:rtl/>
        </w:rPr>
        <w:t>עלות מאפיינים דומים לנדרש</w:t>
      </w:r>
      <w:r w:rsidR="00BA6FA3" w:rsidRPr="00BA6FA3">
        <w:rPr>
          <w:rFonts w:ascii="David" w:hAnsi="David" w:cs="David" w:hint="cs"/>
          <w:rtl/>
        </w:rPr>
        <w:t>; לחלופין, המציע הוא</w:t>
      </w:r>
      <w:r w:rsidR="00BA6FA3" w:rsidRPr="00BA6FA3">
        <w:rPr>
          <w:rFonts w:ascii="David" w:hAnsi="David" w:cs="David"/>
          <w:rtl/>
        </w:rPr>
        <w:t xml:space="preserve"> בעל ניסיון של שנה לפחות בפיתוח או אינטגרציית מערכות בינה מלאכותית בתחום הדומה לנדרש</w:t>
      </w:r>
      <w:r w:rsidR="000A2EAC" w:rsidRPr="000A2EAC">
        <w:rPr>
          <w:rFonts w:ascii="David" w:hAnsi="David" w:cs="David"/>
          <w:rtl/>
        </w:rPr>
        <w:t>.</w:t>
      </w:r>
    </w:p>
    <w:p w:rsidR="00CE7588" w:rsidRDefault="00CE7588" w:rsidP="00F468CB">
      <w:pPr>
        <w:spacing w:line="360" w:lineRule="auto"/>
        <w:ind w:right="-180"/>
        <w:rPr>
          <w:rFonts w:ascii="David" w:hAnsi="David" w:cs="David"/>
          <w:rtl/>
        </w:rPr>
      </w:pPr>
    </w:p>
    <w:p w:rsidR="00CE7588" w:rsidRPr="00271502" w:rsidRDefault="00CE7588" w:rsidP="00F468CB">
      <w:pPr>
        <w:spacing w:line="360" w:lineRule="auto"/>
        <w:ind w:right="-180"/>
        <w:rPr>
          <w:rFonts w:ascii="David" w:hAnsi="David" w:cs="David"/>
          <w:rtl/>
        </w:rPr>
      </w:pPr>
    </w:p>
    <w:p w:rsidR="00CE7588" w:rsidRPr="00E41910" w:rsidRDefault="00CE7588" w:rsidP="00DA65AD">
      <w:pPr>
        <w:pStyle w:val="af4"/>
        <w:numPr>
          <w:ilvl w:val="0"/>
          <w:numId w:val="62"/>
        </w:numPr>
        <w:spacing w:line="360" w:lineRule="auto"/>
        <w:ind w:left="342" w:right="-180"/>
        <w:jc w:val="both"/>
        <w:rPr>
          <w:rFonts w:ascii="David" w:hAnsi="David" w:cs="David"/>
          <w:u w:val="single"/>
        </w:rPr>
      </w:pPr>
      <w:r w:rsidRPr="00E41910">
        <w:rPr>
          <w:rFonts w:ascii="David" w:hAnsi="David" w:cs="David" w:hint="cs"/>
          <w:u w:val="single"/>
          <w:rtl/>
        </w:rPr>
        <w:t xml:space="preserve">מסמכים נוספים הנדרשים להוכחת עמידה בתנאי הסף: </w:t>
      </w:r>
    </w:p>
    <w:p w:rsidR="00F806DD" w:rsidRDefault="00D377B2" w:rsidP="00E50A14">
      <w:pPr>
        <w:pStyle w:val="36"/>
        <w:ind w:left="58" w:firstLine="0"/>
        <w:jc w:val="both"/>
        <w:outlineLvl w:val="9"/>
        <w:rPr>
          <w:rFonts w:ascii="David" w:hAnsi="David"/>
          <w:rtl/>
        </w:rPr>
      </w:pPr>
      <w:r>
        <w:rPr>
          <w:rFonts w:ascii="David" w:hAnsi="David" w:hint="cs"/>
          <w:rtl/>
        </w:rPr>
        <w:t>בנוסף להצהרה לעיל, נדרש המציע להמציא את המסמכים הנדרשים בסוף החוברת ולמלא את המידע הנדרש בפרק זה, לצורך הוכחת עמידתו בתנאי הסף.</w:t>
      </w:r>
      <w:r w:rsidR="00E50A14">
        <w:rPr>
          <w:rFonts w:ascii="David" w:hAnsi="David" w:hint="cs"/>
          <w:rtl/>
        </w:rPr>
        <w:t xml:space="preserve"> </w:t>
      </w:r>
      <w:r w:rsidR="00F806DD">
        <w:rPr>
          <w:rFonts w:ascii="David" w:hAnsi="David" w:hint="cs"/>
          <w:rtl/>
        </w:rPr>
        <w:t xml:space="preserve">ככל שיתגלו </w:t>
      </w:r>
      <w:proofErr w:type="spellStart"/>
      <w:r w:rsidR="00F806DD">
        <w:rPr>
          <w:rFonts w:ascii="David" w:hAnsi="David" w:hint="cs"/>
          <w:rtl/>
        </w:rPr>
        <w:t>חוסרים</w:t>
      </w:r>
      <w:proofErr w:type="spellEnd"/>
      <w:r w:rsidR="00F806DD">
        <w:rPr>
          <w:rFonts w:ascii="David" w:hAnsi="David" w:hint="cs"/>
          <w:rtl/>
        </w:rPr>
        <w:t xml:space="preserve"> או פגמים בהגשת המסמכים הנדרשים, יוכל עורך המכרז לבקש </w:t>
      </w:r>
      <w:proofErr w:type="spellStart"/>
      <w:r w:rsidR="00F806DD">
        <w:rPr>
          <w:rFonts w:ascii="David" w:hAnsi="David" w:hint="cs"/>
          <w:rtl/>
        </w:rPr>
        <w:t>מהמציע</w:t>
      </w:r>
      <w:proofErr w:type="spellEnd"/>
      <w:r w:rsidR="00F806DD">
        <w:rPr>
          <w:rFonts w:ascii="David" w:hAnsi="David" w:hint="cs"/>
          <w:rtl/>
        </w:rPr>
        <w:t xml:space="preserve"> להשלים את המסמך הנדרש, או מסמך אחר במקומו בפרק זמן קצוב שיוקדש לכך.</w:t>
      </w:r>
    </w:p>
    <w:p w:rsidR="00E50A14" w:rsidRPr="00E50A14" w:rsidRDefault="00E50A14" w:rsidP="00E50A14">
      <w:pPr>
        <w:pStyle w:val="Normal3"/>
        <w:rPr>
          <w:rtl/>
        </w:rPr>
      </w:pPr>
    </w:p>
    <w:p w:rsidR="00E50A14" w:rsidRPr="00E50A14" w:rsidRDefault="00CE7588" w:rsidP="00DA65AD">
      <w:pPr>
        <w:pStyle w:val="af4"/>
        <w:numPr>
          <w:ilvl w:val="0"/>
          <w:numId w:val="62"/>
        </w:numPr>
        <w:spacing w:line="360" w:lineRule="auto"/>
        <w:ind w:left="342" w:right="-180"/>
        <w:jc w:val="both"/>
        <w:rPr>
          <w:rFonts w:ascii="David" w:hAnsi="David" w:cs="David"/>
          <w:u w:val="single"/>
        </w:rPr>
      </w:pPr>
      <w:r w:rsidRPr="00E50A14">
        <w:rPr>
          <w:rFonts w:ascii="David" w:hAnsi="David" w:cs="David"/>
          <w:u w:val="single"/>
          <w:rtl/>
        </w:rPr>
        <w:t>פירוט הרשעות לפי חוק עובדים זרים, וחוק שכר מינימום ככל שישנן</w:t>
      </w:r>
      <w:r w:rsidR="00A12B1D" w:rsidRPr="00E50A14">
        <w:rPr>
          <w:rFonts w:ascii="David" w:hAnsi="David" w:cs="David"/>
          <w:u w:val="single"/>
          <w:rtl/>
        </w:rPr>
        <w:t xml:space="preserve"> – </w:t>
      </w:r>
    </w:p>
    <w:p w:rsidR="00CE7588" w:rsidRDefault="00CE7588" w:rsidP="00E50A14">
      <w:pPr>
        <w:spacing w:line="360" w:lineRule="auto"/>
        <w:ind w:left="625" w:right="-180"/>
        <w:jc w:val="both"/>
        <w:rPr>
          <w:rFonts w:ascii="David" w:hAnsi="David" w:cs="David"/>
          <w:rtl/>
        </w:rPr>
      </w:pPr>
      <w:r w:rsidRPr="007A5946">
        <w:rPr>
          <w:rFonts w:ascii="David" w:hAnsi="David" w:cs="David" w:hint="cs"/>
          <w:rtl/>
        </w:rPr>
        <w:lastRenderedPageBreak/>
        <w:t>המציע י</w:t>
      </w:r>
      <w:r>
        <w:rPr>
          <w:rFonts w:ascii="David" w:hAnsi="David" w:cs="David" w:hint="cs"/>
          <w:rtl/>
        </w:rPr>
        <w:t xml:space="preserve">פרט אודות הרשעות קודמות שלו לפי החוקים המנויים לעיל שהתרחשו </w:t>
      </w:r>
      <w:r w:rsidR="00397059">
        <w:rPr>
          <w:rFonts w:ascii="David" w:hAnsi="David" w:cs="David" w:hint="cs"/>
          <w:rtl/>
        </w:rPr>
        <w:t xml:space="preserve">בשנתיים </w:t>
      </w:r>
      <w:r>
        <w:rPr>
          <w:rFonts w:ascii="David" w:hAnsi="David" w:cs="David" w:hint="cs"/>
          <w:rtl/>
        </w:rPr>
        <w:t>האחרונות</w:t>
      </w:r>
      <w:r w:rsidR="00CA49BE">
        <w:rPr>
          <w:rFonts w:ascii="David" w:hAnsi="David" w:cs="David" w:hint="cs"/>
          <w:rtl/>
        </w:rPr>
        <w:t xml:space="preserve"> (במידה והמציע לא הורשע, ניתן להשאיר את השורות להלן ריקות)</w:t>
      </w:r>
      <w:r>
        <w:rPr>
          <w:rFonts w:ascii="David" w:hAnsi="David" w:cs="David" w:hint="cs"/>
          <w:rtl/>
        </w:rPr>
        <w:t>:</w:t>
      </w:r>
    </w:p>
    <w:p w:rsidR="00CE7588" w:rsidRDefault="00CE7588" w:rsidP="00F468CB">
      <w:pPr>
        <w:spacing w:line="360" w:lineRule="auto"/>
        <w:ind w:left="-225" w:right="-180"/>
        <w:jc w:val="both"/>
        <w:rPr>
          <w:rFonts w:ascii="David" w:hAnsi="David" w:cs="David"/>
          <w:rtl/>
        </w:rPr>
      </w:pPr>
      <w:r>
        <w:rPr>
          <w:rFonts w:ascii="David" w:hAnsi="David" w:cs="David" w:hint="cs"/>
          <w:rtl/>
        </w:rPr>
        <w:t>______________________________________________________________________________________________________________________________________________</w:t>
      </w:r>
    </w:p>
    <w:p w:rsidR="004617FC" w:rsidRDefault="004617FC" w:rsidP="004617FC">
      <w:pPr>
        <w:pStyle w:val="af4"/>
        <w:spacing w:line="360" w:lineRule="auto"/>
        <w:ind w:left="58" w:right="-180"/>
        <w:contextualSpacing w:val="0"/>
        <w:jc w:val="both"/>
        <w:rPr>
          <w:rFonts w:ascii="David" w:hAnsi="David" w:cs="David"/>
          <w:u w:val="single"/>
          <w:rtl/>
        </w:rPr>
      </w:pPr>
    </w:p>
    <w:p w:rsidR="00CE7588" w:rsidRDefault="00CE7588" w:rsidP="00DA65AD">
      <w:pPr>
        <w:pStyle w:val="af4"/>
        <w:numPr>
          <w:ilvl w:val="0"/>
          <w:numId w:val="62"/>
        </w:numPr>
        <w:spacing w:line="360" w:lineRule="auto"/>
        <w:ind w:left="342" w:right="-180"/>
        <w:jc w:val="both"/>
        <w:rPr>
          <w:rFonts w:ascii="David" w:hAnsi="David" w:cs="David"/>
          <w:u w:val="single"/>
        </w:rPr>
      </w:pPr>
      <w:r>
        <w:rPr>
          <w:rFonts w:ascii="David" w:hAnsi="David" w:cs="David" w:hint="cs"/>
          <w:u w:val="single"/>
          <w:rtl/>
        </w:rPr>
        <w:t>ניס</w:t>
      </w:r>
      <w:r w:rsidR="001542C4">
        <w:rPr>
          <w:rFonts w:ascii="David" w:hAnsi="David" w:cs="David" w:hint="cs"/>
          <w:u w:val="single"/>
          <w:rtl/>
        </w:rPr>
        <w:t>יו</w:t>
      </w:r>
      <w:r>
        <w:rPr>
          <w:rFonts w:ascii="David" w:hAnsi="David" w:cs="David" w:hint="cs"/>
          <w:u w:val="single"/>
          <w:rtl/>
        </w:rPr>
        <w:t xml:space="preserve">ן המציע </w:t>
      </w:r>
    </w:p>
    <w:p w:rsidR="00DC0468" w:rsidRPr="00B63569" w:rsidRDefault="00DC0468" w:rsidP="00F468CB">
      <w:pPr>
        <w:pStyle w:val="4c"/>
        <w:tabs>
          <w:tab w:val="left" w:pos="26"/>
          <w:tab w:val="right" w:pos="386"/>
        </w:tabs>
        <w:outlineLvl w:val="9"/>
        <w:rPr>
          <w:rFonts w:ascii="David" w:hAnsi="David"/>
          <w:b w:val="0"/>
          <w:bCs w:val="0"/>
          <w:sz w:val="24"/>
          <w:szCs w:val="24"/>
          <w:rtl/>
        </w:rPr>
      </w:pPr>
      <w:r w:rsidRPr="00B63569">
        <w:rPr>
          <w:rFonts w:ascii="David" w:hAnsi="David"/>
          <w:b w:val="0"/>
          <w:bCs w:val="0"/>
          <w:sz w:val="24"/>
          <w:szCs w:val="24"/>
          <w:rtl/>
        </w:rPr>
        <w:t xml:space="preserve">בטבלה שלהלן מפורט ניסיון בעלי התפקיד המרכזיים </w:t>
      </w:r>
      <w:r w:rsidR="00CA49BE">
        <w:rPr>
          <w:rFonts w:ascii="David" w:hAnsi="David" w:hint="cs"/>
          <w:b w:val="0"/>
          <w:bCs w:val="0"/>
          <w:sz w:val="24"/>
          <w:szCs w:val="24"/>
          <w:rtl/>
        </w:rPr>
        <w:t>במציע</w:t>
      </w:r>
      <w:r w:rsidR="006C12E2">
        <w:rPr>
          <w:rFonts w:ascii="David" w:hAnsi="David" w:hint="cs"/>
          <w:b w:val="0"/>
          <w:bCs w:val="0"/>
          <w:sz w:val="24"/>
          <w:szCs w:val="24"/>
          <w:rtl/>
        </w:rPr>
        <w:t xml:space="preserve"> בתחום הרלוונטי</w:t>
      </w:r>
      <w:r w:rsidRPr="00B63569">
        <w:rPr>
          <w:rFonts w:ascii="David" w:hAnsi="David"/>
          <w:b w:val="0"/>
          <w:bCs w:val="0"/>
          <w:sz w:val="24"/>
          <w:szCs w:val="24"/>
          <w:rtl/>
        </w:rPr>
        <w:t>.</w:t>
      </w:r>
    </w:p>
    <w:tbl>
      <w:tblPr>
        <w:tblpPr w:leftFromText="180" w:rightFromText="180" w:vertAnchor="text" w:horzAnchor="margin" w:tblpXSpec="right" w:tblpY="168"/>
        <w:bidiVisual/>
        <w:tblW w:w="9608"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374"/>
        <w:gridCol w:w="939"/>
        <w:gridCol w:w="1315"/>
        <w:gridCol w:w="1315"/>
        <w:gridCol w:w="1505"/>
        <w:gridCol w:w="1348"/>
        <w:gridCol w:w="2812"/>
      </w:tblGrid>
      <w:tr w:rsidR="00DC0468" w:rsidRPr="00B63569" w:rsidTr="00CA49BE">
        <w:trPr>
          <w:trHeight w:val="1553"/>
        </w:trPr>
        <w:tc>
          <w:tcPr>
            <w:tcW w:w="374" w:type="dxa"/>
            <w:tcBorders>
              <w:top w:val="single" w:sz="4" w:space="0" w:color="auto"/>
              <w:left w:val="single" w:sz="4" w:space="0" w:color="auto"/>
              <w:bottom w:val="single" w:sz="4" w:space="0" w:color="auto"/>
              <w:right w:val="single" w:sz="4" w:space="0" w:color="auto"/>
            </w:tcBorders>
            <w:shd w:val="clear" w:color="auto" w:fill="E0E0E0"/>
            <w:vAlign w:val="center"/>
          </w:tcPr>
          <w:p w:rsidR="00DC0468" w:rsidRPr="00B63569" w:rsidRDefault="00DC0468" w:rsidP="00F468CB">
            <w:pPr>
              <w:keepLines/>
              <w:spacing w:before="120" w:after="240" w:line="320" w:lineRule="atLeast"/>
              <w:rPr>
                <w:rFonts w:ascii="David" w:hAnsi="David" w:cs="David"/>
                <w:rtl/>
              </w:rPr>
            </w:pPr>
          </w:p>
        </w:tc>
        <w:tc>
          <w:tcPr>
            <w:tcW w:w="939" w:type="dxa"/>
            <w:tcBorders>
              <w:top w:val="single" w:sz="4" w:space="0" w:color="auto"/>
              <w:left w:val="single" w:sz="4" w:space="0" w:color="auto"/>
              <w:bottom w:val="single" w:sz="4" w:space="0" w:color="auto"/>
              <w:right w:val="single" w:sz="4" w:space="0" w:color="auto"/>
            </w:tcBorders>
            <w:shd w:val="clear" w:color="auto" w:fill="E0E0E0"/>
            <w:vAlign w:val="center"/>
          </w:tcPr>
          <w:p w:rsidR="00DC0468" w:rsidRPr="00B63569" w:rsidRDefault="00DC0468" w:rsidP="00F468CB">
            <w:pPr>
              <w:keepLines/>
              <w:spacing w:before="120" w:after="240" w:line="320" w:lineRule="atLeast"/>
              <w:jc w:val="center"/>
              <w:rPr>
                <w:rFonts w:ascii="David" w:hAnsi="David" w:cs="David"/>
                <w:rtl/>
              </w:rPr>
            </w:pPr>
            <w:r w:rsidRPr="00B63569">
              <w:rPr>
                <w:rFonts w:ascii="David" w:hAnsi="David" w:cs="David"/>
                <w:rtl/>
              </w:rPr>
              <w:t>שם</w:t>
            </w:r>
          </w:p>
        </w:tc>
        <w:tc>
          <w:tcPr>
            <w:tcW w:w="1315" w:type="dxa"/>
            <w:tcBorders>
              <w:top w:val="single" w:sz="4" w:space="0" w:color="auto"/>
              <w:left w:val="single" w:sz="4" w:space="0" w:color="auto"/>
              <w:bottom w:val="single" w:sz="4" w:space="0" w:color="auto"/>
              <w:right w:val="single" w:sz="4" w:space="0" w:color="auto"/>
            </w:tcBorders>
            <w:shd w:val="clear" w:color="auto" w:fill="E0E0E0"/>
            <w:vAlign w:val="center"/>
          </w:tcPr>
          <w:p w:rsidR="00DC0468" w:rsidRPr="00B63569" w:rsidRDefault="00DC0468" w:rsidP="00F468CB">
            <w:pPr>
              <w:keepLines/>
              <w:spacing w:before="120" w:after="240" w:line="320" w:lineRule="atLeast"/>
              <w:jc w:val="center"/>
              <w:rPr>
                <w:rFonts w:ascii="David" w:hAnsi="David" w:cs="David"/>
                <w:rtl/>
              </w:rPr>
            </w:pPr>
            <w:r w:rsidRPr="00B63569">
              <w:rPr>
                <w:rFonts w:ascii="David" w:hAnsi="David" w:cs="David"/>
                <w:rtl/>
              </w:rPr>
              <w:t>תפקיד בחברה המציעה</w:t>
            </w:r>
          </w:p>
        </w:tc>
        <w:tc>
          <w:tcPr>
            <w:tcW w:w="1315" w:type="dxa"/>
            <w:tcBorders>
              <w:top w:val="single" w:sz="4" w:space="0" w:color="auto"/>
              <w:left w:val="single" w:sz="4" w:space="0" w:color="auto"/>
              <w:bottom w:val="single" w:sz="4" w:space="0" w:color="auto"/>
              <w:right w:val="single" w:sz="4" w:space="0" w:color="auto"/>
            </w:tcBorders>
            <w:shd w:val="clear" w:color="auto" w:fill="E0E0E0"/>
            <w:vAlign w:val="center"/>
          </w:tcPr>
          <w:p w:rsidR="00DC0468" w:rsidRPr="00B63569" w:rsidRDefault="00DC0468" w:rsidP="00F468CB">
            <w:pPr>
              <w:keepLines/>
              <w:spacing w:before="120" w:after="240" w:line="320" w:lineRule="atLeast"/>
              <w:jc w:val="center"/>
              <w:rPr>
                <w:rFonts w:ascii="David" w:hAnsi="David" w:cs="David"/>
                <w:rtl/>
              </w:rPr>
            </w:pPr>
            <w:r w:rsidRPr="00B63569">
              <w:rPr>
                <w:rFonts w:ascii="David" w:hAnsi="David" w:cs="David"/>
                <w:rtl/>
              </w:rPr>
              <w:t>האם שותף בחברה</w:t>
            </w:r>
          </w:p>
        </w:tc>
        <w:tc>
          <w:tcPr>
            <w:tcW w:w="1505" w:type="dxa"/>
            <w:tcBorders>
              <w:top w:val="single" w:sz="4" w:space="0" w:color="auto"/>
              <w:left w:val="single" w:sz="4" w:space="0" w:color="auto"/>
              <w:bottom w:val="single" w:sz="4" w:space="0" w:color="auto"/>
              <w:right w:val="single" w:sz="4" w:space="0" w:color="auto"/>
            </w:tcBorders>
            <w:shd w:val="clear" w:color="auto" w:fill="E0E0E0"/>
            <w:vAlign w:val="center"/>
          </w:tcPr>
          <w:p w:rsidR="00DC0468" w:rsidRPr="00B63569" w:rsidRDefault="00DC0468" w:rsidP="00F468CB">
            <w:pPr>
              <w:keepLines/>
              <w:spacing w:before="120" w:after="240" w:line="320" w:lineRule="atLeast"/>
              <w:jc w:val="center"/>
              <w:rPr>
                <w:rFonts w:ascii="David" w:hAnsi="David" w:cs="David"/>
                <w:rtl/>
              </w:rPr>
            </w:pPr>
            <w:r w:rsidRPr="00B63569">
              <w:rPr>
                <w:rFonts w:ascii="David" w:hAnsi="David" w:cs="David"/>
                <w:rtl/>
              </w:rPr>
              <w:t xml:space="preserve">שנות </w:t>
            </w:r>
            <w:r w:rsidR="00A12B1D" w:rsidRPr="00B63569">
              <w:rPr>
                <w:rFonts w:ascii="David" w:hAnsi="David" w:cs="David" w:hint="cs"/>
                <w:rtl/>
              </w:rPr>
              <w:t>ניסיו</w:t>
            </w:r>
            <w:r w:rsidR="00A12B1D" w:rsidRPr="00B63569">
              <w:rPr>
                <w:rFonts w:ascii="David" w:hAnsi="David" w:cs="David" w:hint="eastAsia"/>
                <w:rtl/>
              </w:rPr>
              <w:t>ן</w:t>
            </w:r>
            <w:r w:rsidRPr="00B63569">
              <w:rPr>
                <w:rFonts w:ascii="David" w:hAnsi="David" w:cs="David"/>
                <w:rtl/>
              </w:rPr>
              <w:t xml:space="preserve"> בתחום הפתרון המוצע</w:t>
            </w:r>
          </w:p>
        </w:tc>
        <w:tc>
          <w:tcPr>
            <w:tcW w:w="1348" w:type="dxa"/>
            <w:tcBorders>
              <w:top w:val="single" w:sz="4" w:space="0" w:color="auto"/>
              <w:left w:val="single" w:sz="4" w:space="0" w:color="auto"/>
              <w:bottom w:val="single" w:sz="4" w:space="0" w:color="auto"/>
              <w:right w:val="single" w:sz="4" w:space="0" w:color="auto"/>
            </w:tcBorders>
            <w:shd w:val="clear" w:color="auto" w:fill="E0E0E0"/>
            <w:vAlign w:val="center"/>
          </w:tcPr>
          <w:p w:rsidR="00DC0468" w:rsidRPr="00B63569" w:rsidRDefault="00DC0468" w:rsidP="00F468CB">
            <w:pPr>
              <w:keepLines/>
              <w:spacing w:before="120" w:after="240" w:line="320" w:lineRule="atLeast"/>
              <w:jc w:val="center"/>
              <w:rPr>
                <w:rFonts w:ascii="David" w:hAnsi="David" w:cs="David"/>
                <w:rtl/>
              </w:rPr>
            </w:pPr>
            <w:r w:rsidRPr="00B63569">
              <w:rPr>
                <w:rFonts w:ascii="David" w:hAnsi="David" w:cs="David"/>
                <w:rtl/>
              </w:rPr>
              <w:t xml:space="preserve">פירוט </w:t>
            </w:r>
            <w:r w:rsidR="006C12E2">
              <w:rPr>
                <w:rFonts w:ascii="David" w:hAnsi="David" w:cs="David" w:hint="cs"/>
                <w:rtl/>
              </w:rPr>
              <w:t>פרויקטים</w:t>
            </w:r>
            <w:r w:rsidRPr="00B63569">
              <w:rPr>
                <w:rFonts w:ascii="David" w:hAnsi="David" w:cs="David"/>
                <w:rtl/>
              </w:rPr>
              <w:t xml:space="preserve"> בהם פעל</w:t>
            </w:r>
          </w:p>
        </w:tc>
        <w:tc>
          <w:tcPr>
            <w:tcW w:w="2812" w:type="dxa"/>
            <w:tcBorders>
              <w:top w:val="single" w:sz="4" w:space="0" w:color="auto"/>
              <w:left w:val="single" w:sz="4" w:space="0" w:color="auto"/>
              <w:bottom w:val="single" w:sz="4" w:space="0" w:color="auto"/>
              <w:right w:val="single" w:sz="4" w:space="0" w:color="auto"/>
            </w:tcBorders>
            <w:shd w:val="clear" w:color="auto" w:fill="E0E0E0"/>
            <w:vAlign w:val="center"/>
          </w:tcPr>
          <w:p w:rsidR="00DC0468" w:rsidRPr="00B63569" w:rsidRDefault="00DC0468" w:rsidP="00F468CB">
            <w:pPr>
              <w:keepLines/>
              <w:spacing w:before="120" w:after="240" w:line="320" w:lineRule="atLeast"/>
              <w:jc w:val="center"/>
              <w:rPr>
                <w:rFonts w:ascii="David" w:hAnsi="David" w:cs="David"/>
                <w:rtl/>
              </w:rPr>
            </w:pPr>
            <w:r w:rsidRPr="00B63569">
              <w:rPr>
                <w:rFonts w:ascii="David" w:hAnsi="David" w:cs="David"/>
                <w:rtl/>
              </w:rPr>
              <w:t xml:space="preserve">חלקו ותפקידו בכל </w:t>
            </w:r>
            <w:r w:rsidR="006C12E2">
              <w:rPr>
                <w:rFonts w:ascii="David" w:hAnsi="David" w:cs="David" w:hint="cs"/>
                <w:rtl/>
              </w:rPr>
              <w:t>פרויקט</w:t>
            </w:r>
          </w:p>
        </w:tc>
      </w:tr>
      <w:tr w:rsidR="00DC0468" w:rsidRPr="00B63569" w:rsidTr="00CA49BE">
        <w:trPr>
          <w:trHeight w:hRule="exact" w:val="1385"/>
        </w:trPr>
        <w:tc>
          <w:tcPr>
            <w:tcW w:w="374" w:type="dxa"/>
            <w:tcBorders>
              <w:top w:val="single" w:sz="4" w:space="0" w:color="auto"/>
              <w:left w:val="single" w:sz="4" w:space="0" w:color="auto"/>
              <w:bottom w:val="single" w:sz="4" w:space="0" w:color="auto"/>
              <w:right w:val="single" w:sz="4" w:space="0" w:color="auto"/>
            </w:tcBorders>
            <w:vAlign w:val="center"/>
          </w:tcPr>
          <w:p w:rsidR="00DC0468" w:rsidRPr="00B63569" w:rsidRDefault="00DC0468" w:rsidP="00F468CB">
            <w:pPr>
              <w:keepLines/>
              <w:spacing w:before="120" w:after="240" w:line="320" w:lineRule="atLeast"/>
              <w:rPr>
                <w:rFonts w:ascii="David" w:hAnsi="David" w:cs="David"/>
                <w:rtl/>
              </w:rPr>
            </w:pPr>
            <w:r w:rsidRPr="00B63569">
              <w:rPr>
                <w:rFonts w:ascii="David" w:hAnsi="David" w:cs="David"/>
                <w:rtl/>
              </w:rPr>
              <w:t>1</w:t>
            </w:r>
          </w:p>
        </w:tc>
        <w:tc>
          <w:tcPr>
            <w:tcW w:w="939" w:type="dxa"/>
            <w:tcBorders>
              <w:top w:val="single" w:sz="4" w:space="0" w:color="auto"/>
              <w:left w:val="single" w:sz="4" w:space="0" w:color="auto"/>
              <w:bottom w:val="single" w:sz="4" w:space="0" w:color="auto"/>
              <w:right w:val="single" w:sz="4" w:space="0" w:color="auto"/>
            </w:tcBorders>
            <w:vAlign w:val="center"/>
          </w:tcPr>
          <w:p w:rsidR="00DC0468" w:rsidRPr="00B63569" w:rsidRDefault="00DC0468" w:rsidP="00F468CB">
            <w:pPr>
              <w:keepLines/>
              <w:spacing w:before="120" w:after="240" w:line="320" w:lineRule="atLeast"/>
              <w:rPr>
                <w:rFonts w:ascii="David" w:hAnsi="David" w:cs="David"/>
                <w:rtl/>
              </w:rPr>
            </w:pPr>
          </w:p>
        </w:tc>
        <w:tc>
          <w:tcPr>
            <w:tcW w:w="1315" w:type="dxa"/>
            <w:tcBorders>
              <w:top w:val="single" w:sz="4" w:space="0" w:color="auto"/>
              <w:left w:val="single" w:sz="4" w:space="0" w:color="auto"/>
              <w:bottom w:val="single" w:sz="4" w:space="0" w:color="auto"/>
              <w:right w:val="single" w:sz="4" w:space="0" w:color="auto"/>
            </w:tcBorders>
          </w:tcPr>
          <w:p w:rsidR="00DC0468" w:rsidRPr="00B63569" w:rsidRDefault="00DC0468" w:rsidP="00F468CB">
            <w:pPr>
              <w:keepLines/>
              <w:spacing w:before="120" w:after="240" w:line="320" w:lineRule="atLeast"/>
              <w:rPr>
                <w:rFonts w:ascii="David" w:hAnsi="David" w:cs="David"/>
                <w:rtl/>
              </w:rPr>
            </w:pPr>
          </w:p>
        </w:tc>
        <w:tc>
          <w:tcPr>
            <w:tcW w:w="1315" w:type="dxa"/>
            <w:tcBorders>
              <w:top w:val="single" w:sz="4" w:space="0" w:color="auto"/>
              <w:left w:val="single" w:sz="4" w:space="0" w:color="auto"/>
              <w:bottom w:val="single" w:sz="4" w:space="0" w:color="auto"/>
              <w:right w:val="single" w:sz="4" w:space="0" w:color="auto"/>
            </w:tcBorders>
            <w:vAlign w:val="center"/>
          </w:tcPr>
          <w:p w:rsidR="00DC0468" w:rsidRPr="00B63569" w:rsidRDefault="00DC0468" w:rsidP="00F468CB">
            <w:pPr>
              <w:keepLines/>
              <w:spacing w:before="120" w:after="240" w:line="320" w:lineRule="atLeast"/>
              <w:rPr>
                <w:rFonts w:ascii="David" w:hAnsi="David" w:cs="David"/>
                <w:rtl/>
              </w:rPr>
            </w:pPr>
          </w:p>
        </w:tc>
        <w:tc>
          <w:tcPr>
            <w:tcW w:w="1505" w:type="dxa"/>
            <w:tcBorders>
              <w:top w:val="single" w:sz="4" w:space="0" w:color="auto"/>
              <w:left w:val="single" w:sz="4" w:space="0" w:color="auto"/>
              <w:bottom w:val="single" w:sz="4" w:space="0" w:color="auto"/>
              <w:right w:val="single" w:sz="4" w:space="0" w:color="auto"/>
            </w:tcBorders>
          </w:tcPr>
          <w:p w:rsidR="00DC0468" w:rsidRPr="00B63569" w:rsidRDefault="00DC0468" w:rsidP="00F468CB">
            <w:pPr>
              <w:keepLines/>
              <w:spacing w:before="120" w:after="240" w:line="320" w:lineRule="atLeast"/>
              <w:rPr>
                <w:rFonts w:ascii="David" w:hAnsi="David" w:cs="David"/>
                <w:rtl/>
              </w:rPr>
            </w:pPr>
          </w:p>
        </w:tc>
        <w:tc>
          <w:tcPr>
            <w:tcW w:w="1348" w:type="dxa"/>
            <w:tcBorders>
              <w:top w:val="single" w:sz="4" w:space="0" w:color="auto"/>
              <w:left w:val="single" w:sz="4" w:space="0" w:color="auto"/>
              <w:bottom w:val="single" w:sz="4" w:space="0" w:color="auto"/>
              <w:right w:val="single" w:sz="4" w:space="0" w:color="auto"/>
            </w:tcBorders>
            <w:vAlign w:val="center"/>
          </w:tcPr>
          <w:p w:rsidR="00DC0468" w:rsidRPr="00B63569" w:rsidRDefault="00DC0468" w:rsidP="00F468CB">
            <w:pPr>
              <w:keepLines/>
              <w:spacing w:before="120" w:after="240" w:line="320" w:lineRule="atLeast"/>
              <w:rPr>
                <w:rFonts w:ascii="David" w:hAnsi="David" w:cs="David"/>
                <w:rtl/>
              </w:rPr>
            </w:pPr>
          </w:p>
        </w:tc>
        <w:tc>
          <w:tcPr>
            <w:tcW w:w="2812" w:type="dxa"/>
            <w:tcBorders>
              <w:top w:val="single" w:sz="4" w:space="0" w:color="auto"/>
              <w:left w:val="single" w:sz="4" w:space="0" w:color="auto"/>
              <w:bottom w:val="single" w:sz="4" w:space="0" w:color="auto"/>
              <w:right w:val="single" w:sz="4" w:space="0" w:color="auto"/>
            </w:tcBorders>
            <w:vAlign w:val="center"/>
          </w:tcPr>
          <w:p w:rsidR="00DC0468" w:rsidRPr="00B63569" w:rsidRDefault="00DC0468" w:rsidP="00F468CB">
            <w:pPr>
              <w:keepLines/>
              <w:spacing w:before="120" w:after="240" w:line="320" w:lineRule="atLeast"/>
              <w:rPr>
                <w:rFonts w:ascii="David" w:hAnsi="David" w:cs="David"/>
                <w:rtl/>
              </w:rPr>
            </w:pPr>
          </w:p>
        </w:tc>
      </w:tr>
      <w:tr w:rsidR="00DC0468" w:rsidRPr="00B63569" w:rsidTr="00CA49BE">
        <w:trPr>
          <w:trHeight w:hRule="exact" w:val="1385"/>
        </w:trPr>
        <w:tc>
          <w:tcPr>
            <w:tcW w:w="374" w:type="dxa"/>
            <w:tcBorders>
              <w:top w:val="single" w:sz="4" w:space="0" w:color="auto"/>
              <w:left w:val="single" w:sz="4" w:space="0" w:color="auto"/>
              <w:bottom w:val="single" w:sz="4" w:space="0" w:color="auto"/>
              <w:right w:val="single" w:sz="4" w:space="0" w:color="auto"/>
            </w:tcBorders>
            <w:vAlign w:val="center"/>
          </w:tcPr>
          <w:p w:rsidR="00DC0468" w:rsidRPr="00B63569" w:rsidRDefault="00DC0468" w:rsidP="00F468CB">
            <w:pPr>
              <w:keepLines/>
              <w:spacing w:before="120" w:after="240" w:line="320" w:lineRule="atLeast"/>
              <w:rPr>
                <w:rFonts w:ascii="David" w:hAnsi="David" w:cs="David"/>
                <w:rtl/>
              </w:rPr>
            </w:pPr>
            <w:r w:rsidRPr="00B63569">
              <w:rPr>
                <w:rFonts w:ascii="David" w:hAnsi="David" w:cs="David"/>
                <w:rtl/>
              </w:rPr>
              <w:t>2</w:t>
            </w:r>
          </w:p>
        </w:tc>
        <w:tc>
          <w:tcPr>
            <w:tcW w:w="939" w:type="dxa"/>
            <w:tcBorders>
              <w:top w:val="single" w:sz="4" w:space="0" w:color="auto"/>
              <w:left w:val="single" w:sz="4" w:space="0" w:color="auto"/>
              <w:bottom w:val="single" w:sz="4" w:space="0" w:color="auto"/>
              <w:right w:val="single" w:sz="4" w:space="0" w:color="auto"/>
            </w:tcBorders>
            <w:vAlign w:val="center"/>
          </w:tcPr>
          <w:p w:rsidR="00DC0468" w:rsidRPr="00B63569" w:rsidRDefault="00DC0468" w:rsidP="00F468CB">
            <w:pPr>
              <w:keepLines/>
              <w:spacing w:before="120" w:after="240" w:line="320" w:lineRule="atLeast"/>
              <w:rPr>
                <w:rFonts w:ascii="David" w:hAnsi="David" w:cs="David"/>
                <w:rtl/>
              </w:rPr>
            </w:pPr>
          </w:p>
        </w:tc>
        <w:tc>
          <w:tcPr>
            <w:tcW w:w="1315" w:type="dxa"/>
            <w:tcBorders>
              <w:top w:val="single" w:sz="4" w:space="0" w:color="auto"/>
              <w:left w:val="single" w:sz="4" w:space="0" w:color="auto"/>
              <w:bottom w:val="single" w:sz="4" w:space="0" w:color="auto"/>
              <w:right w:val="single" w:sz="4" w:space="0" w:color="auto"/>
            </w:tcBorders>
          </w:tcPr>
          <w:p w:rsidR="00DC0468" w:rsidRPr="00B63569" w:rsidRDefault="00DC0468" w:rsidP="00F468CB">
            <w:pPr>
              <w:keepLines/>
              <w:spacing w:before="120" w:after="240" w:line="320" w:lineRule="atLeast"/>
              <w:rPr>
                <w:rFonts w:ascii="David" w:hAnsi="David" w:cs="David"/>
                <w:rtl/>
              </w:rPr>
            </w:pPr>
          </w:p>
        </w:tc>
        <w:tc>
          <w:tcPr>
            <w:tcW w:w="1315" w:type="dxa"/>
            <w:tcBorders>
              <w:top w:val="single" w:sz="4" w:space="0" w:color="auto"/>
              <w:left w:val="single" w:sz="4" w:space="0" w:color="auto"/>
              <w:bottom w:val="single" w:sz="4" w:space="0" w:color="auto"/>
              <w:right w:val="single" w:sz="4" w:space="0" w:color="auto"/>
            </w:tcBorders>
            <w:vAlign w:val="center"/>
          </w:tcPr>
          <w:p w:rsidR="00DC0468" w:rsidRPr="00B63569" w:rsidRDefault="00DC0468" w:rsidP="00F468CB">
            <w:pPr>
              <w:keepLines/>
              <w:spacing w:before="120" w:after="240" w:line="320" w:lineRule="atLeast"/>
              <w:rPr>
                <w:rFonts w:ascii="David" w:hAnsi="David" w:cs="David"/>
                <w:rtl/>
              </w:rPr>
            </w:pPr>
          </w:p>
        </w:tc>
        <w:tc>
          <w:tcPr>
            <w:tcW w:w="1505" w:type="dxa"/>
            <w:tcBorders>
              <w:top w:val="single" w:sz="4" w:space="0" w:color="auto"/>
              <w:left w:val="single" w:sz="4" w:space="0" w:color="auto"/>
              <w:bottom w:val="single" w:sz="4" w:space="0" w:color="auto"/>
              <w:right w:val="single" w:sz="4" w:space="0" w:color="auto"/>
            </w:tcBorders>
          </w:tcPr>
          <w:p w:rsidR="00DC0468" w:rsidRPr="00B63569" w:rsidRDefault="00DC0468" w:rsidP="00F468CB">
            <w:pPr>
              <w:keepLines/>
              <w:spacing w:before="120" w:after="240" w:line="320" w:lineRule="atLeast"/>
              <w:rPr>
                <w:rFonts w:ascii="David" w:hAnsi="David" w:cs="David"/>
                <w:rtl/>
              </w:rPr>
            </w:pPr>
          </w:p>
        </w:tc>
        <w:tc>
          <w:tcPr>
            <w:tcW w:w="1348" w:type="dxa"/>
            <w:tcBorders>
              <w:top w:val="single" w:sz="4" w:space="0" w:color="auto"/>
              <w:left w:val="single" w:sz="4" w:space="0" w:color="auto"/>
              <w:bottom w:val="single" w:sz="4" w:space="0" w:color="auto"/>
              <w:right w:val="single" w:sz="4" w:space="0" w:color="auto"/>
            </w:tcBorders>
            <w:vAlign w:val="center"/>
          </w:tcPr>
          <w:p w:rsidR="00DC0468" w:rsidRPr="00B63569" w:rsidRDefault="00DC0468" w:rsidP="00F468CB">
            <w:pPr>
              <w:keepLines/>
              <w:spacing w:before="120" w:after="240" w:line="320" w:lineRule="atLeast"/>
              <w:rPr>
                <w:rFonts w:ascii="David" w:hAnsi="David" w:cs="David"/>
                <w:rtl/>
              </w:rPr>
            </w:pPr>
          </w:p>
        </w:tc>
        <w:tc>
          <w:tcPr>
            <w:tcW w:w="2812" w:type="dxa"/>
            <w:tcBorders>
              <w:top w:val="single" w:sz="4" w:space="0" w:color="auto"/>
              <w:left w:val="single" w:sz="4" w:space="0" w:color="auto"/>
              <w:bottom w:val="single" w:sz="4" w:space="0" w:color="auto"/>
              <w:right w:val="single" w:sz="4" w:space="0" w:color="auto"/>
            </w:tcBorders>
            <w:vAlign w:val="center"/>
          </w:tcPr>
          <w:p w:rsidR="00DC0468" w:rsidRPr="00B63569" w:rsidRDefault="00DC0468" w:rsidP="00F468CB">
            <w:pPr>
              <w:keepLines/>
              <w:spacing w:before="120" w:after="240" w:line="320" w:lineRule="atLeast"/>
              <w:rPr>
                <w:rFonts w:ascii="David" w:hAnsi="David" w:cs="David"/>
                <w:rtl/>
              </w:rPr>
            </w:pPr>
          </w:p>
        </w:tc>
      </w:tr>
      <w:tr w:rsidR="00DC0468" w:rsidRPr="00B63569" w:rsidTr="00CA49BE">
        <w:trPr>
          <w:trHeight w:hRule="exact" w:val="1727"/>
        </w:trPr>
        <w:tc>
          <w:tcPr>
            <w:tcW w:w="374" w:type="dxa"/>
            <w:tcBorders>
              <w:top w:val="single" w:sz="4" w:space="0" w:color="auto"/>
              <w:left w:val="single" w:sz="4" w:space="0" w:color="auto"/>
              <w:bottom w:val="single" w:sz="4" w:space="0" w:color="auto"/>
              <w:right w:val="single" w:sz="4" w:space="0" w:color="auto"/>
            </w:tcBorders>
            <w:vAlign w:val="center"/>
          </w:tcPr>
          <w:p w:rsidR="00DC0468" w:rsidRPr="00B63569" w:rsidRDefault="00DC0468" w:rsidP="00F468CB">
            <w:pPr>
              <w:keepLines/>
              <w:spacing w:before="120" w:after="240" w:line="320" w:lineRule="atLeast"/>
              <w:rPr>
                <w:rFonts w:ascii="David" w:hAnsi="David" w:cs="David"/>
                <w:rtl/>
              </w:rPr>
            </w:pPr>
            <w:r w:rsidRPr="00B63569">
              <w:rPr>
                <w:rFonts w:ascii="David" w:hAnsi="David" w:cs="David"/>
                <w:rtl/>
              </w:rPr>
              <w:t>3</w:t>
            </w:r>
          </w:p>
        </w:tc>
        <w:tc>
          <w:tcPr>
            <w:tcW w:w="939" w:type="dxa"/>
            <w:tcBorders>
              <w:top w:val="single" w:sz="4" w:space="0" w:color="auto"/>
              <w:left w:val="single" w:sz="4" w:space="0" w:color="auto"/>
              <w:bottom w:val="single" w:sz="4" w:space="0" w:color="auto"/>
              <w:right w:val="single" w:sz="4" w:space="0" w:color="auto"/>
            </w:tcBorders>
            <w:vAlign w:val="center"/>
          </w:tcPr>
          <w:p w:rsidR="00DC0468" w:rsidRPr="00B63569" w:rsidRDefault="00DC0468" w:rsidP="00F468CB">
            <w:pPr>
              <w:keepLines/>
              <w:spacing w:before="120" w:after="240" w:line="320" w:lineRule="atLeast"/>
              <w:rPr>
                <w:rFonts w:ascii="David" w:hAnsi="David" w:cs="David"/>
                <w:rtl/>
              </w:rPr>
            </w:pPr>
          </w:p>
        </w:tc>
        <w:tc>
          <w:tcPr>
            <w:tcW w:w="1315" w:type="dxa"/>
            <w:tcBorders>
              <w:top w:val="single" w:sz="4" w:space="0" w:color="auto"/>
              <w:left w:val="single" w:sz="4" w:space="0" w:color="auto"/>
              <w:bottom w:val="single" w:sz="4" w:space="0" w:color="auto"/>
              <w:right w:val="single" w:sz="4" w:space="0" w:color="auto"/>
            </w:tcBorders>
          </w:tcPr>
          <w:p w:rsidR="00DC0468" w:rsidRPr="00B63569" w:rsidRDefault="00DC0468" w:rsidP="00F468CB">
            <w:pPr>
              <w:keepLines/>
              <w:spacing w:before="120" w:after="240" w:line="320" w:lineRule="atLeast"/>
              <w:rPr>
                <w:rFonts w:ascii="David" w:hAnsi="David" w:cs="David"/>
                <w:rtl/>
              </w:rPr>
            </w:pPr>
          </w:p>
        </w:tc>
        <w:tc>
          <w:tcPr>
            <w:tcW w:w="1315" w:type="dxa"/>
            <w:tcBorders>
              <w:top w:val="single" w:sz="4" w:space="0" w:color="auto"/>
              <w:left w:val="single" w:sz="4" w:space="0" w:color="auto"/>
              <w:bottom w:val="single" w:sz="4" w:space="0" w:color="auto"/>
              <w:right w:val="single" w:sz="4" w:space="0" w:color="auto"/>
            </w:tcBorders>
            <w:vAlign w:val="center"/>
          </w:tcPr>
          <w:p w:rsidR="00DC0468" w:rsidRPr="00B63569" w:rsidRDefault="00DC0468" w:rsidP="00F468CB">
            <w:pPr>
              <w:keepLines/>
              <w:spacing w:before="120" w:after="240" w:line="320" w:lineRule="atLeast"/>
              <w:rPr>
                <w:rFonts w:ascii="David" w:hAnsi="David" w:cs="David"/>
                <w:rtl/>
              </w:rPr>
            </w:pPr>
          </w:p>
        </w:tc>
        <w:tc>
          <w:tcPr>
            <w:tcW w:w="1505" w:type="dxa"/>
            <w:tcBorders>
              <w:top w:val="single" w:sz="4" w:space="0" w:color="auto"/>
              <w:left w:val="single" w:sz="4" w:space="0" w:color="auto"/>
              <w:bottom w:val="single" w:sz="4" w:space="0" w:color="auto"/>
              <w:right w:val="single" w:sz="4" w:space="0" w:color="auto"/>
            </w:tcBorders>
          </w:tcPr>
          <w:p w:rsidR="00DC0468" w:rsidRPr="00B63569" w:rsidRDefault="00DC0468" w:rsidP="00F468CB">
            <w:pPr>
              <w:keepLines/>
              <w:spacing w:before="120" w:after="240" w:line="320" w:lineRule="atLeast"/>
              <w:rPr>
                <w:rFonts w:ascii="David" w:hAnsi="David" w:cs="David"/>
                <w:rtl/>
              </w:rPr>
            </w:pPr>
          </w:p>
        </w:tc>
        <w:tc>
          <w:tcPr>
            <w:tcW w:w="1348" w:type="dxa"/>
            <w:tcBorders>
              <w:top w:val="single" w:sz="4" w:space="0" w:color="auto"/>
              <w:left w:val="single" w:sz="4" w:space="0" w:color="auto"/>
              <w:bottom w:val="single" w:sz="4" w:space="0" w:color="auto"/>
              <w:right w:val="single" w:sz="4" w:space="0" w:color="auto"/>
            </w:tcBorders>
            <w:vAlign w:val="center"/>
          </w:tcPr>
          <w:p w:rsidR="00DC0468" w:rsidRPr="00B63569" w:rsidRDefault="00DC0468" w:rsidP="00F468CB">
            <w:pPr>
              <w:keepLines/>
              <w:spacing w:before="120" w:after="240" w:line="320" w:lineRule="atLeast"/>
              <w:rPr>
                <w:rFonts w:ascii="David" w:hAnsi="David" w:cs="David"/>
                <w:rtl/>
              </w:rPr>
            </w:pPr>
          </w:p>
        </w:tc>
        <w:tc>
          <w:tcPr>
            <w:tcW w:w="2812" w:type="dxa"/>
            <w:tcBorders>
              <w:top w:val="single" w:sz="4" w:space="0" w:color="auto"/>
              <w:left w:val="single" w:sz="4" w:space="0" w:color="auto"/>
              <w:bottom w:val="single" w:sz="4" w:space="0" w:color="auto"/>
              <w:right w:val="single" w:sz="4" w:space="0" w:color="auto"/>
            </w:tcBorders>
            <w:vAlign w:val="center"/>
          </w:tcPr>
          <w:p w:rsidR="00DC0468" w:rsidRPr="00B63569" w:rsidRDefault="00DC0468" w:rsidP="00F468CB">
            <w:pPr>
              <w:keepLines/>
              <w:spacing w:before="120" w:after="240" w:line="320" w:lineRule="atLeast"/>
              <w:rPr>
                <w:rFonts w:ascii="David" w:hAnsi="David" w:cs="David"/>
                <w:rtl/>
              </w:rPr>
            </w:pPr>
          </w:p>
        </w:tc>
      </w:tr>
      <w:tr w:rsidR="00DC0468" w:rsidRPr="00B63569" w:rsidTr="00CA49BE">
        <w:trPr>
          <w:trHeight w:hRule="exact" w:val="1727"/>
        </w:trPr>
        <w:tc>
          <w:tcPr>
            <w:tcW w:w="374" w:type="dxa"/>
            <w:tcBorders>
              <w:top w:val="single" w:sz="4" w:space="0" w:color="auto"/>
              <w:left w:val="single" w:sz="4" w:space="0" w:color="auto"/>
              <w:bottom w:val="single" w:sz="4" w:space="0" w:color="auto"/>
              <w:right w:val="single" w:sz="4" w:space="0" w:color="auto"/>
            </w:tcBorders>
            <w:vAlign w:val="center"/>
          </w:tcPr>
          <w:p w:rsidR="00DC0468" w:rsidRPr="00B63569" w:rsidRDefault="00DC0468" w:rsidP="00F468CB">
            <w:pPr>
              <w:keepLines/>
              <w:spacing w:before="120" w:after="240" w:line="320" w:lineRule="atLeast"/>
              <w:rPr>
                <w:rFonts w:ascii="David" w:hAnsi="David" w:cs="David"/>
                <w:rtl/>
              </w:rPr>
            </w:pPr>
            <w:r w:rsidRPr="00B63569">
              <w:rPr>
                <w:rFonts w:ascii="David" w:hAnsi="David" w:cs="David"/>
                <w:rtl/>
              </w:rPr>
              <w:t>4</w:t>
            </w:r>
          </w:p>
        </w:tc>
        <w:tc>
          <w:tcPr>
            <w:tcW w:w="939" w:type="dxa"/>
            <w:tcBorders>
              <w:top w:val="single" w:sz="4" w:space="0" w:color="auto"/>
              <w:left w:val="single" w:sz="4" w:space="0" w:color="auto"/>
              <w:bottom w:val="single" w:sz="4" w:space="0" w:color="auto"/>
              <w:right w:val="single" w:sz="4" w:space="0" w:color="auto"/>
            </w:tcBorders>
            <w:vAlign w:val="center"/>
          </w:tcPr>
          <w:p w:rsidR="00DC0468" w:rsidRPr="00B63569" w:rsidRDefault="00DC0468" w:rsidP="00F468CB">
            <w:pPr>
              <w:keepLines/>
              <w:spacing w:before="120" w:after="240" w:line="320" w:lineRule="atLeast"/>
              <w:rPr>
                <w:rFonts w:ascii="David" w:hAnsi="David" w:cs="David"/>
                <w:rtl/>
              </w:rPr>
            </w:pPr>
          </w:p>
        </w:tc>
        <w:tc>
          <w:tcPr>
            <w:tcW w:w="1315" w:type="dxa"/>
            <w:tcBorders>
              <w:top w:val="single" w:sz="4" w:space="0" w:color="auto"/>
              <w:left w:val="single" w:sz="4" w:space="0" w:color="auto"/>
              <w:bottom w:val="single" w:sz="4" w:space="0" w:color="auto"/>
              <w:right w:val="single" w:sz="4" w:space="0" w:color="auto"/>
            </w:tcBorders>
          </w:tcPr>
          <w:p w:rsidR="00DC0468" w:rsidRPr="00B63569" w:rsidRDefault="00DC0468" w:rsidP="00F468CB">
            <w:pPr>
              <w:keepLines/>
              <w:spacing w:before="120" w:after="240" w:line="320" w:lineRule="atLeast"/>
              <w:rPr>
                <w:rFonts w:ascii="David" w:hAnsi="David" w:cs="David"/>
                <w:rtl/>
              </w:rPr>
            </w:pPr>
          </w:p>
        </w:tc>
        <w:tc>
          <w:tcPr>
            <w:tcW w:w="1315" w:type="dxa"/>
            <w:tcBorders>
              <w:top w:val="single" w:sz="4" w:space="0" w:color="auto"/>
              <w:left w:val="single" w:sz="4" w:space="0" w:color="auto"/>
              <w:bottom w:val="single" w:sz="4" w:space="0" w:color="auto"/>
              <w:right w:val="single" w:sz="4" w:space="0" w:color="auto"/>
            </w:tcBorders>
            <w:vAlign w:val="center"/>
          </w:tcPr>
          <w:p w:rsidR="00DC0468" w:rsidRPr="00B63569" w:rsidRDefault="00DC0468" w:rsidP="00F468CB">
            <w:pPr>
              <w:keepLines/>
              <w:spacing w:before="120" w:after="240" w:line="320" w:lineRule="atLeast"/>
              <w:rPr>
                <w:rFonts w:ascii="David" w:hAnsi="David" w:cs="David"/>
                <w:rtl/>
              </w:rPr>
            </w:pPr>
          </w:p>
        </w:tc>
        <w:tc>
          <w:tcPr>
            <w:tcW w:w="1505" w:type="dxa"/>
            <w:tcBorders>
              <w:top w:val="single" w:sz="4" w:space="0" w:color="auto"/>
              <w:left w:val="single" w:sz="4" w:space="0" w:color="auto"/>
              <w:bottom w:val="single" w:sz="4" w:space="0" w:color="auto"/>
              <w:right w:val="single" w:sz="4" w:space="0" w:color="auto"/>
            </w:tcBorders>
          </w:tcPr>
          <w:p w:rsidR="00DC0468" w:rsidRPr="00B63569" w:rsidRDefault="00DC0468" w:rsidP="00F468CB">
            <w:pPr>
              <w:keepLines/>
              <w:spacing w:before="120" w:after="240" w:line="320" w:lineRule="atLeast"/>
              <w:rPr>
                <w:rFonts w:ascii="David" w:hAnsi="David" w:cs="David"/>
                <w:rtl/>
              </w:rPr>
            </w:pPr>
          </w:p>
        </w:tc>
        <w:tc>
          <w:tcPr>
            <w:tcW w:w="1348" w:type="dxa"/>
            <w:tcBorders>
              <w:top w:val="single" w:sz="4" w:space="0" w:color="auto"/>
              <w:left w:val="single" w:sz="4" w:space="0" w:color="auto"/>
              <w:bottom w:val="single" w:sz="4" w:space="0" w:color="auto"/>
              <w:right w:val="single" w:sz="4" w:space="0" w:color="auto"/>
            </w:tcBorders>
            <w:vAlign w:val="center"/>
          </w:tcPr>
          <w:p w:rsidR="00DC0468" w:rsidRPr="00B63569" w:rsidRDefault="00DC0468" w:rsidP="00F468CB">
            <w:pPr>
              <w:keepLines/>
              <w:spacing w:before="120" w:after="240" w:line="320" w:lineRule="atLeast"/>
              <w:rPr>
                <w:rFonts w:ascii="David" w:hAnsi="David" w:cs="David"/>
                <w:rtl/>
              </w:rPr>
            </w:pPr>
          </w:p>
        </w:tc>
        <w:tc>
          <w:tcPr>
            <w:tcW w:w="2812" w:type="dxa"/>
            <w:tcBorders>
              <w:top w:val="single" w:sz="4" w:space="0" w:color="auto"/>
              <w:left w:val="single" w:sz="4" w:space="0" w:color="auto"/>
              <w:bottom w:val="single" w:sz="4" w:space="0" w:color="auto"/>
              <w:right w:val="single" w:sz="4" w:space="0" w:color="auto"/>
            </w:tcBorders>
            <w:vAlign w:val="center"/>
          </w:tcPr>
          <w:p w:rsidR="00DC0468" w:rsidRPr="00B63569" w:rsidRDefault="00DC0468" w:rsidP="00F468CB">
            <w:pPr>
              <w:keepLines/>
              <w:spacing w:before="120" w:after="240" w:line="320" w:lineRule="atLeast"/>
              <w:rPr>
                <w:rFonts w:ascii="David" w:hAnsi="David" w:cs="David"/>
                <w:rtl/>
              </w:rPr>
            </w:pPr>
          </w:p>
        </w:tc>
      </w:tr>
      <w:tr w:rsidR="00DC0468" w:rsidRPr="00B63569" w:rsidTr="00CA49BE">
        <w:trPr>
          <w:trHeight w:hRule="exact" w:val="1727"/>
        </w:trPr>
        <w:tc>
          <w:tcPr>
            <w:tcW w:w="374" w:type="dxa"/>
            <w:tcBorders>
              <w:top w:val="single" w:sz="4" w:space="0" w:color="auto"/>
              <w:left w:val="single" w:sz="4" w:space="0" w:color="auto"/>
              <w:bottom w:val="single" w:sz="4" w:space="0" w:color="auto"/>
              <w:right w:val="single" w:sz="4" w:space="0" w:color="auto"/>
            </w:tcBorders>
            <w:vAlign w:val="center"/>
          </w:tcPr>
          <w:p w:rsidR="00DC0468" w:rsidRPr="00B63569" w:rsidRDefault="00DC0468" w:rsidP="00F468CB">
            <w:pPr>
              <w:keepLines/>
              <w:spacing w:before="120" w:after="240" w:line="320" w:lineRule="atLeast"/>
              <w:rPr>
                <w:rFonts w:ascii="David" w:hAnsi="David" w:cs="David"/>
                <w:rtl/>
              </w:rPr>
            </w:pPr>
            <w:r w:rsidRPr="00B63569">
              <w:rPr>
                <w:rFonts w:ascii="David" w:hAnsi="David" w:cs="David"/>
                <w:rtl/>
              </w:rPr>
              <w:t>5</w:t>
            </w:r>
          </w:p>
        </w:tc>
        <w:tc>
          <w:tcPr>
            <w:tcW w:w="939" w:type="dxa"/>
            <w:tcBorders>
              <w:top w:val="single" w:sz="4" w:space="0" w:color="auto"/>
              <w:left w:val="single" w:sz="4" w:space="0" w:color="auto"/>
              <w:bottom w:val="single" w:sz="4" w:space="0" w:color="auto"/>
              <w:right w:val="single" w:sz="4" w:space="0" w:color="auto"/>
            </w:tcBorders>
            <w:vAlign w:val="center"/>
          </w:tcPr>
          <w:p w:rsidR="00DC0468" w:rsidRPr="00B63569" w:rsidRDefault="00DC0468" w:rsidP="00F468CB">
            <w:pPr>
              <w:keepLines/>
              <w:spacing w:before="120" w:after="240" w:line="320" w:lineRule="atLeast"/>
              <w:rPr>
                <w:rFonts w:ascii="David" w:hAnsi="David" w:cs="David"/>
                <w:rtl/>
              </w:rPr>
            </w:pPr>
          </w:p>
        </w:tc>
        <w:tc>
          <w:tcPr>
            <w:tcW w:w="1315" w:type="dxa"/>
            <w:tcBorders>
              <w:top w:val="single" w:sz="4" w:space="0" w:color="auto"/>
              <w:left w:val="single" w:sz="4" w:space="0" w:color="auto"/>
              <w:bottom w:val="single" w:sz="4" w:space="0" w:color="auto"/>
              <w:right w:val="single" w:sz="4" w:space="0" w:color="auto"/>
            </w:tcBorders>
          </w:tcPr>
          <w:p w:rsidR="00DC0468" w:rsidRPr="00B63569" w:rsidRDefault="00DC0468" w:rsidP="00F468CB">
            <w:pPr>
              <w:keepLines/>
              <w:spacing w:before="120" w:after="240" w:line="320" w:lineRule="atLeast"/>
              <w:rPr>
                <w:rFonts w:ascii="David" w:hAnsi="David" w:cs="David"/>
                <w:rtl/>
              </w:rPr>
            </w:pPr>
          </w:p>
        </w:tc>
        <w:tc>
          <w:tcPr>
            <w:tcW w:w="1315" w:type="dxa"/>
            <w:tcBorders>
              <w:top w:val="single" w:sz="4" w:space="0" w:color="auto"/>
              <w:left w:val="single" w:sz="4" w:space="0" w:color="auto"/>
              <w:bottom w:val="single" w:sz="4" w:space="0" w:color="auto"/>
              <w:right w:val="single" w:sz="4" w:space="0" w:color="auto"/>
            </w:tcBorders>
            <w:vAlign w:val="center"/>
          </w:tcPr>
          <w:p w:rsidR="00DC0468" w:rsidRPr="00B63569" w:rsidRDefault="00DC0468" w:rsidP="00F468CB">
            <w:pPr>
              <w:keepLines/>
              <w:spacing w:before="120" w:after="240" w:line="320" w:lineRule="atLeast"/>
              <w:rPr>
                <w:rFonts w:ascii="David" w:hAnsi="David" w:cs="David"/>
                <w:rtl/>
              </w:rPr>
            </w:pPr>
          </w:p>
        </w:tc>
        <w:tc>
          <w:tcPr>
            <w:tcW w:w="1505" w:type="dxa"/>
            <w:tcBorders>
              <w:top w:val="single" w:sz="4" w:space="0" w:color="auto"/>
              <w:left w:val="single" w:sz="4" w:space="0" w:color="auto"/>
              <w:bottom w:val="single" w:sz="4" w:space="0" w:color="auto"/>
              <w:right w:val="single" w:sz="4" w:space="0" w:color="auto"/>
            </w:tcBorders>
          </w:tcPr>
          <w:p w:rsidR="00DC0468" w:rsidRPr="00B63569" w:rsidRDefault="00DC0468" w:rsidP="00F468CB">
            <w:pPr>
              <w:keepLines/>
              <w:spacing w:before="120" w:after="240" w:line="320" w:lineRule="atLeast"/>
              <w:rPr>
                <w:rFonts w:ascii="David" w:hAnsi="David" w:cs="David"/>
                <w:rtl/>
              </w:rPr>
            </w:pPr>
          </w:p>
        </w:tc>
        <w:tc>
          <w:tcPr>
            <w:tcW w:w="1348" w:type="dxa"/>
            <w:tcBorders>
              <w:top w:val="single" w:sz="4" w:space="0" w:color="auto"/>
              <w:left w:val="single" w:sz="4" w:space="0" w:color="auto"/>
              <w:bottom w:val="single" w:sz="4" w:space="0" w:color="auto"/>
              <w:right w:val="single" w:sz="4" w:space="0" w:color="auto"/>
            </w:tcBorders>
            <w:vAlign w:val="center"/>
          </w:tcPr>
          <w:p w:rsidR="00DC0468" w:rsidRPr="00B63569" w:rsidRDefault="00DC0468" w:rsidP="00F468CB">
            <w:pPr>
              <w:keepLines/>
              <w:spacing w:before="120" w:after="240" w:line="320" w:lineRule="atLeast"/>
              <w:rPr>
                <w:rFonts w:ascii="David" w:hAnsi="David" w:cs="David"/>
                <w:rtl/>
              </w:rPr>
            </w:pPr>
          </w:p>
        </w:tc>
        <w:tc>
          <w:tcPr>
            <w:tcW w:w="2812" w:type="dxa"/>
            <w:tcBorders>
              <w:top w:val="single" w:sz="4" w:space="0" w:color="auto"/>
              <w:left w:val="single" w:sz="4" w:space="0" w:color="auto"/>
              <w:bottom w:val="single" w:sz="4" w:space="0" w:color="auto"/>
              <w:right w:val="single" w:sz="4" w:space="0" w:color="auto"/>
            </w:tcBorders>
            <w:vAlign w:val="center"/>
          </w:tcPr>
          <w:p w:rsidR="00DC0468" w:rsidRPr="00B63569" w:rsidRDefault="00DC0468" w:rsidP="00F468CB">
            <w:pPr>
              <w:keepLines/>
              <w:spacing w:before="120" w:after="240" w:line="320" w:lineRule="atLeast"/>
              <w:rPr>
                <w:rFonts w:ascii="David" w:hAnsi="David" w:cs="David"/>
                <w:rtl/>
              </w:rPr>
            </w:pPr>
          </w:p>
        </w:tc>
      </w:tr>
    </w:tbl>
    <w:p w:rsidR="00DC0468" w:rsidRDefault="00DC0468" w:rsidP="00F468CB">
      <w:pPr>
        <w:bidi w:val="0"/>
        <w:rPr>
          <w:rFonts w:ascii="David" w:hAnsi="David" w:cs="David"/>
          <w:b/>
          <w:bCs/>
          <w:color w:val="000000"/>
          <w:u w:val="single"/>
        </w:rPr>
      </w:pPr>
    </w:p>
    <w:p w:rsidR="004E2BD7" w:rsidRDefault="004E2BD7" w:rsidP="004E2BD7">
      <w:pPr>
        <w:bidi w:val="0"/>
        <w:rPr>
          <w:rFonts w:ascii="David" w:hAnsi="David" w:cs="David"/>
          <w:b/>
          <w:bCs/>
          <w:color w:val="000000"/>
          <w:u w:val="single"/>
        </w:rPr>
      </w:pPr>
    </w:p>
    <w:p w:rsidR="004E2BD7" w:rsidRDefault="004E2BD7" w:rsidP="004E2BD7">
      <w:pPr>
        <w:bidi w:val="0"/>
        <w:rPr>
          <w:rFonts w:ascii="David" w:hAnsi="David" w:cs="David"/>
          <w:b/>
          <w:bCs/>
          <w:color w:val="000000"/>
          <w:u w:val="single"/>
        </w:rPr>
      </w:pPr>
    </w:p>
    <w:p w:rsidR="00DC0468" w:rsidRPr="00E50A14" w:rsidRDefault="00DC0468" w:rsidP="00DA65AD">
      <w:pPr>
        <w:pStyle w:val="af4"/>
        <w:numPr>
          <w:ilvl w:val="0"/>
          <w:numId w:val="62"/>
        </w:numPr>
        <w:spacing w:line="360" w:lineRule="auto"/>
        <w:ind w:left="342" w:right="-180"/>
        <w:jc w:val="both"/>
        <w:rPr>
          <w:rFonts w:ascii="David" w:hAnsi="David" w:cs="David"/>
          <w:u w:val="single"/>
          <w:rtl/>
        </w:rPr>
      </w:pPr>
      <w:r w:rsidRPr="00E50A14">
        <w:rPr>
          <w:rFonts w:ascii="David" w:hAnsi="David" w:cs="David"/>
          <w:u w:val="single"/>
          <w:rtl/>
        </w:rPr>
        <w:t>ניסיון בתחום המקצועי</w:t>
      </w:r>
    </w:p>
    <w:p w:rsidR="00DC0468" w:rsidRPr="00B63569" w:rsidRDefault="00DC0468" w:rsidP="00F468CB">
      <w:pPr>
        <w:pStyle w:val="4c"/>
        <w:tabs>
          <w:tab w:val="right" w:pos="26"/>
        </w:tabs>
        <w:ind w:left="26"/>
        <w:outlineLvl w:val="9"/>
        <w:rPr>
          <w:rFonts w:ascii="David" w:hAnsi="David"/>
          <w:b w:val="0"/>
          <w:bCs w:val="0"/>
          <w:sz w:val="24"/>
          <w:szCs w:val="24"/>
          <w:rtl/>
        </w:rPr>
      </w:pPr>
      <w:r w:rsidRPr="00B63569">
        <w:rPr>
          <w:rFonts w:ascii="David" w:hAnsi="David"/>
          <w:b w:val="0"/>
          <w:bCs w:val="0"/>
          <w:sz w:val="24"/>
          <w:szCs w:val="24"/>
          <w:rtl/>
        </w:rPr>
        <w:t xml:space="preserve"> בטבלה שלהלן מפורט ניסיון המציע בתחו</w:t>
      </w:r>
      <w:r w:rsidR="006C12E2">
        <w:rPr>
          <w:rFonts w:ascii="David" w:hAnsi="David" w:hint="cs"/>
          <w:b w:val="0"/>
          <w:bCs w:val="0"/>
          <w:sz w:val="24"/>
          <w:szCs w:val="24"/>
          <w:rtl/>
        </w:rPr>
        <w:t>ם ה</w:t>
      </w:r>
      <w:r w:rsidRPr="00B63569">
        <w:rPr>
          <w:rFonts w:ascii="David" w:hAnsi="David"/>
          <w:b w:val="0"/>
          <w:bCs w:val="0"/>
          <w:sz w:val="24"/>
          <w:szCs w:val="24"/>
          <w:rtl/>
        </w:rPr>
        <w:t xml:space="preserve">פתרון הנדרש. </w:t>
      </w:r>
    </w:p>
    <w:tbl>
      <w:tblPr>
        <w:bidiVisual/>
        <w:tblW w:w="851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408"/>
        <w:gridCol w:w="1640"/>
        <w:gridCol w:w="2247"/>
        <w:gridCol w:w="1170"/>
        <w:gridCol w:w="1080"/>
        <w:gridCol w:w="1974"/>
      </w:tblGrid>
      <w:tr w:rsidR="006C12E2" w:rsidRPr="00B63569" w:rsidTr="006C12E2">
        <w:trPr>
          <w:trHeight w:val="2119"/>
        </w:trPr>
        <w:tc>
          <w:tcPr>
            <w:tcW w:w="408" w:type="dxa"/>
            <w:tcBorders>
              <w:top w:val="single" w:sz="4" w:space="0" w:color="auto"/>
              <w:left w:val="single" w:sz="4" w:space="0" w:color="auto"/>
              <w:bottom w:val="single" w:sz="4" w:space="0" w:color="auto"/>
              <w:right w:val="single" w:sz="4" w:space="0" w:color="auto"/>
            </w:tcBorders>
            <w:shd w:val="clear" w:color="auto" w:fill="E0E0E0"/>
            <w:vAlign w:val="center"/>
          </w:tcPr>
          <w:p w:rsidR="006C12E2" w:rsidRPr="00B63569" w:rsidRDefault="006C12E2" w:rsidP="006C12E2">
            <w:pPr>
              <w:keepLines/>
              <w:spacing w:before="120" w:after="240" w:line="320" w:lineRule="atLeast"/>
              <w:rPr>
                <w:rFonts w:ascii="David" w:hAnsi="David" w:cs="David"/>
                <w:rtl/>
              </w:rPr>
            </w:pPr>
          </w:p>
        </w:tc>
        <w:tc>
          <w:tcPr>
            <w:tcW w:w="1640" w:type="dxa"/>
            <w:tcBorders>
              <w:top w:val="single" w:sz="4" w:space="0" w:color="auto"/>
              <w:left w:val="single" w:sz="4" w:space="0" w:color="auto"/>
              <w:bottom w:val="single" w:sz="4" w:space="0" w:color="auto"/>
              <w:right w:val="single" w:sz="4" w:space="0" w:color="auto"/>
            </w:tcBorders>
            <w:shd w:val="clear" w:color="auto" w:fill="E0E0E0"/>
            <w:vAlign w:val="center"/>
          </w:tcPr>
          <w:p w:rsidR="006C12E2" w:rsidRPr="00B63569" w:rsidRDefault="006C12E2" w:rsidP="006C12E2">
            <w:pPr>
              <w:keepLines/>
              <w:spacing w:before="120" w:after="240" w:line="320" w:lineRule="atLeast"/>
              <w:jc w:val="center"/>
              <w:rPr>
                <w:rFonts w:ascii="David" w:hAnsi="David" w:cs="David"/>
                <w:rtl/>
              </w:rPr>
            </w:pPr>
            <w:r w:rsidRPr="00B63569">
              <w:rPr>
                <w:rFonts w:ascii="David" w:hAnsi="David" w:cs="David"/>
                <w:rtl/>
              </w:rPr>
              <w:t xml:space="preserve">שם </w:t>
            </w:r>
            <w:r>
              <w:rPr>
                <w:rFonts w:ascii="David" w:hAnsi="David" w:cs="David" w:hint="cs"/>
                <w:rtl/>
              </w:rPr>
              <w:t>הלקוח</w:t>
            </w:r>
          </w:p>
        </w:tc>
        <w:tc>
          <w:tcPr>
            <w:tcW w:w="2247" w:type="dxa"/>
            <w:tcBorders>
              <w:top w:val="single" w:sz="4" w:space="0" w:color="auto"/>
              <w:left w:val="single" w:sz="4" w:space="0" w:color="auto"/>
              <w:bottom w:val="single" w:sz="4" w:space="0" w:color="auto"/>
              <w:right w:val="single" w:sz="4" w:space="0" w:color="auto"/>
            </w:tcBorders>
            <w:shd w:val="clear" w:color="auto" w:fill="E0E0E0"/>
            <w:vAlign w:val="center"/>
          </w:tcPr>
          <w:p w:rsidR="006C12E2" w:rsidRPr="00B63569" w:rsidRDefault="006C12E2" w:rsidP="006C12E2">
            <w:pPr>
              <w:keepLines/>
              <w:spacing w:before="120" w:after="240" w:line="320" w:lineRule="atLeast"/>
              <w:jc w:val="center"/>
              <w:rPr>
                <w:rFonts w:ascii="David" w:hAnsi="David" w:cs="David"/>
                <w:rtl/>
              </w:rPr>
            </w:pPr>
            <w:r w:rsidRPr="00B63569">
              <w:rPr>
                <w:rFonts w:ascii="David" w:hAnsi="David" w:cs="David"/>
                <w:rtl/>
              </w:rPr>
              <w:t xml:space="preserve">תיאור </w:t>
            </w:r>
            <w:r>
              <w:rPr>
                <w:rFonts w:ascii="David" w:hAnsi="David" w:cs="David" w:hint="cs"/>
                <w:rtl/>
              </w:rPr>
              <w:t>הפתרון</w:t>
            </w:r>
          </w:p>
        </w:tc>
        <w:tc>
          <w:tcPr>
            <w:tcW w:w="1170" w:type="dxa"/>
            <w:tcBorders>
              <w:top w:val="single" w:sz="4" w:space="0" w:color="auto"/>
              <w:left w:val="single" w:sz="4" w:space="0" w:color="auto"/>
              <w:bottom w:val="single" w:sz="4" w:space="0" w:color="auto"/>
              <w:right w:val="single" w:sz="4" w:space="0" w:color="auto"/>
            </w:tcBorders>
            <w:shd w:val="clear" w:color="auto" w:fill="E0E0E0"/>
            <w:vAlign w:val="center"/>
          </w:tcPr>
          <w:p w:rsidR="006C12E2" w:rsidRPr="00B63569" w:rsidRDefault="006C12E2" w:rsidP="006C12E2">
            <w:pPr>
              <w:keepLines/>
              <w:spacing w:before="120" w:after="240" w:line="320" w:lineRule="atLeast"/>
              <w:jc w:val="center"/>
              <w:rPr>
                <w:rFonts w:ascii="David" w:hAnsi="David" w:cs="David"/>
                <w:rtl/>
              </w:rPr>
            </w:pPr>
            <w:r w:rsidRPr="00B63569">
              <w:rPr>
                <w:rFonts w:ascii="David" w:hAnsi="David" w:cs="David"/>
                <w:rtl/>
              </w:rPr>
              <w:t>שנים  (חודש ושנה עד חודש ושנה)</w:t>
            </w:r>
          </w:p>
        </w:tc>
        <w:tc>
          <w:tcPr>
            <w:tcW w:w="1080" w:type="dxa"/>
            <w:tcBorders>
              <w:top w:val="single" w:sz="4" w:space="0" w:color="auto"/>
              <w:left w:val="single" w:sz="4" w:space="0" w:color="auto"/>
              <w:bottom w:val="single" w:sz="4" w:space="0" w:color="auto"/>
              <w:right w:val="single" w:sz="4" w:space="0" w:color="auto"/>
            </w:tcBorders>
            <w:shd w:val="clear" w:color="auto" w:fill="E0E0E0"/>
            <w:vAlign w:val="center"/>
          </w:tcPr>
          <w:p w:rsidR="006C12E2" w:rsidRPr="00B63569" w:rsidRDefault="006C12E2" w:rsidP="006C12E2">
            <w:pPr>
              <w:keepLines/>
              <w:spacing w:before="120" w:after="240" w:line="320" w:lineRule="atLeast"/>
              <w:jc w:val="center"/>
              <w:rPr>
                <w:rFonts w:ascii="David" w:hAnsi="David" w:cs="David"/>
                <w:rtl/>
              </w:rPr>
            </w:pPr>
            <w:r>
              <w:rPr>
                <w:rFonts w:ascii="David" w:hAnsi="David" w:cs="David" w:hint="cs"/>
                <w:rtl/>
              </w:rPr>
              <w:t xml:space="preserve">סטטוס </w:t>
            </w:r>
            <w:proofErr w:type="spellStart"/>
            <w:r>
              <w:rPr>
                <w:rFonts w:ascii="David" w:hAnsi="David" w:cs="David" w:hint="cs"/>
                <w:rtl/>
              </w:rPr>
              <w:t>הפרוייקט</w:t>
            </w:r>
            <w:proofErr w:type="spellEnd"/>
          </w:p>
        </w:tc>
        <w:tc>
          <w:tcPr>
            <w:tcW w:w="1974" w:type="dxa"/>
            <w:tcBorders>
              <w:top w:val="single" w:sz="4" w:space="0" w:color="auto"/>
              <w:left w:val="single" w:sz="4" w:space="0" w:color="auto"/>
              <w:bottom w:val="single" w:sz="4" w:space="0" w:color="auto"/>
              <w:right w:val="single" w:sz="4" w:space="0" w:color="auto"/>
            </w:tcBorders>
            <w:shd w:val="clear" w:color="auto" w:fill="E0E0E0"/>
            <w:vAlign w:val="center"/>
          </w:tcPr>
          <w:p w:rsidR="006C12E2" w:rsidRPr="00B63569" w:rsidRDefault="006C12E2" w:rsidP="006C12E2">
            <w:pPr>
              <w:keepLines/>
              <w:spacing w:before="120" w:after="240" w:line="320" w:lineRule="atLeast"/>
              <w:jc w:val="center"/>
              <w:rPr>
                <w:rFonts w:ascii="David" w:hAnsi="David" w:cs="David"/>
                <w:rtl/>
              </w:rPr>
            </w:pPr>
            <w:r>
              <w:rPr>
                <w:rFonts w:ascii="David" w:hAnsi="David" w:cs="David" w:hint="cs"/>
                <w:rtl/>
              </w:rPr>
              <w:t>איש הקשר אצל הלקוח</w:t>
            </w:r>
          </w:p>
        </w:tc>
      </w:tr>
      <w:tr w:rsidR="006C12E2" w:rsidRPr="00B63569" w:rsidTr="006C12E2">
        <w:trPr>
          <w:trHeight w:hRule="exact" w:val="1598"/>
        </w:trPr>
        <w:tc>
          <w:tcPr>
            <w:tcW w:w="408" w:type="dxa"/>
            <w:tcBorders>
              <w:top w:val="single" w:sz="4" w:space="0" w:color="auto"/>
              <w:left w:val="single" w:sz="4" w:space="0" w:color="auto"/>
              <w:bottom w:val="single" w:sz="4" w:space="0" w:color="auto"/>
              <w:right w:val="single" w:sz="4" w:space="0" w:color="auto"/>
            </w:tcBorders>
            <w:vAlign w:val="center"/>
          </w:tcPr>
          <w:p w:rsidR="006C12E2" w:rsidRPr="00B63569" w:rsidRDefault="006C12E2" w:rsidP="006C12E2">
            <w:pPr>
              <w:keepLines/>
              <w:spacing w:before="120" w:after="240" w:line="320" w:lineRule="atLeast"/>
              <w:rPr>
                <w:rFonts w:ascii="David" w:hAnsi="David" w:cs="David"/>
                <w:rtl/>
              </w:rPr>
            </w:pPr>
            <w:r w:rsidRPr="00B63569">
              <w:rPr>
                <w:rFonts w:ascii="David" w:hAnsi="David" w:cs="David"/>
                <w:rtl/>
              </w:rPr>
              <w:t>1</w:t>
            </w:r>
          </w:p>
        </w:tc>
        <w:tc>
          <w:tcPr>
            <w:tcW w:w="1640" w:type="dxa"/>
            <w:tcBorders>
              <w:top w:val="single" w:sz="4" w:space="0" w:color="auto"/>
              <w:left w:val="single" w:sz="4" w:space="0" w:color="auto"/>
              <w:bottom w:val="single" w:sz="4" w:space="0" w:color="auto"/>
              <w:right w:val="single" w:sz="4" w:space="0" w:color="auto"/>
            </w:tcBorders>
            <w:vAlign w:val="center"/>
          </w:tcPr>
          <w:p w:rsidR="006C12E2" w:rsidRPr="00B63569" w:rsidRDefault="006C12E2" w:rsidP="006C12E2">
            <w:pPr>
              <w:keepLines/>
              <w:spacing w:before="120" w:after="240" w:line="320" w:lineRule="atLeast"/>
              <w:rPr>
                <w:rFonts w:ascii="David" w:hAnsi="David" w:cs="David"/>
                <w:rtl/>
              </w:rPr>
            </w:pPr>
          </w:p>
        </w:tc>
        <w:tc>
          <w:tcPr>
            <w:tcW w:w="2247" w:type="dxa"/>
            <w:tcBorders>
              <w:top w:val="single" w:sz="4" w:space="0" w:color="auto"/>
              <w:left w:val="single" w:sz="4" w:space="0" w:color="auto"/>
              <w:bottom w:val="single" w:sz="4" w:space="0" w:color="auto"/>
              <w:right w:val="single" w:sz="4" w:space="0" w:color="auto"/>
            </w:tcBorders>
          </w:tcPr>
          <w:p w:rsidR="006C12E2" w:rsidRPr="00B63569" w:rsidRDefault="006C12E2" w:rsidP="006C12E2">
            <w:pPr>
              <w:keepLines/>
              <w:spacing w:before="120" w:after="240" w:line="320" w:lineRule="atLeast"/>
              <w:rPr>
                <w:rFonts w:ascii="David" w:hAnsi="David" w:cs="David"/>
                <w:rtl/>
              </w:rPr>
            </w:pPr>
          </w:p>
        </w:tc>
        <w:tc>
          <w:tcPr>
            <w:tcW w:w="1170" w:type="dxa"/>
            <w:tcBorders>
              <w:top w:val="single" w:sz="4" w:space="0" w:color="auto"/>
              <w:left w:val="single" w:sz="4" w:space="0" w:color="auto"/>
              <w:bottom w:val="single" w:sz="4" w:space="0" w:color="auto"/>
              <w:right w:val="single" w:sz="4" w:space="0" w:color="auto"/>
            </w:tcBorders>
            <w:vAlign w:val="center"/>
          </w:tcPr>
          <w:p w:rsidR="006C12E2" w:rsidRPr="00B63569" w:rsidRDefault="006C12E2" w:rsidP="006C12E2">
            <w:pPr>
              <w:keepLines/>
              <w:spacing w:before="120" w:after="240" w:line="320" w:lineRule="atLeast"/>
              <w:rPr>
                <w:rFonts w:ascii="David" w:hAnsi="David" w:cs="David"/>
                <w:rtl/>
              </w:rPr>
            </w:pPr>
          </w:p>
        </w:tc>
        <w:tc>
          <w:tcPr>
            <w:tcW w:w="1080" w:type="dxa"/>
            <w:tcBorders>
              <w:top w:val="single" w:sz="4" w:space="0" w:color="auto"/>
              <w:left w:val="single" w:sz="4" w:space="0" w:color="auto"/>
              <w:bottom w:val="single" w:sz="4" w:space="0" w:color="auto"/>
              <w:right w:val="single" w:sz="4" w:space="0" w:color="auto"/>
            </w:tcBorders>
            <w:vAlign w:val="center"/>
          </w:tcPr>
          <w:p w:rsidR="006C12E2" w:rsidRPr="00B63569" w:rsidRDefault="006C12E2" w:rsidP="006C12E2">
            <w:pPr>
              <w:keepLines/>
              <w:spacing w:before="120" w:after="240" w:line="320" w:lineRule="atLeast"/>
              <w:rPr>
                <w:rFonts w:ascii="David" w:hAnsi="David" w:cs="David"/>
                <w:rtl/>
              </w:rPr>
            </w:pPr>
          </w:p>
        </w:tc>
        <w:tc>
          <w:tcPr>
            <w:tcW w:w="1974" w:type="dxa"/>
            <w:tcBorders>
              <w:top w:val="single" w:sz="4" w:space="0" w:color="auto"/>
              <w:left w:val="single" w:sz="4" w:space="0" w:color="auto"/>
              <w:bottom w:val="single" w:sz="4" w:space="0" w:color="auto"/>
              <w:right w:val="single" w:sz="4" w:space="0" w:color="auto"/>
            </w:tcBorders>
            <w:vAlign w:val="center"/>
          </w:tcPr>
          <w:p w:rsidR="006C12E2" w:rsidRPr="00B63569" w:rsidRDefault="006C12E2" w:rsidP="006C12E2">
            <w:pPr>
              <w:keepLines/>
              <w:spacing w:before="120" w:after="240" w:line="320" w:lineRule="atLeast"/>
              <w:rPr>
                <w:rFonts w:ascii="David" w:hAnsi="David" w:cs="David"/>
                <w:rtl/>
              </w:rPr>
            </w:pPr>
          </w:p>
        </w:tc>
      </w:tr>
      <w:tr w:rsidR="006C12E2" w:rsidRPr="00B63569" w:rsidTr="006C12E2">
        <w:trPr>
          <w:trHeight w:hRule="exact" w:val="1598"/>
        </w:trPr>
        <w:tc>
          <w:tcPr>
            <w:tcW w:w="408" w:type="dxa"/>
            <w:tcBorders>
              <w:top w:val="single" w:sz="4" w:space="0" w:color="auto"/>
              <w:left w:val="single" w:sz="4" w:space="0" w:color="auto"/>
              <w:bottom w:val="single" w:sz="4" w:space="0" w:color="auto"/>
              <w:right w:val="single" w:sz="4" w:space="0" w:color="auto"/>
            </w:tcBorders>
            <w:vAlign w:val="center"/>
          </w:tcPr>
          <w:p w:rsidR="006C12E2" w:rsidRPr="00B63569" w:rsidRDefault="006C12E2" w:rsidP="006C12E2">
            <w:pPr>
              <w:keepLines/>
              <w:spacing w:before="120" w:after="240" w:line="320" w:lineRule="atLeast"/>
              <w:rPr>
                <w:rFonts w:ascii="David" w:hAnsi="David" w:cs="David"/>
                <w:rtl/>
              </w:rPr>
            </w:pPr>
            <w:r w:rsidRPr="00B63569">
              <w:rPr>
                <w:rFonts w:ascii="David" w:hAnsi="David" w:cs="David"/>
                <w:rtl/>
              </w:rPr>
              <w:t>2</w:t>
            </w:r>
          </w:p>
        </w:tc>
        <w:tc>
          <w:tcPr>
            <w:tcW w:w="1640" w:type="dxa"/>
            <w:tcBorders>
              <w:top w:val="single" w:sz="4" w:space="0" w:color="auto"/>
              <w:left w:val="single" w:sz="4" w:space="0" w:color="auto"/>
              <w:bottom w:val="single" w:sz="4" w:space="0" w:color="auto"/>
              <w:right w:val="single" w:sz="4" w:space="0" w:color="auto"/>
            </w:tcBorders>
            <w:vAlign w:val="center"/>
          </w:tcPr>
          <w:p w:rsidR="006C12E2" w:rsidRPr="00B63569" w:rsidRDefault="006C12E2" w:rsidP="006C12E2">
            <w:pPr>
              <w:keepLines/>
              <w:spacing w:before="120" w:after="240" w:line="320" w:lineRule="atLeast"/>
              <w:rPr>
                <w:rFonts w:ascii="David" w:hAnsi="David" w:cs="David"/>
                <w:rtl/>
              </w:rPr>
            </w:pPr>
          </w:p>
        </w:tc>
        <w:tc>
          <w:tcPr>
            <w:tcW w:w="2247" w:type="dxa"/>
            <w:tcBorders>
              <w:top w:val="single" w:sz="4" w:space="0" w:color="auto"/>
              <w:left w:val="single" w:sz="4" w:space="0" w:color="auto"/>
              <w:bottom w:val="single" w:sz="4" w:space="0" w:color="auto"/>
              <w:right w:val="single" w:sz="4" w:space="0" w:color="auto"/>
            </w:tcBorders>
          </w:tcPr>
          <w:p w:rsidR="006C12E2" w:rsidRPr="00B63569" w:rsidRDefault="006C12E2" w:rsidP="006C12E2">
            <w:pPr>
              <w:keepLines/>
              <w:spacing w:before="120" w:after="240" w:line="320" w:lineRule="atLeast"/>
              <w:rPr>
                <w:rFonts w:ascii="David" w:hAnsi="David" w:cs="David"/>
                <w:rtl/>
              </w:rPr>
            </w:pPr>
          </w:p>
        </w:tc>
        <w:tc>
          <w:tcPr>
            <w:tcW w:w="1170" w:type="dxa"/>
            <w:tcBorders>
              <w:top w:val="single" w:sz="4" w:space="0" w:color="auto"/>
              <w:left w:val="single" w:sz="4" w:space="0" w:color="auto"/>
              <w:bottom w:val="single" w:sz="4" w:space="0" w:color="auto"/>
              <w:right w:val="single" w:sz="4" w:space="0" w:color="auto"/>
            </w:tcBorders>
            <w:vAlign w:val="center"/>
          </w:tcPr>
          <w:p w:rsidR="006C12E2" w:rsidRPr="00B63569" w:rsidRDefault="006C12E2" w:rsidP="006C12E2">
            <w:pPr>
              <w:keepLines/>
              <w:spacing w:before="120" w:after="240" w:line="320" w:lineRule="atLeast"/>
              <w:rPr>
                <w:rFonts w:ascii="David" w:hAnsi="David" w:cs="David"/>
                <w:rtl/>
              </w:rPr>
            </w:pPr>
          </w:p>
        </w:tc>
        <w:tc>
          <w:tcPr>
            <w:tcW w:w="1080" w:type="dxa"/>
            <w:tcBorders>
              <w:top w:val="single" w:sz="4" w:space="0" w:color="auto"/>
              <w:left w:val="single" w:sz="4" w:space="0" w:color="auto"/>
              <w:bottom w:val="single" w:sz="4" w:space="0" w:color="auto"/>
              <w:right w:val="single" w:sz="4" w:space="0" w:color="auto"/>
            </w:tcBorders>
            <w:vAlign w:val="center"/>
          </w:tcPr>
          <w:p w:rsidR="006C12E2" w:rsidRPr="00B63569" w:rsidRDefault="006C12E2" w:rsidP="006C12E2">
            <w:pPr>
              <w:keepLines/>
              <w:spacing w:before="120" w:after="240" w:line="320" w:lineRule="atLeast"/>
              <w:rPr>
                <w:rFonts w:ascii="David" w:hAnsi="David" w:cs="David"/>
                <w:rtl/>
              </w:rPr>
            </w:pPr>
          </w:p>
        </w:tc>
        <w:tc>
          <w:tcPr>
            <w:tcW w:w="1974" w:type="dxa"/>
            <w:tcBorders>
              <w:top w:val="single" w:sz="4" w:space="0" w:color="auto"/>
              <w:left w:val="single" w:sz="4" w:space="0" w:color="auto"/>
              <w:bottom w:val="single" w:sz="4" w:space="0" w:color="auto"/>
              <w:right w:val="single" w:sz="4" w:space="0" w:color="auto"/>
            </w:tcBorders>
            <w:vAlign w:val="center"/>
          </w:tcPr>
          <w:p w:rsidR="006C12E2" w:rsidRPr="00B63569" w:rsidRDefault="006C12E2" w:rsidP="006C12E2">
            <w:pPr>
              <w:keepLines/>
              <w:spacing w:before="120" w:after="240" w:line="320" w:lineRule="atLeast"/>
              <w:rPr>
                <w:rFonts w:ascii="David" w:hAnsi="David" w:cs="David"/>
                <w:rtl/>
              </w:rPr>
            </w:pPr>
          </w:p>
        </w:tc>
      </w:tr>
      <w:tr w:rsidR="006C12E2" w:rsidRPr="00B63569" w:rsidTr="006C12E2">
        <w:trPr>
          <w:trHeight w:hRule="exact" w:val="1991"/>
        </w:trPr>
        <w:tc>
          <w:tcPr>
            <w:tcW w:w="408" w:type="dxa"/>
            <w:tcBorders>
              <w:top w:val="single" w:sz="4" w:space="0" w:color="auto"/>
              <w:left w:val="single" w:sz="4" w:space="0" w:color="auto"/>
              <w:bottom w:val="single" w:sz="4" w:space="0" w:color="auto"/>
              <w:right w:val="single" w:sz="4" w:space="0" w:color="auto"/>
            </w:tcBorders>
            <w:vAlign w:val="center"/>
          </w:tcPr>
          <w:p w:rsidR="006C12E2" w:rsidRPr="00B63569" w:rsidRDefault="006C12E2" w:rsidP="006C12E2">
            <w:pPr>
              <w:keepLines/>
              <w:spacing w:before="120" w:after="240" w:line="320" w:lineRule="atLeast"/>
              <w:rPr>
                <w:rFonts w:ascii="David" w:hAnsi="David" w:cs="David"/>
                <w:rtl/>
              </w:rPr>
            </w:pPr>
            <w:r w:rsidRPr="00B63569">
              <w:rPr>
                <w:rFonts w:ascii="David" w:hAnsi="David" w:cs="David"/>
                <w:rtl/>
              </w:rPr>
              <w:t>3</w:t>
            </w:r>
          </w:p>
        </w:tc>
        <w:tc>
          <w:tcPr>
            <w:tcW w:w="1640" w:type="dxa"/>
            <w:tcBorders>
              <w:top w:val="single" w:sz="4" w:space="0" w:color="auto"/>
              <w:left w:val="single" w:sz="4" w:space="0" w:color="auto"/>
              <w:bottom w:val="single" w:sz="4" w:space="0" w:color="auto"/>
              <w:right w:val="single" w:sz="4" w:space="0" w:color="auto"/>
            </w:tcBorders>
            <w:vAlign w:val="center"/>
          </w:tcPr>
          <w:p w:rsidR="006C12E2" w:rsidRPr="00B63569" w:rsidRDefault="006C12E2" w:rsidP="006C12E2">
            <w:pPr>
              <w:keepLines/>
              <w:spacing w:before="120" w:after="240" w:line="320" w:lineRule="atLeast"/>
              <w:rPr>
                <w:rFonts w:ascii="David" w:hAnsi="David" w:cs="David"/>
                <w:rtl/>
              </w:rPr>
            </w:pPr>
          </w:p>
        </w:tc>
        <w:tc>
          <w:tcPr>
            <w:tcW w:w="2247" w:type="dxa"/>
            <w:tcBorders>
              <w:top w:val="single" w:sz="4" w:space="0" w:color="auto"/>
              <w:left w:val="single" w:sz="4" w:space="0" w:color="auto"/>
              <w:bottom w:val="single" w:sz="4" w:space="0" w:color="auto"/>
              <w:right w:val="single" w:sz="4" w:space="0" w:color="auto"/>
            </w:tcBorders>
          </w:tcPr>
          <w:p w:rsidR="006C12E2" w:rsidRPr="00B63569" w:rsidRDefault="006C12E2" w:rsidP="006C12E2">
            <w:pPr>
              <w:keepLines/>
              <w:spacing w:before="120" w:after="240" w:line="320" w:lineRule="atLeast"/>
              <w:rPr>
                <w:rFonts w:ascii="David" w:hAnsi="David" w:cs="David"/>
                <w:rtl/>
              </w:rPr>
            </w:pPr>
          </w:p>
        </w:tc>
        <w:tc>
          <w:tcPr>
            <w:tcW w:w="1170" w:type="dxa"/>
            <w:tcBorders>
              <w:top w:val="single" w:sz="4" w:space="0" w:color="auto"/>
              <w:left w:val="single" w:sz="4" w:space="0" w:color="auto"/>
              <w:bottom w:val="single" w:sz="4" w:space="0" w:color="auto"/>
              <w:right w:val="single" w:sz="4" w:space="0" w:color="auto"/>
            </w:tcBorders>
            <w:vAlign w:val="center"/>
          </w:tcPr>
          <w:p w:rsidR="006C12E2" w:rsidRPr="00B63569" w:rsidRDefault="006C12E2" w:rsidP="006C12E2">
            <w:pPr>
              <w:keepLines/>
              <w:spacing w:before="120" w:after="240" w:line="320" w:lineRule="atLeast"/>
              <w:rPr>
                <w:rFonts w:ascii="David" w:hAnsi="David" w:cs="David"/>
                <w:rtl/>
              </w:rPr>
            </w:pPr>
          </w:p>
        </w:tc>
        <w:tc>
          <w:tcPr>
            <w:tcW w:w="1080" w:type="dxa"/>
            <w:tcBorders>
              <w:top w:val="single" w:sz="4" w:space="0" w:color="auto"/>
              <w:left w:val="single" w:sz="4" w:space="0" w:color="auto"/>
              <w:bottom w:val="single" w:sz="4" w:space="0" w:color="auto"/>
              <w:right w:val="single" w:sz="4" w:space="0" w:color="auto"/>
            </w:tcBorders>
            <w:vAlign w:val="center"/>
          </w:tcPr>
          <w:p w:rsidR="006C12E2" w:rsidRPr="00B63569" w:rsidRDefault="006C12E2" w:rsidP="006C12E2">
            <w:pPr>
              <w:keepLines/>
              <w:spacing w:before="120" w:after="240" w:line="320" w:lineRule="atLeast"/>
              <w:rPr>
                <w:rFonts w:ascii="David" w:hAnsi="David" w:cs="David"/>
                <w:rtl/>
              </w:rPr>
            </w:pPr>
          </w:p>
        </w:tc>
        <w:tc>
          <w:tcPr>
            <w:tcW w:w="1974" w:type="dxa"/>
            <w:tcBorders>
              <w:top w:val="single" w:sz="4" w:space="0" w:color="auto"/>
              <w:left w:val="single" w:sz="4" w:space="0" w:color="auto"/>
              <w:bottom w:val="single" w:sz="4" w:space="0" w:color="auto"/>
              <w:right w:val="single" w:sz="4" w:space="0" w:color="auto"/>
            </w:tcBorders>
            <w:vAlign w:val="center"/>
          </w:tcPr>
          <w:p w:rsidR="006C12E2" w:rsidRPr="00B63569" w:rsidRDefault="006C12E2" w:rsidP="006C12E2">
            <w:pPr>
              <w:keepLines/>
              <w:spacing w:before="120" w:after="240" w:line="320" w:lineRule="atLeast"/>
              <w:rPr>
                <w:rFonts w:ascii="David" w:hAnsi="David" w:cs="David"/>
                <w:rtl/>
              </w:rPr>
            </w:pPr>
          </w:p>
        </w:tc>
      </w:tr>
    </w:tbl>
    <w:p w:rsidR="00DC0468" w:rsidRDefault="00DC0468" w:rsidP="00F468CB">
      <w:pPr>
        <w:spacing w:line="360" w:lineRule="auto"/>
        <w:ind w:right="-180"/>
        <w:jc w:val="both"/>
        <w:rPr>
          <w:rFonts w:ascii="David" w:hAnsi="David" w:cs="David"/>
          <w:rtl/>
        </w:rPr>
      </w:pPr>
    </w:p>
    <w:p w:rsidR="00CE7588" w:rsidRDefault="00DC0468" w:rsidP="003A41B9">
      <w:pPr>
        <w:spacing w:line="360" w:lineRule="auto"/>
        <w:ind w:right="-180"/>
        <w:jc w:val="both"/>
        <w:rPr>
          <w:rFonts w:ascii="David" w:hAnsi="David" w:cs="David"/>
          <w:rtl/>
        </w:rPr>
      </w:pPr>
      <w:r w:rsidRPr="00DC0468">
        <w:rPr>
          <w:rFonts w:ascii="David" w:hAnsi="David" w:cs="David"/>
          <w:rtl/>
        </w:rPr>
        <w:t xml:space="preserve">במענה לפרק זה </w:t>
      </w:r>
      <w:r w:rsidR="004617FC">
        <w:rPr>
          <w:rFonts w:ascii="David" w:hAnsi="David" w:cs="David" w:hint="cs"/>
          <w:rtl/>
        </w:rPr>
        <w:t xml:space="preserve">בדבר ניסיון המציע והיזמים </w:t>
      </w:r>
      <w:r w:rsidRPr="00DC0468">
        <w:rPr>
          <w:rFonts w:ascii="David" w:hAnsi="David" w:cs="David"/>
          <w:rtl/>
        </w:rPr>
        <w:t>ני</w:t>
      </w:r>
      <w:r>
        <w:rPr>
          <w:rFonts w:ascii="David" w:hAnsi="David" w:cs="David"/>
          <w:rtl/>
        </w:rPr>
        <w:t xml:space="preserve">תן להוסיף </w:t>
      </w:r>
      <w:r>
        <w:rPr>
          <w:rFonts w:ascii="David" w:hAnsi="David" w:cs="David" w:hint="cs"/>
          <w:rtl/>
        </w:rPr>
        <w:t>ולפרט כל מידע</w:t>
      </w:r>
      <w:r w:rsidR="00C45426">
        <w:rPr>
          <w:rFonts w:ascii="David" w:hAnsi="David" w:cs="David" w:hint="cs"/>
          <w:rtl/>
        </w:rPr>
        <w:t xml:space="preserve"> או מסמך</w:t>
      </w:r>
      <w:r>
        <w:rPr>
          <w:rFonts w:ascii="David" w:hAnsi="David" w:cs="David" w:hint="cs"/>
          <w:rtl/>
        </w:rPr>
        <w:t xml:space="preserve"> שנראה למציע רלוונטי</w:t>
      </w:r>
      <w:r w:rsidR="00CE7588">
        <w:rPr>
          <w:rFonts w:ascii="David" w:hAnsi="David" w:cs="David" w:hint="cs"/>
          <w:rtl/>
        </w:rPr>
        <w:t xml:space="preserve">: </w:t>
      </w:r>
    </w:p>
    <w:p w:rsidR="00CE7588" w:rsidRDefault="00CE7588" w:rsidP="00E50A14">
      <w:pPr>
        <w:spacing w:line="360" w:lineRule="auto"/>
        <w:ind w:right="-180"/>
        <w:jc w:val="both"/>
        <w:rPr>
          <w:rFonts w:ascii="David" w:hAnsi="David" w:cs="David"/>
          <w:rtl/>
        </w:rPr>
      </w:pPr>
      <w:r>
        <w:rPr>
          <w:rFonts w:ascii="David" w:hAnsi="David"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EC1F37" w:rsidRPr="00087AB4" w:rsidRDefault="00EC1F37" w:rsidP="00E50A14">
      <w:pPr>
        <w:spacing w:line="360" w:lineRule="auto"/>
        <w:ind w:right="-180"/>
        <w:jc w:val="both"/>
        <w:rPr>
          <w:rFonts w:ascii="David" w:hAnsi="David" w:cs="David"/>
        </w:rPr>
      </w:pPr>
    </w:p>
    <w:p w:rsidR="0081241A" w:rsidRPr="00E50A14" w:rsidRDefault="006C12E2" w:rsidP="0081241A">
      <w:pPr>
        <w:pStyle w:val="af4"/>
        <w:numPr>
          <w:ilvl w:val="0"/>
          <w:numId w:val="62"/>
        </w:numPr>
        <w:spacing w:line="360" w:lineRule="auto"/>
        <w:ind w:left="342" w:right="-180"/>
        <w:jc w:val="both"/>
        <w:rPr>
          <w:rFonts w:ascii="David" w:hAnsi="David" w:cs="David"/>
          <w:u w:val="single"/>
          <w:rtl/>
        </w:rPr>
      </w:pPr>
      <w:bookmarkStart w:id="83" w:name="_Toc519073583"/>
      <w:bookmarkStart w:id="84" w:name="_Toc519073929"/>
      <w:r>
        <w:rPr>
          <w:rtl/>
        </w:rPr>
        <w:br w:type="page"/>
      </w:r>
      <w:r w:rsidR="0081241A">
        <w:rPr>
          <w:rFonts w:ascii="David" w:hAnsi="David" w:cs="David" w:hint="cs"/>
          <w:u w:val="single"/>
          <w:rtl/>
        </w:rPr>
        <w:lastRenderedPageBreak/>
        <w:t>פירטי קבלני משנה וגורמים מעורבים</w:t>
      </w:r>
    </w:p>
    <w:p w:rsidR="0081241A" w:rsidRPr="006552C1" w:rsidRDefault="0081241A" w:rsidP="0081241A">
      <w:pPr>
        <w:pStyle w:val="4c"/>
        <w:tabs>
          <w:tab w:val="right" w:pos="26"/>
        </w:tabs>
        <w:ind w:left="26"/>
        <w:outlineLvl w:val="9"/>
        <w:rPr>
          <w:rFonts w:ascii="David" w:hAnsi="David"/>
          <w:b w:val="0"/>
          <w:bCs w:val="0"/>
          <w:sz w:val="24"/>
          <w:szCs w:val="24"/>
          <w:rtl/>
        </w:rPr>
      </w:pPr>
      <w:r w:rsidRPr="00B63569">
        <w:rPr>
          <w:rFonts w:ascii="David" w:hAnsi="David"/>
          <w:b w:val="0"/>
          <w:bCs w:val="0"/>
          <w:sz w:val="24"/>
          <w:szCs w:val="24"/>
          <w:rtl/>
        </w:rPr>
        <w:t xml:space="preserve"> בטבלה שלהלן מפור</w:t>
      </w:r>
      <w:r>
        <w:rPr>
          <w:rFonts w:ascii="David" w:hAnsi="David" w:hint="cs"/>
          <w:b w:val="0"/>
          <w:bCs w:val="0"/>
          <w:sz w:val="24"/>
          <w:szCs w:val="24"/>
          <w:rtl/>
        </w:rPr>
        <w:t xml:space="preserve">טים קבלני המשנה והגורמים המעורבים בהצעה (ניתן למחוק שורות </w:t>
      </w:r>
      <w:r w:rsidRPr="006552C1">
        <w:rPr>
          <w:rFonts w:ascii="David" w:hAnsi="David" w:hint="cs"/>
          <w:b w:val="0"/>
          <w:bCs w:val="0"/>
          <w:sz w:val="24"/>
          <w:szCs w:val="24"/>
          <w:rtl/>
        </w:rPr>
        <w:t>מיותרות ולהוסיף שורות כנדרש) בנוסף יש לצרף פרופיל וניסיון חברה</w:t>
      </w:r>
      <w:r w:rsidR="00F77D02" w:rsidRPr="006552C1">
        <w:rPr>
          <w:rFonts w:ascii="David" w:hAnsi="David" w:hint="cs"/>
          <w:b w:val="0"/>
          <w:bCs w:val="0"/>
          <w:sz w:val="24"/>
          <w:szCs w:val="24"/>
          <w:rtl/>
        </w:rPr>
        <w:t>, עבור כל אחד מקבלני המשנה,</w:t>
      </w:r>
      <w:r w:rsidRPr="006552C1">
        <w:rPr>
          <w:rFonts w:ascii="David" w:hAnsi="David" w:hint="cs"/>
          <w:b w:val="0"/>
          <w:bCs w:val="0"/>
          <w:sz w:val="24"/>
          <w:szCs w:val="24"/>
          <w:rtl/>
        </w:rPr>
        <w:t xml:space="preserve"> כנספח למענה זה.</w:t>
      </w:r>
      <w:r w:rsidRPr="006552C1">
        <w:rPr>
          <w:rFonts w:ascii="David" w:hAnsi="David"/>
          <w:b w:val="0"/>
          <w:bCs w:val="0"/>
          <w:sz w:val="24"/>
          <w:szCs w:val="24"/>
          <w:rtl/>
        </w:rPr>
        <w:t xml:space="preserve"> </w:t>
      </w:r>
      <w:r w:rsidR="00752644" w:rsidRPr="006552C1">
        <w:rPr>
          <w:rFonts w:ascii="David" w:hAnsi="David" w:hint="cs"/>
          <w:b w:val="0"/>
          <w:bCs w:val="0"/>
          <w:sz w:val="24"/>
          <w:szCs w:val="24"/>
          <w:rtl/>
        </w:rPr>
        <w:t>יובהר כי הוספת או החלפת קב</w:t>
      </w:r>
      <w:r w:rsidR="00F031A2" w:rsidRPr="006552C1">
        <w:rPr>
          <w:rFonts w:ascii="David" w:hAnsi="David" w:hint="cs"/>
          <w:b w:val="0"/>
          <w:bCs w:val="0"/>
          <w:sz w:val="24"/>
          <w:szCs w:val="24"/>
          <w:rtl/>
        </w:rPr>
        <w:t>לן משנה יחייב אישור מראש של עורך המכרז</w:t>
      </w:r>
      <w:r w:rsidR="00A25D22" w:rsidRPr="006552C1">
        <w:rPr>
          <w:rFonts w:ascii="David" w:hAnsi="David" w:hint="cs"/>
          <w:b w:val="0"/>
          <w:bCs w:val="0"/>
          <w:sz w:val="24"/>
          <w:szCs w:val="24"/>
          <w:rtl/>
        </w:rPr>
        <w:t xml:space="preserve"> </w:t>
      </w:r>
      <w:r w:rsidR="00A25D22" w:rsidRPr="006552C1">
        <w:rPr>
          <w:rFonts w:ascii="David" w:hAnsi="David" w:hint="eastAsia"/>
          <w:b w:val="0"/>
          <w:bCs w:val="0"/>
          <w:sz w:val="24"/>
          <w:szCs w:val="24"/>
          <w:rtl/>
        </w:rPr>
        <w:t>בכתב</w:t>
      </w:r>
      <w:r w:rsidR="00F031A2" w:rsidRPr="006552C1">
        <w:rPr>
          <w:rFonts w:ascii="David" w:hAnsi="David" w:hint="cs"/>
          <w:b w:val="0"/>
          <w:bCs w:val="0"/>
          <w:sz w:val="24"/>
          <w:szCs w:val="24"/>
          <w:rtl/>
        </w:rPr>
        <w:t>.</w:t>
      </w:r>
    </w:p>
    <w:tbl>
      <w:tblPr>
        <w:bidiVisual/>
        <w:tblW w:w="8605"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ayout w:type="fixed"/>
        <w:tblLook w:val="0000" w:firstRow="0" w:lastRow="0" w:firstColumn="0" w:lastColumn="0" w:noHBand="0" w:noVBand="0"/>
      </w:tblPr>
      <w:tblGrid>
        <w:gridCol w:w="408"/>
        <w:gridCol w:w="1640"/>
        <w:gridCol w:w="2247"/>
        <w:gridCol w:w="2336"/>
        <w:gridCol w:w="1974"/>
      </w:tblGrid>
      <w:tr w:rsidR="0081241A" w:rsidRPr="006552C1" w:rsidTr="00AB6169">
        <w:tc>
          <w:tcPr>
            <w:tcW w:w="408" w:type="dxa"/>
            <w:tcBorders>
              <w:top w:val="single" w:sz="4" w:space="0" w:color="auto"/>
              <w:left w:val="single" w:sz="4" w:space="0" w:color="auto"/>
              <w:bottom w:val="single" w:sz="4" w:space="0" w:color="auto"/>
              <w:right w:val="single" w:sz="4" w:space="0" w:color="auto"/>
            </w:tcBorders>
            <w:shd w:val="clear" w:color="auto" w:fill="E0E0E0"/>
            <w:vAlign w:val="center"/>
          </w:tcPr>
          <w:p w:rsidR="0081241A" w:rsidRPr="006552C1" w:rsidRDefault="0081241A" w:rsidP="006D492C">
            <w:pPr>
              <w:keepLines/>
              <w:spacing w:before="120" w:after="240" w:line="320" w:lineRule="atLeast"/>
              <w:rPr>
                <w:rFonts w:ascii="David" w:hAnsi="David" w:cs="David"/>
                <w:rtl/>
              </w:rPr>
            </w:pPr>
          </w:p>
        </w:tc>
        <w:tc>
          <w:tcPr>
            <w:tcW w:w="1640" w:type="dxa"/>
            <w:tcBorders>
              <w:top w:val="single" w:sz="4" w:space="0" w:color="auto"/>
              <w:left w:val="single" w:sz="4" w:space="0" w:color="auto"/>
              <w:bottom w:val="single" w:sz="4" w:space="0" w:color="auto"/>
              <w:right w:val="single" w:sz="4" w:space="0" w:color="auto"/>
            </w:tcBorders>
            <w:shd w:val="clear" w:color="auto" w:fill="E0E0E0"/>
            <w:vAlign w:val="center"/>
          </w:tcPr>
          <w:p w:rsidR="0081241A" w:rsidRPr="006552C1" w:rsidRDefault="0081241A" w:rsidP="006D492C">
            <w:pPr>
              <w:keepLines/>
              <w:spacing w:before="120" w:after="240" w:line="320" w:lineRule="atLeast"/>
              <w:jc w:val="center"/>
              <w:rPr>
                <w:rFonts w:ascii="David" w:hAnsi="David" w:cs="David"/>
                <w:rtl/>
              </w:rPr>
            </w:pPr>
            <w:r w:rsidRPr="006552C1">
              <w:rPr>
                <w:rFonts w:ascii="David" w:hAnsi="David" w:cs="David" w:hint="cs"/>
                <w:rtl/>
              </w:rPr>
              <w:t>תחום האחריות</w:t>
            </w:r>
          </w:p>
        </w:tc>
        <w:tc>
          <w:tcPr>
            <w:tcW w:w="2247" w:type="dxa"/>
            <w:tcBorders>
              <w:top w:val="single" w:sz="4" w:space="0" w:color="auto"/>
              <w:left w:val="single" w:sz="4" w:space="0" w:color="auto"/>
              <w:bottom w:val="single" w:sz="4" w:space="0" w:color="auto"/>
              <w:right w:val="single" w:sz="4" w:space="0" w:color="auto"/>
            </w:tcBorders>
            <w:shd w:val="clear" w:color="auto" w:fill="E0E0E0"/>
            <w:vAlign w:val="center"/>
          </w:tcPr>
          <w:p w:rsidR="0081241A" w:rsidRPr="006552C1" w:rsidRDefault="0081241A" w:rsidP="006D492C">
            <w:pPr>
              <w:keepLines/>
              <w:spacing w:before="120" w:after="240" w:line="320" w:lineRule="atLeast"/>
              <w:jc w:val="center"/>
              <w:rPr>
                <w:rFonts w:ascii="David" w:hAnsi="David" w:cs="David"/>
                <w:rtl/>
              </w:rPr>
            </w:pPr>
            <w:r w:rsidRPr="006552C1">
              <w:rPr>
                <w:rFonts w:ascii="David" w:hAnsi="David" w:cs="David" w:hint="cs"/>
                <w:rtl/>
              </w:rPr>
              <w:t>פירטי החברה</w:t>
            </w:r>
          </w:p>
        </w:tc>
        <w:tc>
          <w:tcPr>
            <w:tcW w:w="2336" w:type="dxa"/>
            <w:tcBorders>
              <w:top w:val="single" w:sz="4" w:space="0" w:color="auto"/>
              <w:left w:val="single" w:sz="4" w:space="0" w:color="auto"/>
              <w:bottom w:val="single" w:sz="4" w:space="0" w:color="auto"/>
              <w:right w:val="single" w:sz="4" w:space="0" w:color="auto"/>
            </w:tcBorders>
            <w:shd w:val="clear" w:color="auto" w:fill="E0E0E0"/>
            <w:vAlign w:val="center"/>
          </w:tcPr>
          <w:p w:rsidR="0081241A" w:rsidRPr="006552C1" w:rsidRDefault="0081241A" w:rsidP="006D492C">
            <w:pPr>
              <w:keepLines/>
              <w:spacing w:before="120" w:after="240" w:line="320" w:lineRule="atLeast"/>
              <w:jc w:val="center"/>
              <w:rPr>
                <w:rFonts w:ascii="David" w:hAnsi="David" w:cs="David"/>
                <w:rtl/>
              </w:rPr>
            </w:pPr>
            <w:r w:rsidRPr="006552C1">
              <w:rPr>
                <w:rFonts w:ascii="David" w:hAnsi="David" w:cs="David" w:hint="cs"/>
                <w:rtl/>
              </w:rPr>
              <w:t xml:space="preserve">שנות </w:t>
            </w:r>
            <w:proofErr w:type="spellStart"/>
            <w:r w:rsidRPr="006552C1">
              <w:rPr>
                <w:rFonts w:ascii="David" w:hAnsi="David" w:cs="David" w:hint="cs"/>
                <w:rtl/>
              </w:rPr>
              <w:t>נסיון</w:t>
            </w:r>
            <w:proofErr w:type="spellEnd"/>
            <w:r w:rsidRPr="006552C1">
              <w:rPr>
                <w:rFonts w:ascii="David" w:hAnsi="David" w:cs="David" w:hint="cs"/>
                <w:rtl/>
              </w:rPr>
              <w:t xml:space="preserve"> בתחום</w:t>
            </w:r>
          </w:p>
        </w:tc>
        <w:tc>
          <w:tcPr>
            <w:tcW w:w="1974" w:type="dxa"/>
            <w:tcBorders>
              <w:top w:val="single" w:sz="4" w:space="0" w:color="auto"/>
              <w:left w:val="single" w:sz="4" w:space="0" w:color="auto"/>
              <w:bottom w:val="single" w:sz="4" w:space="0" w:color="auto"/>
              <w:right w:val="single" w:sz="4" w:space="0" w:color="auto"/>
            </w:tcBorders>
            <w:shd w:val="clear" w:color="auto" w:fill="E0E0E0"/>
            <w:vAlign w:val="center"/>
          </w:tcPr>
          <w:p w:rsidR="0081241A" w:rsidRPr="006552C1" w:rsidRDefault="0081241A" w:rsidP="006D492C">
            <w:pPr>
              <w:keepLines/>
              <w:spacing w:before="120" w:after="240" w:line="320" w:lineRule="atLeast"/>
              <w:jc w:val="center"/>
              <w:rPr>
                <w:rFonts w:ascii="David" w:hAnsi="David" w:cs="David"/>
                <w:rtl/>
              </w:rPr>
            </w:pPr>
            <w:r w:rsidRPr="006552C1">
              <w:rPr>
                <w:rFonts w:ascii="David" w:hAnsi="David" w:cs="David" w:hint="cs"/>
                <w:rtl/>
              </w:rPr>
              <w:t>איש הקשר בחברה</w:t>
            </w:r>
          </w:p>
        </w:tc>
      </w:tr>
      <w:tr w:rsidR="0081241A" w:rsidRPr="006552C1" w:rsidTr="00AB6169">
        <w:tc>
          <w:tcPr>
            <w:tcW w:w="408" w:type="dxa"/>
            <w:tcBorders>
              <w:top w:val="single" w:sz="4" w:space="0" w:color="auto"/>
              <w:left w:val="single" w:sz="4" w:space="0" w:color="auto"/>
              <w:bottom w:val="single" w:sz="4" w:space="0" w:color="auto"/>
              <w:right w:val="single" w:sz="4" w:space="0" w:color="auto"/>
            </w:tcBorders>
            <w:vAlign w:val="center"/>
          </w:tcPr>
          <w:p w:rsidR="0081241A" w:rsidRPr="006552C1" w:rsidRDefault="0081241A" w:rsidP="00AB6169">
            <w:pPr>
              <w:keepLines/>
              <w:spacing w:before="120" w:after="120" w:line="360" w:lineRule="auto"/>
              <w:rPr>
                <w:rFonts w:ascii="David" w:hAnsi="David" w:cs="David"/>
                <w:rtl/>
              </w:rPr>
            </w:pPr>
            <w:r w:rsidRPr="006552C1">
              <w:rPr>
                <w:rFonts w:ascii="David" w:hAnsi="David" w:cs="David"/>
                <w:rtl/>
              </w:rPr>
              <w:t>1</w:t>
            </w:r>
          </w:p>
        </w:tc>
        <w:tc>
          <w:tcPr>
            <w:tcW w:w="1640" w:type="dxa"/>
            <w:tcBorders>
              <w:top w:val="single" w:sz="4" w:space="0" w:color="auto"/>
              <w:left w:val="single" w:sz="4" w:space="0" w:color="auto"/>
              <w:bottom w:val="single" w:sz="4" w:space="0" w:color="auto"/>
              <w:right w:val="single" w:sz="4" w:space="0" w:color="auto"/>
            </w:tcBorders>
            <w:vAlign w:val="center"/>
          </w:tcPr>
          <w:p w:rsidR="0081241A" w:rsidRPr="006552C1" w:rsidRDefault="0081241A" w:rsidP="00AB6169">
            <w:pPr>
              <w:keepLines/>
              <w:spacing w:before="120" w:after="120" w:line="360" w:lineRule="auto"/>
              <w:rPr>
                <w:rFonts w:ascii="David" w:hAnsi="David" w:cs="David"/>
                <w:rtl/>
              </w:rPr>
            </w:pPr>
            <w:r w:rsidRPr="006552C1">
              <w:rPr>
                <w:rFonts w:ascii="David" w:hAnsi="David" w:cs="David" w:hint="cs"/>
                <w:rtl/>
              </w:rPr>
              <w:t>יצרן המערכת (באם המציע</w:t>
            </w:r>
            <w:r w:rsidR="00A25D22" w:rsidRPr="006552C1">
              <w:rPr>
                <w:rFonts w:ascii="David" w:hAnsi="David" w:cs="David" w:hint="cs"/>
                <w:rtl/>
              </w:rPr>
              <w:t xml:space="preserve"> </w:t>
            </w:r>
            <w:r w:rsidR="00A25D22" w:rsidRPr="006552C1">
              <w:rPr>
                <w:rFonts w:ascii="David" w:hAnsi="David" w:cs="David" w:hint="eastAsia"/>
                <w:rtl/>
              </w:rPr>
              <w:t>הוא</w:t>
            </w:r>
            <w:r w:rsidRPr="006552C1">
              <w:rPr>
                <w:rFonts w:ascii="David" w:hAnsi="David" w:cs="David" w:hint="cs"/>
                <w:rtl/>
              </w:rPr>
              <w:t xml:space="preserve"> </w:t>
            </w:r>
            <w:proofErr w:type="spellStart"/>
            <w:r w:rsidRPr="006552C1">
              <w:rPr>
                <w:rFonts w:ascii="David" w:hAnsi="David" w:cs="David" w:hint="cs"/>
                <w:rtl/>
              </w:rPr>
              <w:t>אינטגרטור</w:t>
            </w:r>
            <w:proofErr w:type="spellEnd"/>
            <w:r w:rsidRPr="006552C1">
              <w:rPr>
                <w:rFonts w:ascii="David" w:hAnsi="David" w:cs="David" w:hint="cs"/>
                <w:rtl/>
              </w:rPr>
              <w:t>)</w:t>
            </w:r>
          </w:p>
        </w:tc>
        <w:tc>
          <w:tcPr>
            <w:tcW w:w="2247" w:type="dxa"/>
            <w:tcBorders>
              <w:top w:val="single" w:sz="4" w:space="0" w:color="auto"/>
              <w:left w:val="single" w:sz="4" w:space="0" w:color="auto"/>
              <w:bottom w:val="single" w:sz="4" w:space="0" w:color="auto"/>
              <w:right w:val="single" w:sz="4" w:space="0" w:color="auto"/>
            </w:tcBorders>
          </w:tcPr>
          <w:p w:rsidR="0081241A" w:rsidRPr="006552C1" w:rsidRDefault="0081241A" w:rsidP="00AB6169">
            <w:pPr>
              <w:keepLines/>
              <w:spacing w:before="120" w:after="120" w:line="360" w:lineRule="auto"/>
              <w:rPr>
                <w:rFonts w:ascii="David" w:hAnsi="David" w:cs="David"/>
                <w:rtl/>
              </w:rPr>
            </w:pPr>
          </w:p>
        </w:tc>
        <w:tc>
          <w:tcPr>
            <w:tcW w:w="2336" w:type="dxa"/>
            <w:tcBorders>
              <w:top w:val="single" w:sz="4" w:space="0" w:color="auto"/>
              <w:left w:val="single" w:sz="4" w:space="0" w:color="auto"/>
              <w:bottom w:val="single" w:sz="4" w:space="0" w:color="auto"/>
              <w:right w:val="single" w:sz="4" w:space="0" w:color="auto"/>
            </w:tcBorders>
            <w:vAlign w:val="center"/>
          </w:tcPr>
          <w:p w:rsidR="0081241A" w:rsidRPr="006552C1" w:rsidRDefault="0081241A" w:rsidP="00AB6169">
            <w:pPr>
              <w:keepLines/>
              <w:spacing w:before="120" w:after="120" w:line="360" w:lineRule="auto"/>
              <w:rPr>
                <w:rFonts w:ascii="David" w:hAnsi="David" w:cs="David"/>
                <w:rtl/>
              </w:rPr>
            </w:pPr>
          </w:p>
        </w:tc>
        <w:tc>
          <w:tcPr>
            <w:tcW w:w="1974" w:type="dxa"/>
            <w:tcBorders>
              <w:top w:val="single" w:sz="4" w:space="0" w:color="auto"/>
              <w:left w:val="single" w:sz="4" w:space="0" w:color="auto"/>
              <w:bottom w:val="single" w:sz="4" w:space="0" w:color="auto"/>
              <w:right w:val="single" w:sz="4" w:space="0" w:color="auto"/>
            </w:tcBorders>
            <w:vAlign w:val="center"/>
          </w:tcPr>
          <w:p w:rsidR="0081241A" w:rsidRPr="006552C1" w:rsidRDefault="0081241A" w:rsidP="00AB6169">
            <w:pPr>
              <w:keepLines/>
              <w:spacing w:before="120" w:after="120" w:line="360" w:lineRule="auto"/>
              <w:rPr>
                <w:rFonts w:ascii="David" w:hAnsi="David" w:cs="David"/>
                <w:rtl/>
              </w:rPr>
            </w:pPr>
          </w:p>
        </w:tc>
      </w:tr>
      <w:tr w:rsidR="0081241A" w:rsidRPr="00B63569" w:rsidTr="00AB6169">
        <w:tc>
          <w:tcPr>
            <w:tcW w:w="408" w:type="dxa"/>
            <w:tcBorders>
              <w:top w:val="single" w:sz="4" w:space="0" w:color="auto"/>
              <w:left w:val="single" w:sz="4" w:space="0" w:color="auto"/>
              <w:bottom w:val="single" w:sz="4" w:space="0" w:color="auto"/>
              <w:right w:val="single" w:sz="4" w:space="0" w:color="auto"/>
            </w:tcBorders>
            <w:vAlign w:val="center"/>
          </w:tcPr>
          <w:p w:rsidR="0081241A" w:rsidRPr="006552C1" w:rsidRDefault="0081241A" w:rsidP="00AB6169">
            <w:pPr>
              <w:keepLines/>
              <w:spacing w:before="120" w:after="120" w:line="360" w:lineRule="auto"/>
              <w:rPr>
                <w:rFonts w:ascii="David" w:hAnsi="David" w:cs="David"/>
                <w:rtl/>
              </w:rPr>
            </w:pPr>
            <w:r w:rsidRPr="006552C1">
              <w:rPr>
                <w:rFonts w:ascii="David" w:hAnsi="David" w:cs="David" w:hint="cs"/>
                <w:rtl/>
              </w:rPr>
              <w:t>2</w:t>
            </w:r>
          </w:p>
        </w:tc>
        <w:tc>
          <w:tcPr>
            <w:tcW w:w="1640" w:type="dxa"/>
            <w:tcBorders>
              <w:top w:val="single" w:sz="4" w:space="0" w:color="auto"/>
              <w:left w:val="single" w:sz="4" w:space="0" w:color="auto"/>
              <w:bottom w:val="single" w:sz="4" w:space="0" w:color="auto"/>
              <w:right w:val="single" w:sz="4" w:space="0" w:color="auto"/>
            </w:tcBorders>
            <w:vAlign w:val="center"/>
          </w:tcPr>
          <w:p w:rsidR="0081241A" w:rsidRDefault="0081241A" w:rsidP="00AB6169">
            <w:pPr>
              <w:keepLines/>
              <w:spacing w:before="120" w:after="120" w:line="360" w:lineRule="auto"/>
              <w:rPr>
                <w:rFonts w:ascii="David" w:hAnsi="David" w:cs="David"/>
                <w:rtl/>
              </w:rPr>
            </w:pPr>
            <w:proofErr w:type="spellStart"/>
            <w:r w:rsidRPr="006552C1">
              <w:rPr>
                <w:rFonts w:ascii="David" w:hAnsi="David" w:cs="David" w:hint="cs"/>
                <w:rtl/>
              </w:rPr>
              <w:t>אינטגרטור</w:t>
            </w:r>
            <w:proofErr w:type="spellEnd"/>
            <w:r w:rsidRPr="006552C1">
              <w:rPr>
                <w:rFonts w:ascii="David" w:hAnsi="David" w:cs="David" w:hint="cs"/>
                <w:rtl/>
              </w:rPr>
              <w:t xml:space="preserve"> (באם המציע </w:t>
            </w:r>
            <w:r w:rsidRPr="006552C1">
              <w:rPr>
                <w:rFonts w:ascii="David" w:hAnsi="David" w:cs="David" w:hint="eastAsia"/>
                <w:rtl/>
              </w:rPr>
              <w:t>הו</w:t>
            </w:r>
            <w:r w:rsidR="00A25D22" w:rsidRPr="006552C1">
              <w:rPr>
                <w:rFonts w:ascii="David" w:hAnsi="David" w:cs="David" w:hint="eastAsia"/>
                <w:rtl/>
              </w:rPr>
              <w:t>א</w:t>
            </w:r>
            <w:r w:rsidRPr="006552C1">
              <w:rPr>
                <w:rFonts w:ascii="David" w:hAnsi="David" w:cs="David" w:hint="cs"/>
                <w:rtl/>
              </w:rPr>
              <w:t xml:space="preserve"> יצרן המערכת)</w:t>
            </w:r>
          </w:p>
        </w:tc>
        <w:tc>
          <w:tcPr>
            <w:tcW w:w="2247" w:type="dxa"/>
            <w:tcBorders>
              <w:top w:val="single" w:sz="4" w:space="0" w:color="auto"/>
              <w:left w:val="single" w:sz="4" w:space="0" w:color="auto"/>
              <w:bottom w:val="single" w:sz="4" w:space="0" w:color="auto"/>
              <w:right w:val="single" w:sz="4" w:space="0" w:color="auto"/>
            </w:tcBorders>
          </w:tcPr>
          <w:p w:rsidR="0081241A" w:rsidRPr="00B63569" w:rsidRDefault="0081241A" w:rsidP="00AB6169">
            <w:pPr>
              <w:keepLines/>
              <w:spacing w:before="120" w:after="120" w:line="360" w:lineRule="auto"/>
              <w:rPr>
                <w:rFonts w:ascii="David" w:hAnsi="David" w:cs="David"/>
                <w:rtl/>
              </w:rPr>
            </w:pPr>
          </w:p>
        </w:tc>
        <w:tc>
          <w:tcPr>
            <w:tcW w:w="2336" w:type="dxa"/>
            <w:tcBorders>
              <w:top w:val="single" w:sz="4" w:space="0" w:color="auto"/>
              <w:left w:val="single" w:sz="4" w:space="0" w:color="auto"/>
              <w:bottom w:val="single" w:sz="4" w:space="0" w:color="auto"/>
              <w:right w:val="single" w:sz="4" w:space="0" w:color="auto"/>
            </w:tcBorders>
            <w:vAlign w:val="center"/>
          </w:tcPr>
          <w:p w:rsidR="0081241A" w:rsidRPr="00B63569" w:rsidRDefault="0081241A" w:rsidP="00AB6169">
            <w:pPr>
              <w:keepLines/>
              <w:spacing w:before="120" w:after="120" w:line="360" w:lineRule="auto"/>
              <w:rPr>
                <w:rFonts w:ascii="David" w:hAnsi="David" w:cs="David"/>
                <w:rtl/>
              </w:rPr>
            </w:pPr>
          </w:p>
        </w:tc>
        <w:tc>
          <w:tcPr>
            <w:tcW w:w="1974" w:type="dxa"/>
            <w:tcBorders>
              <w:top w:val="single" w:sz="4" w:space="0" w:color="auto"/>
              <w:left w:val="single" w:sz="4" w:space="0" w:color="auto"/>
              <w:bottom w:val="single" w:sz="4" w:space="0" w:color="auto"/>
              <w:right w:val="single" w:sz="4" w:space="0" w:color="auto"/>
            </w:tcBorders>
            <w:vAlign w:val="center"/>
          </w:tcPr>
          <w:p w:rsidR="0081241A" w:rsidRPr="00B63569" w:rsidRDefault="0081241A" w:rsidP="00AB6169">
            <w:pPr>
              <w:keepLines/>
              <w:spacing w:before="120" w:after="120" w:line="360" w:lineRule="auto"/>
              <w:rPr>
                <w:rFonts w:ascii="David" w:hAnsi="David" w:cs="David"/>
                <w:rtl/>
              </w:rPr>
            </w:pPr>
          </w:p>
        </w:tc>
      </w:tr>
      <w:tr w:rsidR="0081241A" w:rsidRPr="00B63569" w:rsidTr="00AB6169">
        <w:tc>
          <w:tcPr>
            <w:tcW w:w="408" w:type="dxa"/>
            <w:tcBorders>
              <w:top w:val="single" w:sz="4" w:space="0" w:color="auto"/>
              <w:left w:val="single" w:sz="4" w:space="0" w:color="auto"/>
              <w:bottom w:val="single" w:sz="4" w:space="0" w:color="auto"/>
              <w:right w:val="single" w:sz="4" w:space="0" w:color="auto"/>
            </w:tcBorders>
            <w:vAlign w:val="center"/>
          </w:tcPr>
          <w:p w:rsidR="0081241A" w:rsidRDefault="0081241A" w:rsidP="00AB6169">
            <w:pPr>
              <w:keepLines/>
              <w:spacing w:before="120" w:after="120" w:line="360" w:lineRule="auto"/>
              <w:rPr>
                <w:rFonts w:ascii="David" w:hAnsi="David" w:cs="David"/>
                <w:rtl/>
              </w:rPr>
            </w:pPr>
            <w:r>
              <w:rPr>
                <w:rFonts w:ascii="David" w:hAnsi="David" w:cs="David" w:hint="cs"/>
                <w:rtl/>
              </w:rPr>
              <w:t>3</w:t>
            </w:r>
          </w:p>
        </w:tc>
        <w:tc>
          <w:tcPr>
            <w:tcW w:w="1640" w:type="dxa"/>
            <w:tcBorders>
              <w:top w:val="single" w:sz="4" w:space="0" w:color="auto"/>
              <w:left w:val="single" w:sz="4" w:space="0" w:color="auto"/>
              <w:bottom w:val="single" w:sz="4" w:space="0" w:color="auto"/>
              <w:right w:val="single" w:sz="4" w:space="0" w:color="auto"/>
            </w:tcBorders>
            <w:vAlign w:val="center"/>
          </w:tcPr>
          <w:p w:rsidR="0081241A" w:rsidRDefault="0081241A" w:rsidP="00AB6169">
            <w:pPr>
              <w:keepLines/>
              <w:spacing w:before="120" w:after="120" w:line="360" w:lineRule="auto"/>
              <w:rPr>
                <w:rFonts w:ascii="David" w:hAnsi="David" w:cs="David"/>
                <w:rtl/>
              </w:rPr>
            </w:pPr>
            <w:r>
              <w:rPr>
                <w:rFonts w:ascii="David" w:hAnsi="David" w:cs="David" w:hint="cs"/>
                <w:rtl/>
              </w:rPr>
              <w:t xml:space="preserve">חברת </w:t>
            </w:r>
            <w:r w:rsidR="0078023B">
              <w:rPr>
                <w:rFonts w:ascii="David" w:hAnsi="David" w:cs="David" w:hint="cs"/>
                <w:rtl/>
              </w:rPr>
              <w:t xml:space="preserve">עיצוב חווית משתמש </w:t>
            </w:r>
          </w:p>
        </w:tc>
        <w:tc>
          <w:tcPr>
            <w:tcW w:w="2247" w:type="dxa"/>
            <w:tcBorders>
              <w:top w:val="single" w:sz="4" w:space="0" w:color="auto"/>
              <w:left w:val="single" w:sz="4" w:space="0" w:color="auto"/>
              <w:bottom w:val="single" w:sz="4" w:space="0" w:color="auto"/>
              <w:right w:val="single" w:sz="4" w:space="0" w:color="auto"/>
            </w:tcBorders>
          </w:tcPr>
          <w:p w:rsidR="0081241A" w:rsidRPr="00B63569" w:rsidRDefault="0081241A" w:rsidP="00AB6169">
            <w:pPr>
              <w:keepLines/>
              <w:spacing w:before="120" w:after="120" w:line="360" w:lineRule="auto"/>
              <w:rPr>
                <w:rFonts w:ascii="David" w:hAnsi="David" w:cs="David"/>
                <w:rtl/>
              </w:rPr>
            </w:pPr>
          </w:p>
        </w:tc>
        <w:tc>
          <w:tcPr>
            <w:tcW w:w="2336" w:type="dxa"/>
            <w:tcBorders>
              <w:top w:val="single" w:sz="4" w:space="0" w:color="auto"/>
              <w:left w:val="single" w:sz="4" w:space="0" w:color="auto"/>
              <w:bottom w:val="single" w:sz="4" w:space="0" w:color="auto"/>
              <w:right w:val="single" w:sz="4" w:space="0" w:color="auto"/>
            </w:tcBorders>
            <w:vAlign w:val="center"/>
          </w:tcPr>
          <w:p w:rsidR="0081241A" w:rsidRPr="00B63569" w:rsidRDefault="0081241A" w:rsidP="00AB6169">
            <w:pPr>
              <w:keepLines/>
              <w:spacing w:before="120" w:after="120" w:line="360" w:lineRule="auto"/>
              <w:rPr>
                <w:rFonts w:ascii="David" w:hAnsi="David" w:cs="David"/>
                <w:rtl/>
              </w:rPr>
            </w:pPr>
          </w:p>
        </w:tc>
        <w:tc>
          <w:tcPr>
            <w:tcW w:w="1974" w:type="dxa"/>
            <w:tcBorders>
              <w:top w:val="single" w:sz="4" w:space="0" w:color="auto"/>
              <w:left w:val="single" w:sz="4" w:space="0" w:color="auto"/>
              <w:bottom w:val="single" w:sz="4" w:space="0" w:color="auto"/>
              <w:right w:val="single" w:sz="4" w:space="0" w:color="auto"/>
            </w:tcBorders>
            <w:vAlign w:val="center"/>
          </w:tcPr>
          <w:p w:rsidR="0081241A" w:rsidRPr="00B63569" w:rsidRDefault="0081241A" w:rsidP="00AB6169">
            <w:pPr>
              <w:keepLines/>
              <w:spacing w:before="120" w:after="120" w:line="360" w:lineRule="auto"/>
              <w:rPr>
                <w:rFonts w:ascii="David" w:hAnsi="David" w:cs="David"/>
                <w:rtl/>
              </w:rPr>
            </w:pPr>
          </w:p>
        </w:tc>
      </w:tr>
      <w:tr w:rsidR="009B0312" w:rsidRPr="00B63569" w:rsidTr="00AB6169">
        <w:tc>
          <w:tcPr>
            <w:tcW w:w="408" w:type="dxa"/>
            <w:tcBorders>
              <w:top w:val="single" w:sz="4" w:space="0" w:color="auto"/>
              <w:left w:val="single" w:sz="4" w:space="0" w:color="auto"/>
              <w:bottom w:val="single" w:sz="4" w:space="0" w:color="auto"/>
              <w:right w:val="single" w:sz="4" w:space="0" w:color="auto"/>
            </w:tcBorders>
            <w:vAlign w:val="center"/>
          </w:tcPr>
          <w:p w:rsidR="009B0312" w:rsidRDefault="009B0312" w:rsidP="00AB6169">
            <w:pPr>
              <w:keepLines/>
              <w:spacing w:before="120" w:after="120" w:line="360" w:lineRule="auto"/>
              <w:rPr>
                <w:rFonts w:ascii="David" w:hAnsi="David" w:cs="David"/>
                <w:rtl/>
              </w:rPr>
            </w:pPr>
            <w:r>
              <w:rPr>
                <w:rFonts w:ascii="David" w:hAnsi="David" w:cs="David" w:hint="cs"/>
                <w:rtl/>
              </w:rPr>
              <w:t>4</w:t>
            </w:r>
          </w:p>
        </w:tc>
        <w:tc>
          <w:tcPr>
            <w:tcW w:w="1640" w:type="dxa"/>
            <w:tcBorders>
              <w:top w:val="single" w:sz="4" w:space="0" w:color="auto"/>
              <w:left w:val="single" w:sz="4" w:space="0" w:color="auto"/>
              <w:bottom w:val="single" w:sz="4" w:space="0" w:color="auto"/>
              <w:right w:val="single" w:sz="4" w:space="0" w:color="auto"/>
            </w:tcBorders>
            <w:vAlign w:val="center"/>
          </w:tcPr>
          <w:p w:rsidR="009B0312" w:rsidRDefault="00B4303D" w:rsidP="00AB6169">
            <w:pPr>
              <w:keepLines/>
              <w:spacing w:before="120" w:after="120" w:line="360" w:lineRule="auto"/>
              <w:rPr>
                <w:rFonts w:ascii="David" w:hAnsi="David" w:cs="David"/>
                <w:rtl/>
              </w:rPr>
            </w:pPr>
            <w:r>
              <w:rPr>
                <w:rFonts w:ascii="David" w:hAnsi="David" w:cs="David" w:hint="cs"/>
                <w:rtl/>
              </w:rPr>
              <w:t>ספק שירותי אירוח</w:t>
            </w:r>
          </w:p>
        </w:tc>
        <w:tc>
          <w:tcPr>
            <w:tcW w:w="2247" w:type="dxa"/>
            <w:tcBorders>
              <w:top w:val="single" w:sz="4" w:space="0" w:color="auto"/>
              <w:left w:val="single" w:sz="4" w:space="0" w:color="auto"/>
              <w:bottom w:val="single" w:sz="4" w:space="0" w:color="auto"/>
              <w:right w:val="single" w:sz="4" w:space="0" w:color="auto"/>
            </w:tcBorders>
          </w:tcPr>
          <w:p w:rsidR="009B0312" w:rsidRPr="00B63569" w:rsidRDefault="009B0312" w:rsidP="00AB6169">
            <w:pPr>
              <w:keepLines/>
              <w:spacing w:before="120" w:after="120" w:line="360" w:lineRule="auto"/>
              <w:rPr>
                <w:rFonts w:ascii="David" w:hAnsi="David" w:cs="David"/>
                <w:rtl/>
              </w:rPr>
            </w:pPr>
          </w:p>
        </w:tc>
        <w:tc>
          <w:tcPr>
            <w:tcW w:w="2336" w:type="dxa"/>
            <w:tcBorders>
              <w:top w:val="single" w:sz="4" w:space="0" w:color="auto"/>
              <w:left w:val="single" w:sz="4" w:space="0" w:color="auto"/>
              <w:bottom w:val="single" w:sz="4" w:space="0" w:color="auto"/>
              <w:right w:val="single" w:sz="4" w:space="0" w:color="auto"/>
            </w:tcBorders>
            <w:vAlign w:val="center"/>
          </w:tcPr>
          <w:p w:rsidR="009B0312" w:rsidRPr="00B63569" w:rsidRDefault="009B0312" w:rsidP="00AB6169">
            <w:pPr>
              <w:keepLines/>
              <w:spacing w:before="120" w:after="120" w:line="360" w:lineRule="auto"/>
              <w:rPr>
                <w:rFonts w:ascii="David" w:hAnsi="David" w:cs="David"/>
                <w:rtl/>
              </w:rPr>
            </w:pPr>
          </w:p>
        </w:tc>
        <w:tc>
          <w:tcPr>
            <w:tcW w:w="1974" w:type="dxa"/>
            <w:tcBorders>
              <w:top w:val="single" w:sz="4" w:space="0" w:color="auto"/>
              <w:left w:val="single" w:sz="4" w:space="0" w:color="auto"/>
              <w:bottom w:val="single" w:sz="4" w:space="0" w:color="auto"/>
              <w:right w:val="single" w:sz="4" w:space="0" w:color="auto"/>
            </w:tcBorders>
            <w:vAlign w:val="center"/>
          </w:tcPr>
          <w:p w:rsidR="009B0312" w:rsidRPr="00B63569" w:rsidRDefault="009B0312" w:rsidP="00AB6169">
            <w:pPr>
              <w:keepLines/>
              <w:spacing w:before="120" w:after="120" w:line="360" w:lineRule="auto"/>
              <w:rPr>
                <w:rFonts w:ascii="David" w:hAnsi="David" w:cs="David"/>
                <w:rtl/>
              </w:rPr>
            </w:pPr>
          </w:p>
        </w:tc>
      </w:tr>
      <w:tr w:rsidR="00B4303D" w:rsidRPr="00B63569" w:rsidTr="00AB6169">
        <w:tc>
          <w:tcPr>
            <w:tcW w:w="408" w:type="dxa"/>
            <w:tcBorders>
              <w:top w:val="single" w:sz="4" w:space="0" w:color="auto"/>
              <w:left w:val="single" w:sz="4" w:space="0" w:color="auto"/>
              <w:bottom w:val="single" w:sz="4" w:space="0" w:color="auto"/>
              <w:right w:val="single" w:sz="4" w:space="0" w:color="auto"/>
            </w:tcBorders>
            <w:vAlign w:val="center"/>
          </w:tcPr>
          <w:p w:rsidR="00B4303D" w:rsidRDefault="00B4303D" w:rsidP="00AB6169">
            <w:pPr>
              <w:keepLines/>
              <w:spacing w:before="120" w:after="120" w:line="360" w:lineRule="auto"/>
              <w:rPr>
                <w:rFonts w:ascii="David" w:hAnsi="David" w:cs="David"/>
                <w:rtl/>
              </w:rPr>
            </w:pPr>
            <w:r>
              <w:rPr>
                <w:rFonts w:ascii="David" w:hAnsi="David" w:cs="David" w:hint="cs"/>
                <w:rtl/>
              </w:rPr>
              <w:t>5</w:t>
            </w:r>
          </w:p>
        </w:tc>
        <w:tc>
          <w:tcPr>
            <w:tcW w:w="1640" w:type="dxa"/>
            <w:tcBorders>
              <w:top w:val="single" w:sz="4" w:space="0" w:color="auto"/>
              <w:left w:val="single" w:sz="4" w:space="0" w:color="auto"/>
              <w:bottom w:val="single" w:sz="4" w:space="0" w:color="auto"/>
              <w:right w:val="single" w:sz="4" w:space="0" w:color="auto"/>
            </w:tcBorders>
            <w:vAlign w:val="center"/>
          </w:tcPr>
          <w:p w:rsidR="00B4303D" w:rsidRDefault="00240414" w:rsidP="00AB6169">
            <w:pPr>
              <w:keepLines/>
              <w:spacing w:before="120" w:after="120" w:line="360" w:lineRule="auto"/>
              <w:rPr>
                <w:rFonts w:ascii="David" w:hAnsi="David" w:cs="David"/>
                <w:rtl/>
              </w:rPr>
            </w:pPr>
            <w:r>
              <w:rPr>
                <w:rFonts w:ascii="David" w:hAnsi="David" w:cs="David" w:hint="cs"/>
                <w:rtl/>
              </w:rPr>
              <w:t xml:space="preserve">חברת </w:t>
            </w:r>
            <w:r w:rsidR="00B4303D">
              <w:rPr>
                <w:rFonts w:ascii="David" w:hAnsi="David" w:cs="David" w:hint="cs"/>
                <w:rtl/>
              </w:rPr>
              <w:t>הפקת תוכן</w:t>
            </w:r>
          </w:p>
        </w:tc>
        <w:tc>
          <w:tcPr>
            <w:tcW w:w="2247" w:type="dxa"/>
            <w:tcBorders>
              <w:top w:val="single" w:sz="4" w:space="0" w:color="auto"/>
              <w:left w:val="single" w:sz="4" w:space="0" w:color="auto"/>
              <w:bottom w:val="single" w:sz="4" w:space="0" w:color="auto"/>
              <w:right w:val="single" w:sz="4" w:space="0" w:color="auto"/>
            </w:tcBorders>
          </w:tcPr>
          <w:p w:rsidR="00B4303D" w:rsidRPr="00B63569" w:rsidRDefault="00B4303D" w:rsidP="00AB6169">
            <w:pPr>
              <w:keepLines/>
              <w:spacing w:before="120" w:after="120" w:line="360" w:lineRule="auto"/>
              <w:rPr>
                <w:rFonts w:ascii="David" w:hAnsi="David" w:cs="David"/>
                <w:rtl/>
              </w:rPr>
            </w:pPr>
          </w:p>
        </w:tc>
        <w:tc>
          <w:tcPr>
            <w:tcW w:w="2336" w:type="dxa"/>
            <w:tcBorders>
              <w:top w:val="single" w:sz="4" w:space="0" w:color="auto"/>
              <w:left w:val="single" w:sz="4" w:space="0" w:color="auto"/>
              <w:bottom w:val="single" w:sz="4" w:space="0" w:color="auto"/>
              <w:right w:val="single" w:sz="4" w:space="0" w:color="auto"/>
            </w:tcBorders>
            <w:vAlign w:val="center"/>
          </w:tcPr>
          <w:p w:rsidR="00B4303D" w:rsidRPr="00B63569" w:rsidRDefault="00B4303D" w:rsidP="00AB6169">
            <w:pPr>
              <w:keepLines/>
              <w:spacing w:before="120" w:after="120" w:line="360" w:lineRule="auto"/>
              <w:rPr>
                <w:rFonts w:ascii="David" w:hAnsi="David" w:cs="David"/>
                <w:rtl/>
              </w:rPr>
            </w:pPr>
          </w:p>
        </w:tc>
        <w:tc>
          <w:tcPr>
            <w:tcW w:w="1974" w:type="dxa"/>
            <w:tcBorders>
              <w:top w:val="single" w:sz="4" w:space="0" w:color="auto"/>
              <w:left w:val="single" w:sz="4" w:space="0" w:color="auto"/>
              <w:bottom w:val="single" w:sz="4" w:space="0" w:color="auto"/>
              <w:right w:val="single" w:sz="4" w:space="0" w:color="auto"/>
            </w:tcBorders>
            <w:vAlign w:val="center"/>
          </w:tcPr>
          <w:p w:rsidR="00B4303D" w:rsidRPr="00B63569" w:rsidRDefault="00B4303D" w:rsidP="00AB6169">
            <w:pPr>
              <w:keepLines/>
              <w:spacing w:before="120" w:after="120" w:line="360" w:lineRule="auto"/>
              <w:rPr>
                <w:rFonts w:ascii="David" w:hAnsi="David" w:cs="David"/>
                <w:rtl/>
              </w:rPr>
            </w:pPr>
          </w:p>
        </w:tc>
      </w:tr>
      <w:tr w:rsidR="00B4303D" w:rsidRPr="00B63569" w:rsidTr="00AB6169">
        <w:tc>
          <w:tcPr>
            <w:tcW w:w="408" w:type="dxa"/>
            <w:tcBorders>
              <w:top w:val="single" w:sz="4" w:space="0" w:color="auto"/>
              <w:left w:val="single" w:sz="4" w:space="0" w:color="auto"/>
              <w:bottom w:val="single" w:sz="4" w:space="0" w:color="auto"/>
              <w:right w:val="single" w:sz="4" w:space="0" w:color="auto"/>
            </w:tcBorders>
            <w:vAlign w:val="center"/>
          </w:tcPr>
          <w:p w:rsidR="00B4303D" w:rsidRDefault="00A809AA" w:rsidP="00AB6169">
            <w:pPr>
              <w:keepLines/>
              <w:spacing w:before="120" w:after="120" w:line="360" w:lineRule="auto"/>
              <w:rPr>
                <w:rFonts w:ascii="David" w:hAnsi="David" w:cs="David"/>
                <w:rtl/>
              </w:rPr>
            </w:pPr>
            <w:r>
              <w:rPr>
                <w:rFonts w:ascii="David" w:hAnsi="David" w:cs="David" w:hint="cs"/>
                <w:rtl/>
              </w:rPr>
              <w:t>6</w:t>
            </w:r>
          </w:p>
        </w:tc>
        <w:tc>
          <w:tcPr>
            <w:tcW w:w="1640" w:type="dxa"/>
            <w:tcBorders>
              <w:top w:val="single" w:sz="4" w:space="0" w:color="auto"/>
              <w:left w:val="single" w:sz="4" w:space="0" w:color="auto"/>
              <w:bottom w:val="single" w:sz="4" w:space="0" w:color="auto"/>
              <w:right w:val="single" w:sz="4" w:space="0" w:color="auto"/>
            </w:tcBorders>
            <w:vAlign w:val="center"/>
          </w:tcPr>
          <w:p w:rsidR="00B4303D" w:rsidRDefault="00A809AA" w:rsidP="00AB6169">
            <w:pPr>
              <w:keepLines/>
              <w:spacing w:before="120" w:after="120" w:line="360" w:lineRule="auto"/>
              <w:rPr>
                <w:rFonts w:ascii="David" w:hAnsi="David" w:cs="David"/>
                <w:rtl/>
              </w:rPr>
            </w:pPr>
            <w:r>
              <w:rPr>
                <w:rFonts w:ascii="David" w:hAnsi="David" w:cs="David" w:hint="cs"/>
                <w:rtl/>
              </w:rPr>
              <w:t>...</w:t>
            </w:r>
          </w:p>
        </w:tc>
        <w:tc>
          <w:tcPr>
            <w:tcW w:w="2247" w:type="dxa"/>
            <w:tcBorders>
              <w:top w:val="single" w:sz="4" w:space="0" w:color="auto"/>
              <w:left w:val="single" w:sz="4" w:space="0" w:color="auto"/>
              <w:bottom w:val="single" w:sz="4" w:space="0" w:color="auto"/>
              <w:right w:val="single" w:sz="4" w:space="0" w:color="auto"/>
            </w:tcBorders>
          </w:tcPr>
          <w:p w:rsidR="00B4303D" w:rsidRPr="00B63569" w:rsidRDefault="00B4303D" w:rsidP="00AB6169">
            <w:pPr>
              <w:keepLines/>
              <w:spacing w:before="120" w:after="120" w:line="360" w:lineRule="auto"/>
              <w:rPr>
                <w:rFonts w:ascii="David" w:hAnsi="David" w:cs="David"/>
                <w:rtl/>
              </w:rPr>
            </w:pPr>
          </w:p>
        </w:tc>
        <w:tc>
          <w:tcPr>
            <w:tcW w:w="2336" w:type="dxa"/>
            <w:tcBorders>
              <w:top w:val="single" w:sz="4" w:space="0" w:color="auto"/>
              <w:left w:val="single" w:sz="4" w:space="0" w:color="auto"/>
              <w:bottom w:val="single" w:sz="4" w:space="0" w:color="auto"/>
              <w:right w:val="single" w:sz="4" w:space="0" w:color="auto"/>
            </w:tcBorders>
            <w:vAlign w:val="center"/>
          </w:tcPr>
          <w:p w:rsidR="00B4303D" w:rsidRPr="00B63569" w:rsidRDefault="00B4303D" w:rsidP="00AB6169">
            <w:pPr>
              <w:keepLines/>
              <w:spacing w:before="120" w:after="120" w:line="360" w:lineRule="auto"/>
              <w:rPr>
                <w:rFonts w:ascii="David" w:hAnsi="David" w:cs="David"/>
                <w:rtl/>
              </w:rPr>
            </w:pPr>
          </w:p>
        </w:tc>
        <w:tc>
          <w:tcPr>
            <w:tcW w:w="1974" w:type="dxa"/>
            <w:tcBorders>
              <w:top w:val="single" w:sz="4" w:space="0" w:color="auto"/>
              <w:left w:val="single" w:sz="4" w:space="0" w:color="auto"/>
              <w:bottom w:val="single" w:sz="4" w:space="0" w:color="auto"/>
              <w:right w:val="single" w:sz="4" w:space="0" w:color="auto"/>
            </w:tcBorders>
            <w:vAlign w:val="center"/>
          </w:tcPr>
          <w:p w:rsidR="00B4303D" w:rsidRPr="00B63569" w:rsidRDefault="00B4303D" w:rsidP="00AB6169">
            <w:pPr>
              <w:keepLines/>
              <w:spacing w:before="120" w:after="120" w:line="360" w:lineRule="auto"/>
              <w:rPr>
                <w:rFonts w:ascii="David" w:hAnsi="David" w:cs="David"/>
                <w:rtl/>
              </w:rPr>
            </w:pPr>
          </w:p>
        </w:tc>
      </w:tr>
    </w:tbl>
    <w:p w:rsidR="0081241A" w:rsidRDefault="0081241A" w:rsidP="0081241A">
      <w:pPr>
        <w:spacing w:line="360" w:lineRule="auto"/>
        <w:ind w:right="-180"/>
        <w:jc w:val="both"/>
        <w:rPr>
          <w:rFonts w:ascii="David" w:hAnsi="David" w:cs="David"/>
          <w:rtl/>
        </w:rPr>
      </w:pPr>
    </w:p>
    <w:p w:rsidR="0081241A" w:rsidRDefault="0081241A" w:rsidP="0081241A">
      <w:pPr>
        <w:spacing w:line="360" w:lineRule="auto"/>
        <w:ind w:right="-180"/>
        <w:jc w:val="both"/>
        <w:rPr>
          <w:rFonts w:ascii="David" w:hAnsi="David" w:cs="David"/>
          <w:rtl/>
        </w:rPr>
      </w:pPr>
      <w:r w:rsidRPr="00DC0468">
        <w:rPr>
          <w:rFonts w:ascii="David" w:hAnsi="David" w:cs="David"/>
          <w:rtl/>
        </w:rPr>
        <w:t>במענה לפרק זה ני</w:t>
      </w:r>
      <w:r>
        <w:rPr>
          <w:rFonts w:ascii="David" w:hAnsi="David" w:cs="David"/>
          <w:rtl/>
        </w:rPr>
        <w:t xml:space="preserve">תן להוסיף </w:t>
      </w:r>
      <w:r>
        <w:rPr>
          <w:rFonts w:ascii="David" w:hAnsi="David" w:cs="David" w:hint="cs"/>
          <w:rtl/>
        </w:rPr>
        <w:t xml:space="preserve">ולפרט כל מידע או מסמך שנראה למציע רלוונטי: </w:t>
      </w:r>
    </w:p>
    <w:p w:rsidR="006C12E2" w:rsidRDefault="0081241A" w:rsidP="0081241A">
      <w:pPr>
        <w:bidi w:val="0"/>
        <w:spacing w:before="200" w:after="200" w:line="276" w:lineRule="auto"/>
        <w:rPr>
          <w:rFonts w:ascii="David" w:hAnsi="David" w:cs="David"/>
          <w:b/>
          <w:bCs/>
          <w:caps/>
          <w:spacing w:val="15"/>
          <w:sz w:val="36"/>
          <w:szCs w:val="36"/>
          <w:rtl/>
        </w:rPr>
      </w:pPr>
      <w:r>
        <w:rPr>
          <w:rFonts w:ascii="David" w:hAnsi="David" w:cs="David"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1241A" w:rsidRDefault="0081241A">
      <w:pPr>
        <w:bidi w:val="0"/>
        <w:spacing w:before="200" w:after="200" w:line="276" w:lineRule="auto"/>
        <w:rPr>
          <w:rFonts w:ascii="David" w:hAnsi="David" w:cs="David"/>
          <w:b/>
          <w:bCs/>
          <w:caps/>
          <w:spacing w:val="15"/>
          <w:sz w:val="36"/>
          <w:szCs w:val="36"/>
        </w:rPr>
      </w:pPr>
      <w:r>
        <w:rPr>
          <w:rtl/>
        </w:rPr>
        <w:br w:type="page"/>
      </w:r>
    </w:p>
    <w:p w:rsidR="00CE7588" w:rsidRPr="000153B1" w:rsidRDefault="00CE7588" w:rsidP="00DA65AD">
      <w:pPr>
        <w:pStyle w:val="affffff7"/>
        <w:numPr>
          <w:ilvl w:val="0"/>
          <w:numId w:val="58"/>
        </w:numPr>
        <w:ind w:hanging="72"/>
        <w:outlineLvl w:val="1"/>
      </w:pPr>
      <w:r w:rsidRPr="000153B1">
        <w:rPr>
          <w:rFonts w:hint="cs"/>
          <w:rtl/>
        </w:rPr>
        <w:lastRenderedPageBreak/>
        <w:t>התחייבויות נוספות של המציע</w:t>
      </w:r>
      <w:bookmarkEnd w:id="83"/>
      <w:bookmarkEnd w:id="84"/>
    </w:p>
    <w:p w:rsidR="00CE7588" w:rsidRPr="00B63569" w:rsidRDefault="00CE7588" w:rsidP="00CE7588">
      <w:pPr>
        <w:spacing w:line="360" w:lineRule="auto"/>
        <w:ind w:left="-180" w:right="-180" w:firstLine="180"/>
        <w:rPr>
          <w:rFonts w:ascii="David" w:hAnsi="David" w:cs="David"/>
          <w:u w:val="single"/>
          <w:rtl/>
        </w:rPr>
      </w:pPr>
      <w:r w:rsidRPr="00B63569">
        <w:rPr>
          <w:rFonts w:ascii="David" w:hAnsi="David" w:cs="David"/>
          <w:u w:val="single"/>
          <w:rtl/>
        </w:rPr>
        <w:t xml:space="preserve">הצהרות המציע </w:t>
      </w:r>
      <w:r>
        <w:rPr>
          <w:rFonts w:ascii="David" w:hAnsi="David" w:cs="David" w:hint="cs"/>
          <w:u w:val="single"/>
          <w:rtl/>
        </w:rPr>
        <w:t xml:space="preserve">בעת הגשת </w:t>
      </w:r>
      <w:r w:rsidRPr="00B63569">
        <w:rPr>
          <w:rFonts w:ascii="David" w:hAnsi="David" w:cs="David"/>
          <w:u w:val="single"/>
          <w:rtl/>
        </w:rPr>
        <w:t>ההצעה</w:t>
      </w:r>
    </w:p>
    <w:p w:rsidR="00CE7588" w:rsidRDefault="00CE7588" w:rsidP="00DA65AD">
      <w:pPr>
        <w:numPr>
          <w:ilvl w:val="0"/>
          <w:numId w:val="60"/>
        </w:numPr>
        <w:spacing w:before="60" w:after="60" w:line="360" w:lineRule="auto"/>
        <w:jc w:val="both"/>
        <w:rPr>
          <w:rFonts w:ascii="David" w:hAnsi="David" w:cs="David"/>
        </w:rPr>
      </w:pPr>
      <w:r>
        <w:rPr>
          <w:rFonts w:ascii="David" w:hAnsi="David" w:cs="David" w:hint="cs"/>
          <w:rtl/>
        </w:rPr>
        <w:t xml:space="preserve">המציע </w:t>
      </w:r>
      <w:r w:rsidRPr="00B63569">
        <w:rPr>
          <w:rFonts w:ascii="David" w:hAnsi="David" w:cs="David"/>
          <w:rtl/>
        </w:rPr>
        <w:t>קרא בעיון רב את מסמכי המכרז על כל</w:t>
      </w:r>
      <w:r>
        <w:rPr>
          <w:rFonts w:ascii="David" w:hAnsi="David" w:cs="David" w:hint="cs"/>
          <w:rtl/>
        </w:rPr>
        <w:t xml:space="preserve"> פרקיו,</w:t>
      </w:r>
      <w:r w:rsidRPr="00B63569">
        <w:rPr>
          <w:rFonts w:ascii="David" w:hAnsi="David" w:cs="David"/>
          <w:rtl/>
        </w:rPr>
        <w:t xml:space="preserve"> נספחיו, תנאיו וחלקיו, לרבות כל ההבהרות שפורסמו על</w:t>
      </w:r>
      <w:r w:rsidR="00121E2A">
        <w:rPr>
          <w:rFonts w:ascii="David" w:hAnsi="David" w:cs="David" w:hint="cs"/>
          <w:rtl/>
        </w:rPr>
        <w:t>-</w:t>
      </w:r>
      <w:r w:rsidRPr="00B63569">
        <w:rPr>
          <w:rFonts w:ascii="David" w:hAnsi="David" w:cs="David"/>
          <w:rtl/>
        </w:rPr>
        <w:t xml:space="preserve">ידי עורך המכרז באתר האינטרנט, </w:t>
      </w:r>
      <w:r>
        <w:rPr>
          <w:rFonts w:ascii="David" w:hAnsi="David" w:cs="David" w:hint="cs"/>
          <w:rtl/>
        </w:rPr>
        <w:t>הוא הבין</w:t>
      </w:r>
      <w:r w:rsidRPr="00B63569">
        <w:rPr>
          <w:rFonts w:ascii="David" w:hAnsi="David" w:cs="David"/>
          <w:rtl/>
        </w:rPr>
        <w:t xml:space="preserve"> את כל האמור בהם</w:t>
      </w:r>
      <w:r>
        <w:rPr>
          <w:rFonts w:ascii="David" w:hAnsi="David" w:cs="David" w:hint="cs"/>
          <w:rtl/>
        </w:rPr>
        <w:t>, ומסכים להם</w:t>
      </w:r>
      <w:r w:rsidRPr="00B63569">
        <w:rPr>
          <w:rFonts w:ascii="David" w:hAnsi="David" w:cs="David"/>
          <w:rtl/>
        </w:rPr>
        <w:t>.</w:t>
      </w:r>
    </w:p>
    <w:p w:rsidR="006C12E2" w:rsidRPr="00B63569" w:rsidRDefault="006C12E2" w:rsidP="000272C0">
      <w:pPr>
        <w:numPr>
          <w:ilvl w:val="0"/>
          <w:numId w:val="60"/>
        </w:numPr>
        <w:spacing w:before="60" w:after="60" w:line="360" w:lineRule="auto"/>
        <w:jc w:val="both"/>
        <w:rPr>
          <w:rFonts w:ascii="David" w:hAnsi="David" w:cs="David"/>
        </w:rPr>
      </w:pPr>
      <w:r>
        <w:rPr>
          <w:rFonts w:ascii="David" w:hAnsi="David" w:cs="David" w:hint="cs"/>
          <w:rtl/>
        </w:rPr>
        <w:t xml:space="preserve">היצרן, באם אינו המציע, מתחייב </w:t>
      </w:r>
      <w:r w:rsidRPr="006C12E2">
        <w:rPr>
          <w:rFonts w:ascii="David" w:hAnsi="David" w:cs="David"/>
          <w:rtl/>
        </w:rPr>
        <w:t>ל</w:t>
      </w:r>
      <w:r w:rsidR="001B0A43">
        <w:rPr>
          <w:rFonts w:ascii="David" w:hAnsi="David" w:cs="David" w:hint="cs"/>
          <w:rtl/>
        </w:rPr>
        <w:t xml:space="preserve">חתום מול עורך המכרז על הסכם לפיו הוא ימשיך לספק </w:t>
      </w:r>
      <w:r w:rsidRPr="006C12E2">
        <w:rPr>
          <w:rFonts w:ascii="David" w:hAnsi="David" w:cs="David"/>
          <w:rtl/>
        </w:rPr>
        <w:t xml:space="preserve">תמיכה בתהליך והמשך עבודה מול </w:t>
      </w:r>
      <w:r w:rsidR="002B5DAA">
        <w:rPr>
          <w:rFonts w:ascii="David" w:hAnsi="David" w:cs="David" w:hint="cs"/>
          <w:rtl/>
        </w:rPr>
        <w:t>עורך המכרז</w:t>
      </w:r>
      <w:r w:rsidR="002B5DAA" w:rsidRPr="006C12E2">
        <w:rPr>
          <w:rFonts w:ascii="David" w:hAnsi="David" w:cs="David"/>
          <w:rtl/>
        </w:rPr>
        <w:t xml:space="preserve"> </w:t>
      </w:r>
      <w:r w:rsidRPr="006C12E2">
        <w:rPr>
          <w:rFonts w:ascii="David" w:hAnsi="David" w:cs="David"/>
          <w:rtl/>
        </w:rPr>
        <w:t xml:space="preserve">גם במקרה של החלפת </w:t>
      </w:r>
      <w:proofErr w:type="spellStart"/>
      <w:r w:rsidRPr="006C12E2">
        <w:rPr>
          <w:rFonts w:ascii="David" w:hAnsi="David" w:cs="David"/>
          <w:rtl/>
        </w:rPr>
        <w:t>אינטגרטור</w:t>
      </w:r>
      <w:proofErr w:type="spellEnd"/>
      <w:r>
        <w:rPr>
          <w:rFonts w:ascii="David" w:hAnsi="David" w:cs="David" w:hint="cs"/>
          <w:rtl/>
        </w:rPr>
        <w:t>.</w:t>
      </w:r>
    </w:p>
    <w:p w:rsidR="00CE7588" w:rsidRPr="00B63569" w:rsidRDefault="00CE7588" w:rsidP="00DA65AD">
      <w:pPr>
        <w:numPr>
          <w:ilvl w:val="0"/>
          <w:numId w:val="60"/>
        </w:numPr>
        <w:spacing w:before="60" w:after="60" w:line="360" w:lineRule="auto"/>
        <w:jc w:val="both"/>
        <w:rPr>
          <w:rFonts w:ascii="David" w:hAnsi="David" w:cs="David"/>
        </w:rPr>
      </w:pPr>
      <w:r w:rsidRPr="00B63569">
        <w:rPr>
          <w:rFonts w:ascii="David" w:hAnsi="David" w:cs="David"/>
          <w:rtl/>
        </w:rPr>
        <w:t>נ</w:t>
      </w:r>
      <w:r>
        <w:rPr>
          <w:rFonts w:ascii="David" w:hAnsi="David" w:cs="David"/>
          <w:rtl/>
        </w:rPr>
        <w:t>כון ליום מתן תצהיר</w:t>
      </w:r>
      <w:r>
        <w:rPr>
          <w:rFonts w:ascii="David" w:hAnsi="David" w:cs="David" w:hint="cs"/>
          <w:rtl/>
        </w:rPr>
        <w:t xml:space="preserve"> </w:t>
      </w:r>
      <w:r w:rsidRPr="00B63569">
        <w:rPr>
          <w:rFonts w:ascii="David" w:hAnsi="David" w:cs="David"/>
          <w:rtl/>
        </w:rPr>
        <w:t>זה המציע אינו מצוי בהליכי פשיטת רגל או פירוק ולא מתנהלות נגד המציע תביעות מהותיות, שעלולים לפגוע בתפקודו</w:t>
      </w:r>
      <w:r w:rsidR="00121E2A">
        <w:rPr>
          <w:rFonts w:ascii="David" w:hAnsi="David" w:cs="David" w:hint="cs"/>
          <w:rtl/>
        </w:rPr>
        <w:t>,</w:t>
      </w:r>
      <w:r w:rsidRPr="00B63569">
        <w:rPr>
          <w:rFonts w:ascii="David" w:hAnsi="David" w:cs="David"/>
          <w:rtl/>
        </w:rPr>
        <w:t xml:space="preserve"> ככל שיזכה במכרז</w:t>
      </w:r>
      <w:r>
        <w:rPr>
          <w:rFonts w:ascii="David" w:hAnsi="David" w:cs="David" w:hint="cs"/>
          <w:rtl/>
        </w:rPr>
        <w:t>.</w:t>
      </w:r>
    </w:p>
    <w:p w:rsidR="00CE7588" w:rsidRDefault="00CE7588" w:rsidP="00373593">
      <w:pPr>
        <w:numPr>
          <w:ilvl w:val="0"/>
          <w:numId w:val="60"/>
        </w:numPr>
        <w:spacing w:before="60" w:after="60" w:line="360" w:lineRule="auto"/>
        <w:jc w:val="both"/>
        <w:rPr>
          <w:rFonts w:ascii="David" w:hAnsi="David" w:cs="David"/>
        </w:rPr>
      </w:pPr>
      <w:r w:rsidRPr="00B63569">
        <w:rPr>
          <w:rFonts w:ascii="David" w:hAnsi="David" w:cs="David"/>
          <w:rtl/>
        </w:rPr>
        <w:t>אין מניעה לפי כל דין להשתתפות המציע במכרז, ו</w:t>
      </w:r>
      <w:r>
        <w:rPr>
          <w:rFonts w:ascii="David" w:hAnsi="David" w:cs="David" w:hint="cs"/>
          <w:rtl/>
        </w:rPr>
        <w:t xml:space="preserve">למיטב ידיעת המציע </w:t>
      </w:r>
      <w:r w:rsidRPr="00B63569">
        <w:rPr>
          <w:rFonts w:ascii="David" w:hAnsi="David" w:cs="David"/>
          <w:rtl/>
        </w:rPr>
        <w:t>אין בביצוע האמור בהצעה על</w:t>
      </w:r>
      <w:r w:rsidR="00121E2A">
        <w:rPr>
          <w:rFonts w:ascii="David" w:hAnsi="David" w:cs="David" w:hint="cs"/>
          <w:rtl/>
        </w:rPr>
        <w:t>-</w:t>
      </w:r>
      <w:r w:rsidRPr="00B63569">
        <w:rPr>
          <w:rFonts w:ascii="David" w:hAnsi="David" w:cs="David"/>
          <w:rtl/>
        </w:rPr>
        <w:t>ידי המציע כדי ליצור ניגוד עניינים כלשהו, בין במישרין ובין בעקיפין, בין מקצועי ובין עסקי של המציע, לבין עורך המכרז וכי בכל מקרה שי</w:t>
      </w:r>
      <w:r w:rsidR="00121E2A">
        <w:rPr>
          <w:rFonts w:ascii="David" w:hAnsi="David" w:cs="David" w:hint="cs"/>
          <w:rtl/>
        </w:rPr>
        <w:t>י</w:t>
      </w:r>
      <w:r w:rsidRPr="00B63569">
        <w:rPr>
          <w:rFonts w:ascii="David" w:hAnsi="David" w:cs="David"/>
          <w:rtl/>
        </w:rPr>
        <w:t>ווצר חשש כלשהו לניגוד עניינים כזה יהיה עליו להודיע על כך לעורך המכרז, ללא כל שיהוי ו</w:t>
      </w:r>
      <w:r w:rsidR="00121E2A">
        <w:rPr>
          <w:rFonts w:ascii="David" w:hAnsi="David" w:cs="David" w:hint="cs"/>
          <w:rtl/>
        </w:rPr>
        <w:t>לדאוג</w:t>
      </w:r>
      <w:r w:rsidRPr="00B63569">
        <w:rPr>
          <w:rFonts w:ascii="David" w:hAnsi="David" w:cs="David"/>
          <w:rtl/>
        </w:rPr>
        <w:t xml:space="preserve"> </w:t>
      </w:r>
      <w:proofErr w:type="spellStart"/>
      <w:r w:rsidRPr="00B63569">
        <w:rPr>
          <w:rFonts w:ascii="David" w:hAnsi="David" w:cs="David"/>
          <w:rtl/>
        </w:rPr>
        <w:t>מיידית</w:t>
      </w:r>
      <w:proofErr w:type="spellEnd"/>
      <w:r w:rsidRPr="00B63569">
        <w:rPr>
          <w:rFonts w:ascii="David" w:hAnsi="David" w:cs="David"/>
          <w:rtl/>
        </w:rPr>
        <w:t xml:space="preserve"> להסרת ניגוד העניינים האמור. </w:t>
      </w:r>
    </w:p>
    <w:p w:rsidR="00ED3FB1" w:rsidRDefault="00ED3FB1" w:rsidP="00DA65AD">
      <w:pPr>
        <w:numPr>
          <w:ilvl w:val="0"/>
          <w:numId w:val="60"/>
        </w:numPr>
        <w:spacing w:before="60" w:after="60" w:line="360" w:lineRule="auto"/>
        <w:jc w:val="both"/>
        <w:rPr>
          <w:rFonts w:ascii="David" w:hAnsi="David" w:cs="David"/>
        </w:rPr>
      </w:pPr>
      <w:r w:rsidRPr="00780937">
        <w:rPr>
          <w:rFonts w:ascii="David" w:hAnsi="David" w:cs="David"/>
          <w:rtl/>
        </w:rPr>
        <w:t>הצעה זו מוגשת בתום לב.</w:t>
      </w:r>
    </w:p>
    <w:p w:rsidR="00CE7588" w:rsidRDefault="00CE7588" w:rsidP="00CE7588">
      <w:pPr>
        <w:pStyle w:val="af4"/>
        <w:spacing w:line="360" w:lineRule="auto"/>
        <w:ind w:left="58" w:right="-180"/>
        <w:contextualSpacing w:val="0"/>
        <w:jc w:val="both"/>
        <w:rPr>
          <w:rFonts w:ascii="David" w:hAnsi="David" w:cs="David"/>
          <w:u w:val="single"/>
        </w:rPr>
      </w:pPr>
      <w:r w:rsidRPr="00780937">
        <w:rPr>
          <w:rFonts w:ascii="David" w:hAnsi="David" w:cs="David"/>
          <w:u w:val="single"/>
          <w:rtl/>
        </w:rPr>
        <w:t xml:space="preserve">אי תיאום מכרז </w:t>
      </w:r>
    </w:p>
    <w:p w:rsidR="00CE7588" w:rsidRPr="00D217B2" w:rsidRDefault="00CE7588" w:rsidP="00DA65AD">
      <w:pPr>
        <w:numPr>
          <w:ilvl w:val="0"/>
          <w:numId w:val="60"/>
        </w:numPr>
        <w:spacing w:before="60" w:after="60" w:line="360" w:lineRule="auto"/>
        <w:jc w:val="both"/>
        <w:rPr>
          <w:rFonts w:ascii="David" w:hAnsi="David" w:cs="David"/>
          <w:rtl/>
        </w:rPr>
      </w:pPr>
      <w:r w:rsidRPr="00D217B2">
        <w:rPr>
          <w:rFonts w:ascii="David" w:hAnsi="David" w:cs="David"/>
          <w:rtl/>
        </w:rPr>
        <w:t>ה</w:t>
      </w:r>
      <w:r>
        <w:rPr>
          <w:rFonts w:ascii="David" w:hAnsi="David" w:cs="David" w:hint="cs"/>
          <w:rtl/>
        </w:rPr>
        <w:t>פרטים ה</w:t>
      </w:r>
      <w:r w:rsidRPr="00D217B2">
        <w:rPr>
          <w:rFonts w:ascii="David" w:hAnsi="David" w:cs="David"/>
          <w:rtl/>
        </w:rPr>
        <w:t>מופיעים בהצעה זו הוחלטו על</w:t>
      </w:r>
      <w:r w:rsidR="00121E2A">
        <w:rPr>
          <w:rFonts w:ascii="David" w:hAnsi="David" w:cs="David" w:hint="cs"/>
          <w:rtl/>
        </w:rPr>
        <w:t>-</w:t>
      </w:r>
      <w:r w:rsidRPr="00D217B2">
        <w:rPr>
          <w:rFonts w:ascii="David" w:hAnsi="David" w:cs="David"/>
          <w:rtl/>
        </w:rPr>
        <w:t>ידי המציע באופן עצמאי, ללא התייעצות, הסדר או קשר ע</w:t>
      </w:r>
      <w:r>
        <w:rPr>
          <w:rFonts w:ascii="David" w:hAnsi="David" w:cs="David"/>
          <w:rtl/>
        </w:rPr>
        <w:t>ם מציע אחר</w:t>
      </w:r>
      <w:r w:rsidRPr="00D217B2">
        <w:rPr>
          <w:rFonts w:ascii="David" w:hAnsi="David" w:cs="David"/>
          <w:rtl/>
        </w:rPr>
        <w:t xml:space="preserve">. </w:t>
      </w:r>
    </w:p>
    <w:p w:rsidR="00CE7588" w:rsidRPr="00780937" w:rsidRDefault="00CE7588" w:rsidP="00DA65AD">
      <w:pPr>
        <w:numPr>
          <w:ilvl w:val="0"/>
          <w:numId w:val="60"/>
        </w:numPr>
        <w:spacing w:before="60" w:after="60" w:line="360" w:lineRule="auto"/>
        <w:jc w:val="both"/>
        <w:rPr>
          <w:rFonts w:ascii="David" w:hAnsi="David" w:cs="David"/>
          <w:rtl/>
        </w:rPr>
      </w:pPr>
      <w:r>
        <w:rPr>
          <w:rFonts w:ascii="David" w:hAnsi="David" w:cs="David" w:hint="cs"/>
          <w:rtl/>
        </w:rPr>
        <w:t>פרטי ההצעה</w:t>
      </w:r>
      <w:r w:rsidRPr="00780937">
        <w:rPr>
          <w:rFonts w:ascii="David" w:hAnsi="David" w:cs="David"/>
          <w:rtl/>
        </w:rPr>
        <w:t xml:space="preserve"> לא </w:t>
      </w:r>
      <w:r>
        <w:rPr>
          <w:rFonts w:ascii="David" w:hAnsi="David" w:cs="David" w:hint="cs"/>
          <w:rtl/>
        </w:rPr>
        <w:t xml:space="preserve">הוצגו או יוצגו </w:t>
      </w:r>
      <w:r w:rsidRPr="00780937">
        <w:rPr>
          <w:rFonts w:ascii="David" w:hAnsi="David" w:cs="David"/>
          <w:rtl/>
        </w:rPr>
        <w:t xml:space="preserve">בפני כל אדם או תאגיד אשר מציע הצעות במכרז זה. </w:t>
      </w:r>
    </w:p>
    <w:p w:rsidR="00CE7588" w:rsidRPr="00780937" w:rsidRDefault="00CE7588" w:rsidP="00DA65AD">
      <w:pPr>
        <w:numPr>
          <w:ilvl w:val="0"/>
          <w:numId w:val="60"/>
        </w:numPr>
        <w:spacing w:before="60" w:after="60" w:line="360" w:lineRule="auto"/>
        <w:jc w:val="both"/>
        <w:rPr>
          <w:rFonts w:ascii="David" w:hAnsi="David" w:cs="David"/>
          <w:rtl/>
        </w:rPr>
      </w:pPr>
      <w:r w:rsidRPr="00780937">
        <w:rPr>
          <w:rFonts w:ascii="David" w:hAnsi="David" w:cs="David"/>
          <w:rtl/>
        </w:rPr>
        <w:t>המציע לא היה מעורב בניסיון להניא מתחרה אחר מלהגיש הצעות במכרז זה.</w:t>
      </w:r>
    </w:p>
    <w:p w:rsidR="00CE7588" w:rsidRPr="00780937" w:rsidRDefault="00CE7588" w:rsidP="00DA65AD">
      <w:pPr>
        <w:numPr>
          <w:ilvl w:val="0"/>
          <w:numId w:val="60"/>
        </w:numPr>
        <w:spacing w:before="60" w:after="60" w:line="360" w:lineRule="auto"/>
        <w:jc w:val="both"/>
        <w:rPr>
          <w:rFonts w:ascii="David" w:hAnsi="David" w:cs="David"/>
          <w:rtl/>
        </w:rPr>
      </w:pPr>
      <w:r w:rsidRPr="00780937">
        <w:rPr>
          <w:rFonts w:ascii="David" w:hAnsi="David" w:cs="David"/>
          <w:rtl/>
        </w:rPr>
        <w:t>המציע לא היה</w:t>
      </w:r>
      <w:r>
        <w:rPr>
          <w:rFonts w:ascii="David" w:hAnsi="David" w:cs="David" w:hint="cs"/>
          <w:rtl/>
        </w:rPr>
        <w:t>, ולא מתכוון להיות</w:t>
      </w:r>
      <w:r w:rsidRPr="00780937">
        <w:rPr>
          <w:rFonts w:ascii="David" w:hAnsi="David" w:cs="David"/>
          <w:rtl/>
        </w:rPr>
        <w:t xml:space="preserve"> מעורב בניסיון לגרום למתחרה אחר להגיש הצעה גבוהה או נמוכה יותר מהצעתו זו.</w:t>
      </w:r>
    </w:p>
    <w:p w:rsidR="00CE7588" w:rsidRDefault="00CE7588" w:rsidP="00DA65AD">
      <w:pPr>
        <w:numPr>
          <w:ilvl w:val="0"/>
          <w:numId w:val="60"/>
        </w:numPr>
        <w:spacing w:before="60" w:after="60" w:line="360" w:lineRule="auto"/>
        <w:jc w:val="both"/>
        <w:rPr>
          <w:rFonts w:ascii="David" w:hAnsi="David" w:cs="David"/>
        </w:rPr>
      </w:pPr>
      <w:r w:rsidRPr="00780937">
        <w:rPr>
          <w:rFonts w:ascii="David" w:hAnsi="David" w:cs="David"/>
          <w:rtl/>
        </w:rPr>
        <w:t>המציע לא היה מעורב בניסיון לגרום למתחרה להגיש הצעה בלתי תחרותית מכל סוג שהוא.</w:t>
      </w:r>
    </w:p>
    <w:p w:rsidR="00CE7588" w:rsidRPr="00D8527F" w:rsidRDefault="00CE7588" w:rsidP="00DA65AD">
      <w:pPr>
        <w:numPr>
          <w:ilvl w:val="0"/>
          <w:numId w:val="60"/>
        </w:numPr>
        <w:spacing w:before="60" w:after="60" w:line="360" w:lineRule="auto"/>
        <w:jc w:val="both"/>
        <w:rPr>
          <w:rFonts w:ascii="David" w:hAnsi="David" w:cs="David"/>
          <w:rtl/>
        </w:rPr>
      </w:pPr>
      <w:r w:rsidRPr="00780937">
        <w:rPr>
          <w:rFonts w:ascii="David" w:hAnsi="David" w:cs="David"/>
          <w:rtl/>
        </w:rPr>
        <w:t>המציע מתחייב להודיע לעורך המכרז על כל שינוי באחד הפרטים לעיל מעת החתימה על התצהיר ועד מועד הגשת ההצעות.</w:t>
      </w:r>
    </w:p>
    <w:p w:rsidR="00CE7588" w:rsidRPr="000609EC" w:rsidRDefault="004A7031" w:rsidP="00CE7588">
      <w:pPr>
        <w:spacing w:line="360" w:lineRule="auto"/>
        <w:ind w:right="-180"/>
        <w:jc w:val="both"/>
        <w:rPr>
          <w:rFonts w:ascii="David" w:hAnsi="David" w:cs="David"/>
          <w:u w:val="single"/>
        </w:rPr>
      </w:pPr>
      <w:r>
        <w:rPr>
          <w:rFonts w:ascii="David" w:hAnsi="David" w:cs="David" w:hint="cs"/>
          <w:u w:val="single"/>
          <w:rtl/>
        </w:rPr>
        <w:t>זכויות קניין</w:t>
      </w:r>
    </w:p>
    <w:p w:rsidR="00CE7588" w:rsidRPr="00596A93" w:rsidRDefault="00CE7588" w:rsidP="00DA65AD">
      <w:pPr>
        <w:pStyle w:val="af4"/>
        <w:numPr>
          <w:ilvl w:val="0"/>
          <w:numId w:val="60"/>
        </w:numPr>
        <w:spacing w:before="60" w:after="60" w:line="360" w:lineRule="auto"/>
        <w:jc w:val="both"/>
        <w:rPr>
          <w:rFonts w:ascii="David" w:hAnsi="David" w:cs="David"/>
          <w:rtl/>
        </w:rPr>
      </w:pPr>
      <w:r w:rsidRPr="00596A93">
        <w:rPr>
          <w:rFonts w:ascii="David" w:hAnsi="David" w:cs="David"/>
          <w:rtl/>
        </w:rPr>
        <w:t>המציע רשאי לפי כל דין ו/או הסכם למכור את המוצרים המוצעים על</w:t>
      </w:r>
      <w:r w:rsidR="00FA5279">
        <w:rPr>
          <w:rFonts w:ascii="David" w:hAnsi="David" w:cs="David" w:hint="cs"/>
          <w:rtl/>
        </w:rPr>
        <w:t>-</w:t>
      </w:r>
      <w:r w:rsidRPr="00596A93">
        <w:rPr>
          <w:rFonts w:ascii="David" w:hAnsi="David" w:cs="David"/>
          <w:rtl/>
        </w:rPr>
        <w:t>ידו במכרז, ואין בכך כל הפרה של זכויות קנין של צד שלישי כלשהו.</w:t>
      </w:r>
    </w:p>
    <w:p w:rsidR="00DE134F" w:rsidRDefault="00DE134F">
      <w:pPr>
        <w:bidi w:val="0"/>
        <w:spacing w:before="200" w:after="200" w:line="276" w:lineRule="auto"/>
        <w:rPr>
          <w:rFonts w:ascii="David" w:hAnsi="David" w:cs="David"/>
          <w:b/>
          <w:bCs/>
          <w:caps/>
          <w:kern w:val="40"/>
          <w:sz w:val="40"/>
          <w:szCs w:val="40"/>
        </w:rPr>
      </w:pPr>
      <w:r>
        <w:rPr>
          <w:rFonts w:ascii="David" w:hAnsi="David" w:cs="David"/>
          <w:b/>
          <w:bCs/>
          <w:caps/>
          <w:kern w:val="40"/>
          <w:sz w:val="40"/>
          <w:szCs w:val="40"/>
          <w:rtl/>
        </w:rPr>
        <w:br w:type="page"/>
      </w:r>
    </w:p>
    <w:p w:rsidR="00C528D3" w:rsidRPr="000153B1" w:rsidRDefault="00C528D3" w:rsidP="00DA65AD">
      <w:pPr>
        <w:pStyle w:val="affffff7"/>
        <w:numPr>
          <w:ilvl w:val="0"/>
          <w:numId w:val="58"/>
        </w:numPr>
        <w:ind w:hanging="72"/>
        <w:outlineLvl w:val="1"/>
      </w:pPr>
      <w:r w:rsidRPr="000153B1">
        <w:rPr>
          <w:rFonts w:hint="cs"/>
          <w:rtl/>
        </w:rPr>
        <w:lastRenderedPageBreak/>
        <w:t>חלקים מההצעה אותם מבקש המציע להותיר חסויים</w:t>
      </w:r>
    </w:p>
    <w:p w:rsidR="00C528D3" w:rsidRPr="00D217B2" w:rsidRDefault="00C528D3" w:rsidP="004617FC">
      <w:pPr>
        <w:autoSpaceDE w:val="0"/>
        <w:autoSpaceDN w:val="0"/>
        <w:adjustRightInd w:val="0"/>
        <w:spacing w:before="60" w:afterLines="60" w:after="144" w:line="360" w:lineRule="auto"/>
        <w:contextualSpacing/>
        <w:jc w:val="both"/>
        <w:rPr>
          <w:rFonts w:ascii="David" w:hAnsi="David" w:cs="David"/>
          <w:rtl/>
        </w:rPr>
      </w:pPr>
      <w:r w:rsidRPr="00D217B2">
        <w:rPr>
          <w:rFonts w:ascii="David" w:hAnsi="David" w:cs="David"/>
          <w:rtl/>
        </w:rPr>
        <w:t>להלן</w:t>
      </w:r>
      <w:r w:rsidRPr="00D217B2">
        <w:rPr>
          <w:rFonts w:ascii="David" w:hAnsi="David" w:cs="David"/>
        </w:rPr>
        <w:t xml:space="preserve"> </w:t>
      </w:r>
      <w:r w:rsidRPr="00D217B2">
        <w:rPr>
          <w:rFonts w:ascii="David" w:hAnsi="David" w:cs="David"/>
          <w:rtl/>
        </w:rPr>
        <w:t>העמודים</w:t>
      </w:r>
      <w:r>
        <w:rPr>
          <w:rFonts w:ascii="David" w:hAnsi="David" w:cs="David" w:hint="cs"/>
          <w:rtl/>
        </w:rPr>
        <w:t xml:space="preserve">, </w:t>
      </w:r>
      <w:r w:rsidRPr="00D217B2">
        <w:rPr>
          <w:rFonts w:ascii="David" w:hAnsi="David" w:cs="David"/>
          <w:rtl/>
        </w:rPr>
        <w:t>הסעיפים</w:t>
      </w:r>
      <w:r>
        <w:rPr>
          <w:rFonts w:ascii="David" w:hAnsi="David" w:cs="David" w:hint="cs"/>
          <w:rtl/>
        </w:rPr>
        <w:t xml:space="preserve"> או </w:t>
      </w:r>
      <w:r w:rsidRPr="00D217B2">
        <w:rPr>
          <w:rFonts w:ascii="David" w:hAnsi="David" w:cs="David"/>
          <w:rtl/>
        </w:rPr>
        <w:t>המסמכים</w:t>
      </w:r>
      <w:r w:rsidRPr="00D217B2">
        <w:rPr>
          <w:rFonts w:ascii="David" w:hAnsi="David" w:cs="David"/>
        </w:rPr>
        <w:t xml:space="preserve"> </w:t>
      </w:r>
      <w:r w:rsidRPr="00D217B2">
        <w:rPr>
          <w:rFonts w:ascii="David" w:hAnsi="David" w:cs="David"/>
          <w:rtl/>
        </w:rPr>
        <w:t>הכלולים</w:t>
      </w:r>
      <w:r w:rsidRPr="00D217B2">
        <w:rPr>
          <w:rFonts w:ascii="David" w:hAnsi="David" w:cs="David"/>
        </w:rPr>
        <w:t xml:space="preserve"> </w:t>
      </w:r>
      <w:r w:rsidRPr="00D217B2">
        <w:rPr>
          <w:rFonts w:ascii="David" w:hAnsi="David" w:cs="David"/>
          <w:rtl/>
        </w:rPr>
        <w:t>בהצעה</w:t>
      </w:r>
      <w:r w:rsidRPr="00D217B2">
        <w:rPr>
          <w:rFonts w:ascii="David" w:hAnsi="David" w:cs="David"/>
        </w:rPr>
        <w:t xml:space="preserve"> </w:t>
      </w:r>
      <w:r w:rsidRPr="00D217B2">
        <w:rPr>
          <w:rFonts w:ascii="David" w:hAnsi="David" w:cs="David"/>
          <w:rtl/>
        </w:rPr>
        <w:t>אשר</w:t>
      </w:r>
      <w:r w:rsidRPr="00D217B2">
        <w:rPr>
          <w:rFonts w:ascii="David" w:hAnsi="David" w:cs="David"/>
        </w:rPr>
        <w:t xml:space="preserve"> </w:t>
      </w:r>
      <w:r>
        <w:rPr>
          <w:rFonts w:ascii="David" w:hAnsi="David" w:cs="David" w:hint="cs"/>
          <w:rtl/>
        </w:rPr>
        <w:t xml:space="preserve">המציע סבור כי </w:t>
      </w:r>
      <w:r w:rsidRPr="00D217B2">
        <w:rPr>
          <w:rFonts w:ascii="David" w:hAnsi="David" w:cs="David"/>
          <w:rtl/>
        </w:rPr>
        <w:t>העיון</w:t>
      </w:r>
      <w:r w:rsidRPr="00D217B2">
        <w:rPr>
          <w:rFonts w:ascii="David" w:hAnsi="David" w:cs="David"/>
        </w:rPr>
        <w:t xml:space="preserve"> </w:t>
      </w:r>
      <w:r w:rsidRPr="00D217B2">
        <w:rPr>
          <w:rFonts w:ascii="David" w:hAnsi="David" w:cs="David"/>
          <w:rtl/>
        </w:rPr>
        <w:t>בהם</w:t>
      </w:r>
      <w:r w:rsidRPr="00D217B2">
        <w:rPr>
          <w:rFonts w:ascii="David" w:hAnsi="David" w:cs="David"/>
        </w:rPr>
        <w:t xml:space="preserve"> </w:t>
      </w:r>
      <w:r w:rsidRPr="00D217B2">
        <w:rPr>
          <w:rFonts w:ascii="David" w:hAnsi="David" w:cs="David"/>
          <w:rtl/>
        </w:rPr>
        <w:t>על</w:t>
      </w:r>
      <w:r w:rsidR="00FA5279">
        <w:rPr>
          <w:rFonts w:ascii="David" w:hAnsi="David" w:cs="David" w:hint="cs"/>
          <w:rtl/>
        </w:rPr>
        <w:t>-</w:t>
      </w:r>
      <w:r w:rsidRPr="00D217B2">
        <w:rPr>
          <w:rFonts w:ascii="David" w:hAnsi="David" w:cs="David"/>
          <w:rtl/>
        </w:rPr>
        <w:t>ידי</w:t>
      </w:r>
      <w:r w:rsidRPr="00D217B2">
        <w:rPr>
          <w:rFonts w:ascii="David" w:hAnsi="David" w:cs="David"/>
        </w:rPr>
        <w:t xml:space="preserve"> </w:t>
      </w:r>
      <w:r w:rsidRPr="00D217B2">
        <w:rPr>
          <w:rFonts w:ascii="David" w:hAnsi="David" w:cs="David"/>
          <w:rtl/>
        </w:rPr>
        <w:t>מציעים</w:t>
      </w:r>
      <w:r>
        <w:rPr>
          <w:rFonts w:ascii="David" w:hAnsi="David" w:cs="David" w:hint="cs"/>
          <w:rtl/>
        </w:rPr>
        <w:t xml:space="preserve"> </w:t>
      </w:r>
      <w:r>
        <w:rPr>
          <w:rFonts w:ascii="David" w:hAnsi="David" w:cs="David"/>
          <w:rtl/>
        </w:rPr>
        <w:t>האחרי</w:t>
      </w:r>
      <w:r>
        <w:rPr>
          <w:rFonts w:ascii="David" w:hAnsi="David" w:cs="David" w:hint="cs"/>
          <w:rtl/>
        </w:rPr>
        <w:t xml:space="preserve">ם הוא חשיפה של </w:t>
      </w:r>
      <w:r w:rsidRPr="00D217B2">
        <w:rPr>
          <w:rFonts w:ascii="David" w:hAnsi="David" w:cs="David"/>
          <w:rtl/>
        </w:rPr>
        <w:t>סוד</w:t>
      </w:r>
      <w:r w:rsidRPr="00D217B2">
        <w:rPr>
          <w:rFonts w:ascii="David" w:hAnsi="David" w:cs="David"/>
        </w:rPr>
        <w:t xml:space="preserve"> </w:t>
      </w:r>
      <w:r w:rsidRPr="00D217B2">
        <w:rPr>
          <w:rFonts w:ascii="David" w:hAnsi="David" w:cs="David"/>
          <w:rtl/>
        </w:rPr>
        <w:t>מסחרי</w:t>
      </w:r>
      <w:r w:rsidRPr="00D217B2">
        <w:rPr>
          <w:rFonts w:ascii="David" w:hAnsi="David" w:cs="David"/>
        </w:rPr>
        <w:t xml:space="preserve"> </w:t>
      </w:r>
      <w:r w:rsidRPr="00D217B2">
        <w:rPr>
          <w:rFonts w:ascii="David" w:hAnsi="David" w:cs="David"/>
          <w:rtl/>
        </w:rPr>
        <w:t>או</w:t>
      </w:r>
      <w:r w:rsidRPr="00D217B2">
        <w:rPr>
          <w:rFonts w:ascii="David" w:hAnsi="David" w:cs="David"/>
        </w:rPr>
        <w:t xml:space="preserve"> </w:t>
      </w:r>
      <w:r w:rsidRPr="00D217B2">
        <w:rPr>
          <w:rFonts w:ascii="David" w:hAnsi="David" w:cs="David"/>
          <w:rtl/>
        </w:rPr>
        <w:t>סוד</w:t>
      </w:r>
      <w:r w:rsidRPr="00D217B2">
        <w:rPr>
          <w:rFonts w:ascii="David" w:hAnsi="David" w:cs="David"/>
        </w:rPr>
        <w:t xml:space="preserve"> </w:t>
      </w:r>
      <w:r w:rsidRPr="00D217B2">
        <w:rPr>
          <w:rFonts w:ascii="David" w:hAnsi="David" w:cs="David"/>
          <w:rtl/>
        </w:rPr>
        <w:t>מקצועי.</w:t>
      </w:r>
      <w:r w:rsidRPr="00D217B2">
        <w:rPr>
          <w:rFonts w:ascii="David" w:hAnsi="David" w:cs="David"/>
        </w:rPr>
        <w:t xml:space="preserve"> </w:t>
      </w:r>
    </w:p>
    <w:tbl>
      <w:tblPr>
        <w:tblStyle w:val="affff3"/>
        <w:bidiVisual/>
        <w:tblW w:w="8355" w:type="dxa"/>
        <w:jc w:val="center"/>
        <w:tblLook w:val="04A0" w:firstRow="1" w:lastRow="0" w:firstColumn="1" w:lastColumn="0" w:noHBand="0" w:noVBand="1"/>
      </w:tblPr>
      <w:tblGrid>
        <w:gridCol w:w="1276"/>
        <w:gridCol w:w="3385"/>
        <w:gridCol w:w="3694"/>
      </w:tblGrid>
      <w:tr w:rsidR="00C528D3" w:rsidRPr="00D217B2" w:rsidTr="004617FC">
        <w:trPr>
          <w:trHeight w:val="914"/>
          <w:jc w:val="center"/>
        </w:trPr>
        <w:tc>
          <w:tcPr>
            <w:tcW w:w="1276" w:type="dxa"/>
            <w:tcBorders>
              <w:top w:val="single" w:sz="4" w:space="0" w:color="auto"/>
              <w:left w:val="single" w:sz="4" w:space="0" w:color="auto"/>
              <w:bottom w:val="single" w:sz="4" w:space="0" w:color="auto"/>
              <w:right w:val="single" w:sz="4" w:space="0" w:color="auto"/>
            </w:tcBorders>
            <w:vAlign w:val="center"/>
            <w:hideMark/>
          </w:tcPr>
          <w:p w:rsidR="00C528D3" w:rsidRPr="00D217B2" w:rsidRDefault="00C528D3" w:rsidP="008862FB">
            <w:pPr>
              <w:jc w:val="center"/>
              <w:rPr>
                <w:rFonts w:ascii="David" w:hAnsi="David" w:cs="David"/>
                <w:rtl/>
              </w:rPr>
            </w:pPr>
            <w:r w:rsidRPr="00D217B2">
              <w:rPr>
                <w:rFonts w:ascii="David" w:hAnsi="David" w:cs="David"/>
                <w:rtl/>
              </w:rPr>
              <w:t>מספר עמוד/סעיף</w:t>
            </w:r>
          </w:p>
        </w:tc>
        <w:tc>
          <w:tcPr>
            <w:tcW w:w="3385" w:type="dxa"/>
            <w:tcBorders>
              <w:top w:val="single" w:sz="4" w:space="0" w:color="auto"/>
              <w:left w:val="single" w:sz="4" w:space="0" w:color="auto"/>
              <w:bottom w:val="single" w:sz="4" w:space="0" w:color="auto"/>
              <w:right w:val="single" w:sz="4" w:space="0" w:color="auto"/>
            </w:tcBorders>
            <w:vAlign w:val="center"/>
            <w:hideMark/>
          </w:tcPr>
          <w:p w:rsidR="00C528D3" w:rsidRPr="00D217B2" w:rsidRDefault="00C528D3" w:rsidP="008862FB">
            <w:pPr>
              <w:jc w:val="center"/>
              <w:rPr>
                <w:rFonts w:ascii="David" w:hAnsi="David" w:cs="David"/>
                <w:rtl/>
              </w:rPr>
            </w:pPr>
            <w:r w:rsidRPr="00D217B2">
              <w:rPr>
                <w:rFonts w:ascii="David" w:hAnsi="David" w:cs="David"/>
                <w:rtl/>
              </w:rPr>
              <w:t>נושא הסעיף</w:t>
            </w:r>
          </w:p>
        </w:tc>
        <w:tc>
          <w:tcPr>
            <w:tcW w:w="3694" w:type="dxa"/>
            <w:tcBorders>
              <w:top w:val="single" w:sz="4" w:space="0" w:color="auto"/>
              <w:left w:val="single" w:sz="4" w:space="0" w:color="auto"/>
              <w:bottom w:val="single" w:sz="4" w:space="0" w:color="auto"/>
              <w:right w:val="single" w:sz="4" w:space="0" w:color="auto"/>
            </w:tcBorders>
            <w:vAlign w:val="center"/>
            <w:hideMark/>
          </w:tcPr>
          <w:p w:rsidR="00C528D3" w:rsidRPr="00D217B2" w:rsidRDefault="00C528D3" w:rsidP="008862FB">
            <w:pPr>
              <w:jc w:val="cente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C528D3" w:rsidRPr="00D217B2"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rsidTr="004617FC">
        <w:trPr>
          <w:trHeight w:val="548"/>
          <w:jc w:val="center"/>
        </w:trPr>
        <w:tc>
          <w:tcPr>
            <w:tcW w:w="1276"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rsidTr="004617FC">
        <w:trPr>
          <w:trHeight w:val="548"/>
          <w:jc w:val="center"/>
        </w:trPr>
        <w:tc>
          <w:tcPr>
            <w:tcW w:w="1276"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jc w:val="center"/>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rsidTr="004617FC">
        <w:trPr>
          <w:trHeight w:val="548"/>
          <w:jc w:val="center"/>
        </w:trPr>
        <w:tc>
          <w:tcPr>
            <w:tcW w:w="1276"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rsidTr="004617FC">
        <w:trPr>
          <w:trHeight w:val="548"/>
          <w:jc w:val="center"/>
        </w:trPr>
        <w:tc>
          <w:tcPr>
            <w:tcW w:w="1276"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r w:rsidR="00C528D3" w:rsidRPr="00D217B2" w:rsidTr="004617FC">
        <w:trPr>
          <w:trHeight w:val="536"/>
          <w:jc w:val="center"/>
        </w:trPr>
        <w:tc>
          <w:tcPr>
            <w:tcW w:w="1276"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385"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c>
          <w:tcPr>
            <w:tcW w:w="3694" w:type="dxa"/>
            <w:tcBorders>
              <w:top w:val="single" w:sz="4" w:space="0" w:color="auto"/>
              <w:left w:val="single" w:sz="4" w:space="0" w:color="auto"/>
              <w:bottom w:val="single" w:sz="4" w:space="0" w:color="auto"/>
              <w:right w:val="single" w:sz="4" w:space="0" w:color="auto"/>
            </w:tcBorders>
          </w:tcPr>
          <w:p w:rsidR="00C528D3" w:rsidRPr="00D217B2" w:rsidRDefault="00C528D3" w:rsidP="008862FB">
            <w:pPr>
              <w:autoSpaceDE w:val="0"/>
              <w:autoSpaceDN w:val="0"/>
              <w:adjustRightInd w:val="0"/>
              <w:spacing w:before="60" w:afterLines="60" w:after="144" w:line="360" w:lineRule="auto"/>
              <w:outlineLvl w:val="1"/>
              <w:rPr>
                <w:rFonts w:ascii="David" w:hAnsi="David" w:cs="David"/>
                <w:rtl/>
              </w:rPr>
            </w:pPr>
          </w:p>
        </w:tc>
      </w:tr>
    </w:tbl>
    <w:p w:rsidR="00C528D3" w:rsidRPr="00596A93" w:rsidRDefault="00C528D3" w:rsidP="00CE241B">
      <w:pPr>
        <w:pStyle w:val="af4"/>
        <w:spacing w:before="60" w:after="60" w:line="360" w:lineRule="auto"/>
        <w:ind w:left="360" w:right="360"/>
        <w:jc w:val="both"/>
        <w:rPr>
          <w:rFonts w:ascii="David" w:hAnsi="David" w:cs="David"/>
        </w:rPr>
      </w:pPr>
    </w:p>
    <w:p w:rsidR="00AC2DF6" w:rsidRDefault="00AC2DF6">
      <w:pPr>
        <w:bidi w:val="0"/>
        <w:spacing w:before="200" w:after="200" w:line="276" w:lineRule="auto"/>
        <w:rPr>
          <w:rFonts w:ascii="David" w:hAnsi="David" w:cs="David"/>
          <w:b/>
          <w:bCs/>
          <w:caps/>
          <w:kern w:val="40"/>
          <w:sz w:val="40"/>
          <w:szCs w:val="40"/>
        </w:rPr>
      </w:pPr>
      <w:bookmarkStart w:id="85" w:name="_Toc516503366"/>
      <w:bookmarkStart w:id="86" w:name="_Toc519073584"/>
      <w:bookmarkStart w:id="87" w:name="_Toc519073930"/>
      <w:bookmarkEnd w:id="76"/>
      <w:r>
        <w:rPr>
          <w:rFonts w:ascii="David" w:hAnsi="David" w:cs="David"/>
          <w:b/>
          <w:bCs/>
          <w:caps/>
          <w:kern w:val="40"/>
          <w:sz w:val="40"/>
          <w:szCs w:val="40"/>
          <w:rtl/>
        </w:rPr>
        <w:br w:type="page"/>
      </w:r>
    </w:p>
    <w:p w:rsidR="00CB613E" w:rsidRPr="000153B1" w:rsidRDefault="00CB613E" w:rsidP="00DA65AD">
      <w:pPr>
        <w:pStyle w:val="affffff7"/>
        <w:numPr>
          <w:ilvl w:val="0"/>
          <w:numId w:val="58"/>
        </w:numPr>
        <w:ind w:hanging="72"/>
        <w:jc w:val="left"/>
        <w:outlineLvl w:val="1"/>
      </w:pPr>
      <w:bookmarkStart w:id="88" w:name="_Toc519073594"/>
      <w:bookmarkStart w:id="89" w:name="_Toc519073940"/>
      <w:bookmarkEnd w:id="0"/>
      <w:bookmarkEnd w:id="1"/>
      <w:bookmarkEnd w:id="2"/>
      <w:bookmarkEnd w:id="3"/>
      <w:bookmarkEnd w:id="85"/>
      <w:bookmarkEnd w:id="86"/>
      <w:bookmarkEnd w:id="87"/>
      <w:r w:rsidRPr="000153B1">
        <w:rPr>
          <w:rFonts w:hint="cs"/>
          <w:rtl/>
        </w:rPr>
        <w:lastRenderedPageBreak/>
        <w:t>רשימת נספחים שיש לצרף להצעה</w:t>
      </w:r>
      <w:bookmarkEnd w:id="88"/>
      <w:bookmarkEnd w:id="89"/>
    </w:p>
    <w:p w:rsidR="00CB613E" w:rsidRDefault="00CB613E" w:rsidP="00D377B2">
      <w:pPr>
        <w:pStyle w:val="RonnyBase"/>
        <w:spacing w:line="360" w:lineRule="auto"/>
        <w:ind w:firstLine="58"/>
        <w:rPr>
          <w:rFonts w:ascii="David" w:hAnsi="David"/>
          <w:b/>
          <w:bCs/>
          <w:sz w:val="24"/>
          <w:szCs w:val="24"/>
          <w:rtl/>
        </w:rPr>
      </w:pPr>
      <w:r w:rsidRPr="00876926">
        <w:rPr>
          <w:rFonts w:ascii="David" w:hAnsi="David"/>
          <w:b/>
          <w:bCs/>
          <w:sz w:val="24"/>
          <w:szCs w:val="24"/>
          <w:rtl/>
        </w:rPr>
        <w:t xml:space="preserve">נספח 1 –  </w:t>
      </w:r>
      <w:r>
        <w:rPr>
          <w:rFonts w:ascii="David" w:hAnsi="David" w:hint="cs"/>
          <w:b/>
          <w:bCs/>
          <w:sz w:val="24"/>
          <w:szCs w:val="24"/>
          <w:rtl/>
        </w:rPr>
        <w:t>נסח חברה/ אישור ניהול תקין</w:t>
      </w:r>
      <w:r w:rsidR="008D4F5B">
        <w:rPr>
          <w:rFonts w:ascii="David" w:hAnsi="David" w:hint="cs"/>
          <w:b/>
          <w:bCs/>
          <w:sz w:val="24"/>
          <w:szCs w:val="24"/>
          <w:rtl/>
        </w:rPr>
        <w:t>;</w:t>
      </w:r>
      <w:r>
        <w:rPr>
          <w:rFonts w:ascii="David" w:hAnsi="David" w:hint="cs"/>
          <w:b/>
          <w:bCs/>
          <w:sz w:val="24"/>
          <w:szCs w:val="24"/>
          <w:rtl/>
        </w:rPr>
        <w:t xml:space="preserve"> </w:t>
      </w:r>
    </w:p>
    <w:p w:rsidR="00D377B2" w:rsidRPr="002255B1" w:rsidRDefault="00D377B2" w:rsidP="00D377B2">
      <w:pPr>
        <w:pStyle w:val="36"/>
        <w:tabs>
          <w:tab w:val="clear" w:pos="1334"/>
          <w:tab w:val="left" w:pos="2184"/>
        </w:tabs>
        <w:spacing w:before="0" w:after="0"/>
        <w:ind w:left="0" w:firstLine="0"/>
        <w:jc w:val="both"/>
        <w:outlineLvl w:val="9"/>
        <w:rPr>
          <w:rtl/>
        </w:rPr>
      </w:pPr>
      <w:r w:rsidRPr="002255B1">
        <w:rPr>
          <w:rFonts w:ascii="David" w:hAnsi="David" w:hint="cs"/>
          <w:rtl/>
        </w:rPr>
        <w:t xml:space="preserve">על המציע שהוא חברה או שותפות לצרף נסח </w:t>
      </w:r>
      <w:r w:rsidRPr="002255B1">
        <w:rPr>
          <w:rtl/>
        </w:rPr>
        <w:t>פרטי חברה</w:t>
      </w:r>
      <w:r w:rsidRPr="002255B1">
        <w:rPr>
          <w:rFonts w:hint="cs"/>
          <w:rtl/>
        </w:rPr>
        <w:t xml:space="preserve"> או </w:t>
      </w:r>
      <w:r w:rsidRPr="002255B1">
        <w:rPr>
          <w:rtl/>
        </w:rPr>
        <w:t>שותפות עדכני מרשות התאגידים הניתן להפקה דרך אתר האינטרנט של רשות התאגידים</w:t>
      </w:r>
      <w:r w:rsidRPr="002255B1">
        <w:rPr>
          <w:rFonts w:hint="cs"/>
          <w:rtl/>
        </w:rPr>
        <w:t xml:space="preserve"> (</w:t>
      </w:r>
      <w:r w:rsidRPr="002255B1">
        <w:rPr>
          <w:rtl/>
        </w:rPr>
        <w:t>בלחיצה על הקישור "הפקת נסח חברה"</w:t>
      </w:r>
      <w:r w:rsidRPr="002255B1">
        <w:rPr>
          <w:rFonts w:hint="cs"/>
          <w:rtl/>
        </w:rPr>
        <w:t>)</w:t>
      </w:r>
      <w:r w:rsidRPr="002255B1">
        <w:rPr>
          <w:rtl/>
        </w:rPr>
        <w:t>, שכתובתו:</w:t>
      </w:r>
      <w:r w:rsidRPr="002255B1">
        <w:rPr>
          <w:rFonts w:ascii="David" w:hAnsi="David" w:hint="cs"/>
          <w:rtl/>
        </w:rPr>
        <w:t xml:space="preserve"> </w:t>
      </w:r>
      <w:hyperlink r:id="rId15" w:history="1">
        <w:r w:rsidRPr="002255B1">
          <w:rPr>
            <w:rStyle w:val="Hyperlink"/>
          </w:rPr>
          <w:t>http://www.justice.gov.il/Units‌RasutHataagidim/Pages/Default.aspx</w:t>
        </w:r>
      </w:hyperlink>
      <w:r w:rsidRPr="002255B1">
        <w:rPr>
          <w:rFonts w:hint="cs"/>
          <w:rtl/>
        </w:rPr>
        <w:t xml:space="preserve">  </w:t>
      </w:r>
    </w:p>
    <w:p w:rsidR="00CF7C75" w:rsidRDefault="00CF7C75" w:rsidP="00D377B2">
      <w:pPr>
        <w:pStyle w:val="36"/>
        <w:tabs>
          <w:tab w:val="clear" w:pos="1334"/>
          <w:tab w:val="left" w:pos="2184"/>
        </w:tabs>
        <w:spacing w:before="0" w:after="0"/>
        <w:ind w:left="0" w:firstLine="0"/>
        <w:jc w:val="both"/>
        <w:outlineLvl w:val="9"/>
        <w:rPr>
          <w:rFonts w:ascii="David" w:hAnsi="David"/>
          <w:rtl/>
        </w:rPr>
      </w:pPr>
      <w:r>
        <w:rPr>
          <w:rFonts w:ascii="David" w:hAnsi="David" w:hint="cs"/>
          <w:rtl/>
        </w:rPr>
        <w:t>מציע שהוא עמותה לצרף אישור ניהול תקין</w:t>
      </w:r>
    </w:p>
    <w:p w:rsidR="00D377B2" w:rsidRPr="002255B1" w:rsidRDefault="00D377B2" w:rsidP="00D377B2">
      <w:pPr>
        <w:pStyle w:val="36"/>
        <w:tabs>
          <w:tab w:val="clear" w:pos="1334"/>
          <w:tab w:val="left" w:pos="2184"/>
        </w:tabs>
        <w:spacing w:before="0" w:after="0"/>
        <w:ind w:left="0" w:firstLine="0"/>
        <w:jc w:val="both"/>
        <w:outlineLvl w:val="9"/>
        <w:rPr>
          <w:rFonts w:ascii="David" w:hAnsi="David"/>
          <w:rtl/>
        </w:rPr>
      </w:pPr>
      <w:r w:rsidRPr="002255B1">
        <w:rPr>
          <w:rFonts w:ascii="David" w:hAnsi="David"/>
          <w:rtl/>
        </w:rPr>
        <w:t>מציע שהוא אגודה שיתופית יצרף תעודת רישום אגודה מרשם האגודות השיתופיות.</w:t>
      </w:r>
    </w:p>
    <w:p w:rsidR="008D4F5B" w:rsidRDefault="008D4F5B" w:rsidP="002B5DAA">
      <w:pPr>
        <w:pStyle w:val="RonnyBase"/>
        <w:spacing w:line="360" w:lineRule="auto"/>
        <w:ind w:firstLine="58"/>
        <w:rPr>
          <w:rFonts w:ascii="David" w:hAnsi="David"/>
          <w:b/>
          <w:bCs/>
          <w:sz w:val="24"/>
          <w:szCs w:val="24"/>
          <w:rtl/>
        </w:rPr>
      </w:pPr>
      <w:r>
        <w:rPr>
          <w:rFonts w:ascii="David" w:hAnsi="David" w:hint="cs"/>
          <w:b/>
          <w:bCs/>
          <w:sz w:val="24"/>
          <w:szCs w:val="24"/>
          <w:rtl/>
        </w:rPr>
        <w:t xml:space="preserve">נספח 2 </w:t>
      </w:r>
      <w:r>
        <w:rPr>
          <w:rFonts w:ascii="David" w:hAnsi="David"/>
          <w:b/>
          <w:bCs/>
          <w:sz w:val="24"/>
          <w:szCs w:val="24"/>
          <w:rtl/>
        </w:rPr>
        <w:t>–</w:t>
      </w:r>
      <w:r>
        <w:rPr>
          <w:rFonts w:ascii="David" w:hAnsi="David" w:hint="cs"/>
          <w:b/>
          <w:bCs/>
          <w:sz w:val="24"/>
          <w:szCs w:val="24"/>
          <w:rtl/>
        </w:rPr>
        <w:t xml:space="preserve"> </w:t>
      </w:r>
      <w:r w:rsidR="002B5DAA" w:rsidRPr="002B5DAA">
        <w:rPr>
          <w:rFonts w:ascii="David" w:hAnsi="David"/>
          <w:b/>
          <w:bCs/>
          <w:sz w:val="24"/>
          <w:szCs w:val="24"/>
          <w:rtl/>
        </w:rPr>
        <w:t>דרישות עורך המכרז מהפתרון המוצע והצגת המענה הטכנולוגי על-ידי המציע</w:t>
      </w:r>
      <w:r>
        <w:rPr>
          <w:rFonts w:ascii="David" w:hAnsi="David" w:hint="cs"/>
          <w:b/>
          <w:bCs/>
          <w:sz w:val="24"/>
          <w:szCs w:val="24"/>
          <w:rtl/>
        </w:rPr>
        <w:t xml:space="preserve">; </w:t>
      </w:r>
    </w:p>
    <w:p w:rsidR="00D377B2" w:rsidRDefault="00D377B2" w:rsidP="00D377B2">
      <w:pPr>
        <w:pStyle w:val="RonnyBase"/>
        <w:spacing w:line="360" w:lineRule="auto"/>
        <w:ind w:firstLine="58"/>
        <w:rPr>
          <w:rFonts w:ascii="David" w:hAnsi="David"/>
          <w:sz w:val="24"/>
          <w:szCs w:val="24"/>
          <w:rtl/>
        </w:rPr>
      </w:pPr>
      <w:r w:rsidRPr="00AB6169">
        <w:rPr>
          <w:rFonts w:hint="eastAsia"/>
          <w:sz w:val="24"/>
          <w:szCs w:val="24"/>
          <w:rtl/>
        </w:rPr>
        <w:t>בנספח</w:t>
      </w:r>
      <w:r w:rsidRPr="00AB6169">
        <w:rPr>
          <w:sz w:val="24"/>
          <w:szCs w:val="24"/>
          <w:rtl/>
        </w:rPr>
        <w:t xml:space="preserve"> </w:t>
      </w:r>
      <w:r w:rsidRPr="00AB6169">
        <w:rPr>
          <w:rFonts w:hint="eastAsia"/>
          <w:sz w:val="24"/>
          <w:szCs w:val="24"/>
          <w:rtl/>
        </w:rPr>
        <w:t>זה</w:t>
      </w:r>
      <w:r w:rsidRPr="00AB6169">
        <w:rPr>
          <w:sz w:val="24"/>
          <w:szCs w:val="24"/>
          <w:rtl/>
        </w:rPr>
        <w:t xml:space="preserve"> </w:t>
      </w:r>
      <w:r w:rsidRPr="00AB6169">
        <w:rPr>
          <w:rFonts w:hint="eastAsia"/>
          <w:sz w:val="24"/>
          <w:szCs w:val="24"/>
          <w:rtl/>
        </w:rPr>
        <w:t>יפרט</w:t>
      </w:r>
      <w:r w:rsidRPr="00AB6169">
        <w:rPr>
          <w:sz w:val="24"/>
          <w:szCs w:val="24"/>
          <w:rtl/>
        </w:rPr>
        <w:t xml:space="preserve"> </w:t>
      </w:r>
      <w:r w:rsidRPr="00AB6169">
        <w:rPr>
          <w:rFonts w:hint="eastAsia"/>
          <w:sz w:val="24"/>
          <w:szCs w:val="24"/>
          <w:rtl/>
        </w:rPr>
        <w:t>המציע</w:t>
      </w:r>
      <w:r w:rsidRPr="00AB6169">
        <w:rPr>
          <w:sz w:val="24"/>
          <w:szCs w:val="24"/>
          <w:rtl/>
        </w:rPr>
        <w:t xml:space="preserve"> </w:t>
      </w:r>
      <w:r w:rsidRPr="00AB6169">
        <w:rPr>
          <w:rFonts w:hint="eastAsia"/>
          <w:sz w:val="24"/>
          <w:szCs w:val="24"/>
          <w:rtl/>
        </w:rPr>
        <w:t>את</w:t>
      </w:r>
      <w:r w:rsidRPr="00A809AA">
        <w:rPr>
          <w:rFonts w:ascii="David" w:hAnsi="David"/>
          <w:b/>
          <w:bCs/>
          <w:sz w:val="24"/>
          <w:szCs w:val="24"/>
          <w:rtl/>
        </w:rPr>
        <w:t xml:space="preserve"> </w:t>
      </w:r>
      <w:r w:rsidRPr="00A809AA">
        <w:rPr>
          <w:rFonts w:ascii="David" w:hAnsi="David" w:hint="eastAsia"/>
          <w:sz w:val="24"/>
          <w:szCs w:val="24"/>
          <w:rtl/>
        </w:rPr>
        <w:t>הפתרון</w:t>
      </w:r>
      <w:r w:rsidRPr="00A809AA">
        <w:rPr>
          <w:rFonts w:ascii="David" w:hAnsi="David"/>
          <w:sz w:val="24"/>
          <w:szCs w:val="24"/>
          <w:rtl/>
        </w:rPr>
        <w:t xml:space="preserve"> המוצע על ידו לאתגר, ואת עמידתו בדרישות הטכנולוגיות המפורטות בנספח זה. </w:t>
      </w:r>
    </w:p>
    <w:p w:rsidR="00947550" w:rsidRDefault="00947550" w:rsidP="00947550">
      <w:pPr>
        <w:pStyle w:val="RonnyBase"/>
        <w:spacing w:line="360" w:lineRule="auto"/>
        <w:ind w:firstLine="58"/>
        <w:rPr>
          <w:rFonts w:ascii="David" w:hAnsi="David"/>
          <w:b/>
          <w:bCs/>
          <w:sz w:val="24"/>
          <w:szCs w:val="24"/>
          <w:rtl/>
        </w:rPr>
      </w:pPr>
      <w:r>
        <w:rPr>
          <w:rFonts w:ascii="David" w:hAnsi="David" w:hint="cs"/>
          <w:b/>
          <w:bCs/>
          <w:sz w:val="24"/>
          <w:szCs w:val="24"/>
          <w:rtl/>
        </w:rPr>
        <w:t xml:space="preserve">נספח </w:t>
      </w:r>
      <w:r w:rsidR="00634FB2">
        <w:rPr>
          <w:rFonts w:ascii="David" w:hAnsi="David" w:hint="cs"/>
          <w:b/>
          <w:bCs/>
          <w:sz w:val="24"/>
          <w:szCs w:val="24"/>
          <w:rtl/>
        </w:rPr>
        <w:t>3</w:t>
      </w:r>
      <w:r>
        <w:rPr>
          <w:rFonts w:ascii="David" w:hAnsi="David" w:hint="cs"/>
          <w:b/>
          <w:bCs/>
          <w:sz w:val="24"/>
          <w:szCs w:val="24"/>
          <w:rtl/>
        </w:rPr>
        <w:t xml:space="preserve"> </w:t>
      </w:r>
      <w:r>
        <w:rPr>
          <w:rFonts w:ascii="David" w:hAnsi="David"/>
          <w:b/>
          <w:bCs/>
          <w:sz w:val="24"/>
          <w:szCs w:val="24"/>
          <w:rtl/>
        </w:rPr>
        <w:t>–</w:t>
      </w:r>
      <w:r>
        <w:rPr>
          <w:rFonts w:ascii="David" w:hAnsi="David" w:hint="cs"/>
          <w:b/>
          <w:bCs/>
          <w:sz w:val="24"/>
          <w:szCs w:val="24"/>
          <w:rtl/>
        </w:rPr>
        <w:t xml:space="preserve"> </w:t>
      </w:r>
      <w:r w:rsidR="00634FB2">
        <w:rPr>
          <w:rFonts w:ascii="David" w:hAnsi="David" w:hint="cs"/>
          <w:b/>
          <w:bCs/>
          <w:sz w:val="24"/>
          <w:szCs w:val="24"/>
          <w:rtl/>
        </w:rPr>
        <w:t>אישור על ניהול ספרים כחוק</w:t>
      </w:r>
      <w:r>
        <w:rPr>
          <w:rFonts w:ascii="David" w:hAnsi="David" w:hint="cs"/>
          <w:b/>
          <w:bCs/>
          <w:sz w:val="24"/>
          <w:szCs w:val="24"/>
          <w:rtl/>
        </w:rPr>
        <w:t xml:space="preserve">; </w:t>
      </w:r>
    </w:p>
    <w:p w:rsidR="00947550" w:rsidRPr="005156E5" w:rsidRDefault="00634FB2" w:rsidP="003E0528">
      <w:pPr>
        <w:pStyle w:val="RonnyBase"/>
        <w:spacing w:line="360" w:lineRule="auto"/>
        <w:ind w:firstLine="58"/>
        <w:rPr>
          <w:sz w:val="24"/>
          <w:szCs w:val="24"/>
          <w:rtl/>
        </w:rPr>
      </w:pPr>
      <w:r w:rsidRPr="005156E5">
        <w:rPr>
          <w:rFonts w:hint="eastAsia"/>
          <w:sz w:val="24"/>
          <w:szCs w:val="24"/>
          <w:rtl/>
        </w:rPr>
        <w:t>על</w:t>
      </w:r>
      <w:r w:rsidRPr="005156E5">
        <w:rPr>
          <w:sz w:val="24"/>
          <w:szCs w:val="24"/>
          <w:rtl/>
        </w:rPr>
        <w:t xml:space="preserve"> המציע </w:t>
      </w:r>
      <w:r w:rsidR="00947550" w:rsidRPr="005156E5">
        <w:rPr>
          <w:sz w:val="24"/>
          <w:szCs w:val="24"/>
          <w:rtl/>
        </w:rPr>
        <w:t xml:space="preserve">להמציא לעורך המכרז אישור פקיד מורשה, רואה חשבון או יועץ מס, המעיד שהמציע מנהל פנקסי חשבונות על פי פקודת מס הכנסה [נוסח חדש] וחוק מס ערך מוסף, </w:t>
      </w:r>
      <w:proofErr w:type="spellStart"/>
      <w:r w:rsidR="00947550" w:rsidRPr="005156E5">
        <w:rPr>
          <w:sz w:val="24"/>
          <w:szCs w:val="24"/>
          <w:rtl/>
        </w:rPr>
        <w:t>התשל"ו</w:t>
      </w:r>
      <w:proofErr w:type="spellEnd"/>
      <w:r w:rsidR="00947550" w:rsidRPr="005156E5">
        <w:rPr>
          <w:sz w:val="24"/>
          <w:szCs w:val="24"/>
          <w:rtl/>
        </w:rPr>
        <w:t xml:space="preserve"> – 1975 (להלן: "חוק מס ערך מוסף") או שהוא פטור </w:t>
      </w:r>
      <w:proofErr w:type="spellStart"/>
      <w:r w:rsidR="00947550" w:rsidRPr="005156E5">
        <w:rPr>
          <w:sz w:val="24"/>
          <w:szCs w:val="24"/>
          <w:rtl/>
        </w:rPr>
        <w:t>מלנהלם</w:t>
      </w:r>
      <w:proofErr w:type="spellEnd"/>
      <w:r w:rsidR="00947550" w:rsidRPr="005156E5">
        <w:rPr>
          <w:sz w:val="24"/>
          <w:szCs w:val="24"/>
          <w:rtl/>
        </w:rPr>
        <w:t>; וכן שהוא נוהג לדווח לפקיד שומה על הכנסותיו וכן מדווח למנהל מס ערך מוסף על עסקאות שמוטל עליהן מס לפי חוק מס ערך מוסף.</w:t>
      </w:r>
    </w:p>
    <w:p w:rsidR="003E0528" w:rsidRDefault="003E0528" w:rsidP="003E0528">
      <w:pPr>
        <w:pStyle w:val="RonnyBase"/>
        <w:spacing w:line="360" w:lineRule="auto"/>
        <w:ind w:firstLine="58"/>
        <w:rPr>
          <w:rFonts w:ascii="David" w:hAnsi="David"/>
          <w:b/>
          <w:bCs/>
          <w:sz w:val="24"/>
          <w:szCs w:val="24"/>
          <w:rtl/>
        </w:rPr>
      </w:pPr>
      <w:r>
        <w:rPr>
          <w:rFonts w:ascii="David" w:hAnsi="David" w:hint="cs"/>
          <w:b/>
          <w:bCs/>
          <w:sz w:val="24"/>
          <w:szCs w:val="24"/>
          <w:rtl/>
        </w:rPr>
        <w:t xml:space="preserve">נספח </w:t>
      </w:r>
      <w:r w:rsidR="00634FB2">
        <w:rPr>
          <w:rFonts w:ascii="David" w:hAnsi="David" w:hint="cs"/>
          <w:b/>
          <w:bCs/>
          <w:sz w:val="24"/>
          <w:szCs w:val="24"/>
          <w:rtl/>
        </w:rPr>
        <w:t>4</w:t>
      </w:r>
      <w:r>
        <w:rPr>
          <w:rFonts w:ascii="David" w:hAnsi="David" w:hint="cs"/>
          <w:b/>
          <w:bCs/>
          <w:sz w:val="24"/>
          <w:szCs w:val="24"/>
          <w:rtl/>
        </w:rPr>
        <w:t xml:space="preserve"> </w:t>
      </w:r>
      <w:r>
        <w:rPr>
          <w:rFonts w:ascii="David" w:hAnsi="David"/>
          <w:b/>
          <w:bCs/>
          <w:sz w:val="24"/>
          <w:szCs w:val="24"/>
          <w:rtl/>
        </w:rPr>
        <w:t>–</w:t>
      </w:r>
      <w:r>
        <w:rPr>
          <w:rFonts w:ascii="David" w:hAnsi="David" w:hint="cs"/>
          <w:b/>
          <w:bCs/>
          <w:sz w:val="24"/>
          <w:szCs w:val="24"/>
          <w:rtl/>
        </w:rPr>
        <w:t xml:space="preserve"> הסכם התקשרות להכנת הצעה מפורטת; </w:t>
      </w:r>
    </w:p>
    <w:p w:rsidR="003E0528" w:rsidRPr="005156E5" w:rsidRDefault="003E0528" w:rsidP="005156E5">
      <w:pPr>
        <w:pStyle w:val="RonnyBase"/>
        <w:spacing w:line="360" w:lineRule="auto"/>
        <w:ind w:firstLine="58"/>
        <w:rPr>
          <w:rtl/>
        </w:rPr>
      </w:pPr>
      <w:r>
        <w:rPr>
          <w:rFonts w:hint="cs"/>
          <w:sz w:val="24"/>
          <w:szCs w:val="24"/>
          <w:rtl/>
        </w:rPr>
        <w:t>על המציע ל</w:t>
      </w:r>
      <w:r w:rsidRPr="005156E5">
        <w:rPr>
          <w:sz w:val="24"/>
          <w:szCs w:val="24"/>
          <w:rtl/>
        </w:rPr>
        <w:t xml:space="preserve">חתום על הסכם ההתקשרות </w:t>
      </w:r>
      <w:r w:rsidRPr="005156E5">
        <w:rPr>
          <w:rFonts w:hint="eastAsia"/>
          <w:sz w:val="24"/>
          <w:szCs w:val="24"/>
          <w:rtl/>
        </w:rPr>
        <w:t>להכנת</w:t>
      </w:r>
      <w:r w:rsidRPr="005156E5">
        <w:rPr>
          <w:sz w:val="24"/>
          <w:szCs w:val="24"/>
          <w:rtl/>
        </w:rPr>
        <w:t xml:space="preserve"> </w:t>
      </w:r>
      <w:r w:rsidRPr="005156E5">
        <w:rPr>
          <w:rFonts w:hint="eastAsia"/>
          <w:sz w:val="24"/>
          <w:szCs w:val="24"/>
          <w:rtl/>
        </w:rPr>
        <w:t>ההצעה</w:t>
      </w:r>
      <w:r w:rsidRPr="005156E5">
        <w:rPr>
          <w:sz w:val="24"/>
          <w:szCs w:val="24"/>
          <w:rtl/>
        </w:rPr>
        <w:t xml:space="preserve"> </w:t>
      </w:r>
      <w:r w:rsidRPr="005156E5">
        <w:rPr>
          <w:rFonts w:hint="eastAsia"/>
          <w:sz w:val="24"/>
          <w:szCs w:val="24"/>
          <w:rtl/>
        </w:rPr>
        <w:t>המפורטת</w:t>
      </w:r>
      <w:r w:rsidRPr="005156E5">
        <w:rPr>
          <w:sz w:val="24"/>
          <w:szCs w:val="24"/>
          <w:rtl/>
        </w:rPr>
        <w:t xml:space="preserve"> (</w:t>
      </w:r>
      <w:r w:rsidRPr="005156E5">
        <w:rPr>
          <w:rFonts w:hint="eastAsia"/>
          <w:sz w:val="24"/>
          <w:szCs w:val="24"/>
          <w:rtl/>
        </w:rPr>
        <w:t>פרק</w:t>
      </w:r>
      <w:r w:rsidRPr="005156E5">
        <w:rPr>
          <w:sz w:val="24"/>
          <w:szCs w:val="24"/>
          <w:rtl/>
        </w:rPr>
        <w:t xml:space="preserve"> </w:t>
      </w:r>
      <w:r w:rsidRPr="005156E5">
        <w:rPr>
          <w:rFonts w:hint="eastAsia"/>
          <w:sz w:val="24"/>
          <w:szCs w:val="24"/>
          <w:rtl/>
        </w:rPr>
        <w:t>ג</w:t>
      </w:r>
      <w:r w:rsidRPr="005156E5">
        <w:rPr>
          <w:sz w:val="24"/>
          <w:szCs w:val="24"/>
          <w:rtl/>
        </w:rPr>
        <w:t>' למכרז)</w:t>
      </w:r>
      <w:r>
        <w:rPr>
          <w:rFonts w:hint="cs"/>
          <w:sz w:val="24"/>
          <w:szCs w:val="24"/>
          <w:rtl/>
        </w:rPr>
        <w:t xml:space="preserve"> ולצרפו להצעה</w:t>
      </w:r>
      <w:r w:rsidRPr="005156E5">
        <w:rPr>
          <w:sz w:val="24"/>
          <w:szCs w:val="24"/>
          <w:rtl/>
        </w:rPr>
        <w:t xml:space="preserve">. להסכם להכנת ההצעה המפורטת יצורפו הנספחים המפורטים בו, וכן </w:t>
      </w:r>
      <w:r w:rsidRPr="005156E5">
        <w:rPr>
          <w:rFonts w:hint="eastAsia"/>
          <w:sz w:val="24"/>
          <w:szCs w:val="24"/>
          <w:rtl/>
        </w:rPr>
        <w:t>חוזה</w:t>
      </w:r>
      <w:r w:rsidRPr="005156E5">
        <w:rPr>
          <w:sz w:val="24"/>
          <w:szCs w:val="24"/>
          <w:rtl/>
        </w:rPr>
        <w:t xml:space="preserve"> פורטל ספקים, בהתאם לנוסח המעודכן המופיע בהוראת </w:t>
      </w:r>
      <w:proofErr w:type="spellStart"/>
      <w:r w:rsidRPr="005156E5">
        <w:rPr>
          <w:rFonts w:hint="eastAsia"/>
          <w:sz w:val="24"/>
          <w:szCs w:val="24"/>
          <w:rtl/>
        </w:rPr>
        <w:t>התכ</w:t>
      </w:r>
      <w:r w:rsidRPr="005156E5">
        <w:rPr>
          <w:sz w:val="24"/>
          <w:szCs w:val="24"/>
          <w:rtl/>
        </w:rPr>
        <w:t>"מ</w:t>
      </w:r>
      <w:proofErr w:type="spellEnd"/>
      <w:r w:rsidRPr="005156E5">
        <w:rPr>
          <w:sz w:val="24"/>
          <w:szCs w:val="24"/>
          <w:rtl/>
        </w:rPr>
        <w:t xml:space="preserve"> 7.1.1.1 פורטל ספקים (</w:t>
      </w:r>
      <w:hyperlink r:id="rId16" w:history="1">
        <w:r w:rsidRPr="005156E5">
          <w:rPr>
            <w:sz w:val="24"/>
            <w:szCs w:val="24"/>
          </w:rPr>
          <w:t>https://mof.gov.il/takam/pages/horaot.aspx?k=7.7.1.1</w:t>
        </w:r>
      </w:hyperlink>
      <w:r w:rsidRPr="005156E5">
        <w:rPr>
          <w:sz w:val="24"/>
          <w:szCs w:val="24"/>
          <w:rtl/>
        </w:rPr>
        <w:t>).</w:t>
      </w:r>
    </w:p>
    <w:p w:rsidR="00321C22" w:rsidRDefault="00321C22" w:rsidP="00CB613E">
      <w:pPr>
        <w:pStyle w:val="RonnyBase"/>
        <w:spacing w:line="360" w:lineRule="auto"/>
        <w:ind w:firstLine="720"/>
        <w:rPr>
          <w:rFonts w:ascii="David" w:hAnsi="David"/>
          <w:b/>
          <w:bCs/>
          <w:sz w:val="24"/>
          <w:szCs w:val="24"/>
          <w:rtl/>
        </w:rPr>
      </w:pPr>
    </w:p>
    <w:p w:rsidR="00321C22" w:rsidRPr="00853370" w:rsidRDefault="00321C22" w:rsidP="00321C22">
      <w:pPr>
        <w:spacing w:line="360" w:lineRule="auto"/>
        <w:ind w:left="33"/>
        <w:rPr>
          <w:rFonts w:ascii="David" w:hAnsi="David" w:cs="David"/>
          <w:b/>
          <w:bCs/>
          <w:rtl/>
        </w:rPr>
      </w:pPr>
      <w:bookmarkStart w:id="90" w:name="_Toc516503368"/>
      <w:r w:rsidRPr="00853370">
        <w:rPr>
          <w:rFonts w:ascii="David" w:hAnsi="David" w:cs="David" w:hint="cs"/>
          <w:b/>
          <w:bCs/>
          <w:rtl/>
        </w:rPr>
        <w:t>בחתימתנו אנו מאשרים כי</w:t>
      </w:r>
      <w:r w:rsidR="00A809AA">
        <w:rPr>
          <w:rFonts w:ascii="David" w:hAnsi="David" w:cs="David" w:hint="cs"/>
          <w:b/>
          <w:bCs/>
          <w:rtl/>
        </w:rPr>
        <w:t>:</w:t>
      </w:r>
      <w:r w:rsidRPr="00853370">
        <w:rPr>
          <w:rFonts w:ascii="David" w:hAnsi="David" w:cs="David" w:hint="cs"/>
          <w:b/>
          <w:bCs/>
          <w:rtl/>
        </w:rPr>
        <w:t xml:space="preserve"> </w:t>
      </w:r>
    </w:p>
    <w:p w:rsidR="00321C22" w:rsidRPr="00853370" w:rsidRDefault="00321C22" w:rsidP="00DA65AD">
      <w:pPr>
        <w:pStyle w:val="af4"/>
        <w:numPr>
          <w:ilvl w:val="0"/>
          <w:numId w:val="65"/>
        </w:numPr>
        <w:spacing w:line="360" w:lineRule="auto"/>
        <w:rPr>
          <w:rFonts w:ascii="David" w:hAnsi="David" w:cs="David"/>
          <w:b/>
          <w:bCs/>
        </w:rPr>
      </w:pPr>
      <w:r w:rsidRPr="00853370">
        <w:rPr>
          <w:rFonts w:ascii="David" w:hAnsi="David" w:cs="David" w:hint="cs"/>
          <w:b/>
          <w:bCs/>
          <w:rtl/>
        </w:rPr>
        <w:t xml:space="preserve">קראנו את כל הוראות המכרז, וכי כל סעיף במכרז מובן ומקובל עלינו, וכי המציע יהיה מנוע ומושתק מלעלות טענות כנגד תנאי המכרז מרגע הגשת הצעה זו. </w:t>
      </w:r>
    </w:p>
    <w:p w:rsidR="00321C22" w:rsidRPr="00853370" w:rsidRDefault="00321C22" w:rsidP="00DA65AD">
      <w:pPr>
        <w:pStyle w:val="af4"/>
        <w:numPr>
          <w:ilvl w:val="0"/>
          <w:numId w:val="65"/>
        </w:numPr>
        <w:spacing w:line="360" w:lineRule="auto"/>
        <w:rPr>
          <w:rFonts w:ascii="David" w:hAnsi="David" w:cs="David"/>
          <w:b/>
          <w:bCs/>
        </w:rPr>
      </w:pPr>
      <w:r w:rsidRPr="00853370">
        <w:rPr>
          <w:rFonts w:ascii="David" w:hAnsi="David" w:cs="David" w:hint="cs"/>
          <w:b/>
          <w:bCs/>
          <w:rtl/>
        </w:rPr>
        <w:t>הפרטים המופיעים בהצעה זו הם אמת, וכי המציע מסוגל ומתכוון לעמוד בכל פרט מהצעתו ובהוראת המכרז.</w:t>
      </w:r>
    </w:p>
    <w:p w:rsidR="00321C22" w:rsidRDefault="00321C22" w:rsidP="00321C22">
      <w:pPr>
        <w:spacing w:line="360" w:lineRule="auto"/>
        <w:ind w:left="33"/>
        <w:rPr>
          <w:rFonts w:ascii="David" w:hAnsi="David" w:cs="David"/>
          <w:rtl/>
        </w:rPr>
      </w:pPr>
    </w:p>
    <w:p w:rsidR="00321C22" w:rsidRPr="00853370" w:rsidRDefault="00321C22" w:rsidP="00321C22">
      <w:pPr>
        <w:spacing w:line="360" w:lineRule="auto"/>
        <w:ind w:left="33"/>
        <w:rPr>
          <w:rFonts w:ascii="David" w:hAnsi="David" w:cs="David"/>
          <w:rtl/>
        </w:rPr>
      </w:pPr>
    </w:p>
    <w:p w:rsidR="00321C22" w:rsidRPr="00780937" w:rsidRDefault="00321C22" w:rsidP="00321C22">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rsidR="00321C22" w:rsidRPr="00780937" w:rsidRDefault="00321C22" w:rsidP="00321C22">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rsidR="00321C22" w:rsidRPr="00780937" w:rsidRDefault="00321C22" w:rsidP="00321C22">
      <w:pPr>
        <w:spacing w:line="360" w:lineRule="auto"/>
        <w:ind w:left="33"/>
        <w:rPr>
          <w:rFonts w:ascii="David" w:hAnsi="David" w:cs="David"/>
          <w:rtl/>
        </w:rPr>
      </w:pPr>
    </w:p>
    <w:p w:rsidR="00321C22" w:rsidRPr="00780937" w:rsidRDefault="00321C22" w:rsidP="00321C22">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rsidR="00321C22" w:rsidRPr="00780937" w:rsidRDefault="00321C22" w:rsidP="00321C22">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rsidR="00321C22" w:rsidRPr="00780937" w:rsidRDefault="00321C22" w:rsidP="00321C22">
      <w:pPr>
        <w:spacing w:line="360" w:lineRule="auto"/>
        <w:ind w:left="33"/>
        <w:rPr>
          <w:rFonts w:ascii="David" w:hAnsi="David" w:cs="David"/>
          <w:rtl/>
        </w:rPr>
      </w:pPr>
    </w:p>
    <w:p w:rsidR="00321C22" w:rsidRPr="00780937" w:rsidRDefault="00321C22" w:rsidP="00321C22">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rsidR="00321C22" w:rsidRPr="00780937" w:rsidRDefault="00321C22" w:rsidP="00321C22">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rsidR="00321C22" w:rsidRPr="00780937" w:rsidRDefault="00321C22" w:rsidP="00321C22">
      <w:pPr>
        <w:spacing w:line="360" w:lineRule="auto"/>
        <w:ind w:left="33"/>
        <w:rPr>
          <w:rFonts w:ascii="David" w:hAnsi="David" w:cs="David"/>
          <w:rtl/>
        </w:rPr>
      </w:pPr>
    </w:p>
    <w:p w:rsidR="00321C22" w:rsidRDefault="00321C22" w:rsidP="00321C22">
      <w:pPr>
        <w:rPr>
          <w:rFonts w:ascii="David" w:hAnsi="David" w:cs="David"/>
          <w:b/>
          <w:bCs/>
          <w:u w:val="single"/>
          <w:rtl/>
        </w:rPr>
      </w:pPr>
    </w:p>
    <w:bookmarkEnd w:id="90"/>
    <w:p w:rsidR="00A152E4" w:rsidRPr="007C14F4" w:rsidRDefault="00A152E4" w:rsidP="00A152E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7C14F4">
        <w:rPr>
          <w:rFonts w:ascii="David" w:hAnsi="David" w:cs="David"/>
          <w:b/>
          <w:bCs/>
          <w:u w:val="single"/>
          <w:rtl/>
        </w:rPr>
        <w:t>אישור עו"ד</w:t>
      </w:r>
    </w:p>
    <w:p w:rsidR="00A152E4" w:rsidRPr="007C14F4" w:rsidRDefault="00A152E4" w:rsidP="00A152E4">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rsidR="00A152E4" w:rsidRDefault="00A152E4" w:rsidP="00A152E4">
      <w:pPr>
        <w:spacing w:line="360" w:lineRule="auto"/>
        <w:ind w:left="33"/>
        <w:rPr>
          <w:rFonts w:ascii="David" w:hAnsi="David" w:cs="David"/>
          <w:rtl/>
        </w:rPr>
      </w:pPr>
      <w:r w:rsidRPr="007C14F4">
        <w:rPr>
          <w:rFonts w:ascii="David" w:hAnsi="David" w:cs="David"/>
          <w:rtl/>
        </w:rPr>
        <w:t>אני הח"מ ___</w:t>
      </w:r>
      <w:r>
        <w:rPr>
          <w:rFonts w:ascii="David" w:hAnsi="David" w:cs="David"/>
          <w:rtl/>
        </w:rPr>
        <w:t>__________________, עו"ד מאשר/ת</w:t>
      </w:r>
      <w:r>
        <w:rPr>
          <w:rFonts w:ascii="David" w:hAnsi="David" w:cs="David" w:hint="cs"/>
          <w:rtl/>
        </w:rPr>
        <w:t xml:space="preserve"> </w:t>
      </w:r>
      <w:r w:rsidRPr="00A152E4">
        <w:rPr>
          <w:rFonts w:ascii="David" w:hAnsi="David" w:cs="David" w:hint="cs"/>
          <w:rtl/>
        </w:rPr>
        <w:t xml:space="preserve">כי החתומים לעיל </w:t>
      </w:r>
      <w:r w:rsidR="000A3B1D">
        <w:rPr>
          <w:rFonts w:ascii="David" w:hAnsi="David" w:cs="David" w:hint="cs"/>
          <w:rtl/>
        </w:rPr>
        <w:t xml:space="preserve">ביחד/לחוד </w:t>
      </w:r>
      <w:r w:rsidRPr="00A152E4">
        <w:rPr>
          <w:rFonts w:ascii="David" w:hAnsi="David" w:cs="David" w:hint="cs"/>
          <w:rtl/>
        </w:rPr>
        <w:t xml:space="preserve">על ההצעה במכרז, </w:t>
      </w:r>
      <w:r w:rsidRPr="00A152E4">
        <w:rPr>
          <w:rFonts w:ascii="David" w:hAnsi="David" w:cs="David"/>
          <w:rtl/>
        </w:rPr>
        <w:t>ה</w:t>
      </w:r>
      <w:r w:rsidRPr="00A152E4">
        <w:rPr>
          <w:rFonts w:ascii="David" w:hAnsi="David" w:cs="David" w:hint="cs"/>
          <w:rtl/>
        </w:rPr>
        <w:t>ם</w:t>
      </w:r>
      <w:r w:rsidRPr="00A152E4">
        <w:rPr>
          <w:rFonts w:ascii="David" w:hAnsi="David" w:cs="David"/>
          <w:rtl/>
        </w:rPr>
        <w:t xml:space="preserve"> </w:t>
      </w:r>
      <w:proofErr w:type="spellStart"/>
      <w:r w:rsidRPr="00A152E4">
        <w:rPr>
          <w:rFonts w:ascii="David" w:hAnsi="David" w:cs="David"/>
          <w:rtl/>
        </w:rPr>
        <w:t>מורש</w:t>
      </w:r>
      <w:r w:rsidRPr="00A152E4">
        <w:rPr>
          <w:rFonts w:ascii="David" w:hAnsi="David" w:cs="David" w:hint="cs"/>
          <w:rtl/>
        </w:rPr>
        <w:t>י</w:t>
      </w:r>
      <w:proofErr w:type="spellEnd"/>
      <w:r w:rsidRPr="00A152E4">
        <w:rPr>
          <w:rFonts w:ascii="David" w:hAnsi="David" w:cs="David"/>
          <w:rtl/>
        </w:rPr>
        <w:t xml:space="preserve"> </w:t>
      </w:r>
      <w:r w:rsidRPr="00A152E4">
        <w:rPr>
          <w:rFonts w:ascii="David" w:hAnsi="David" w:cs="David" w:hint="cs"/>
          <w:rtl/>
        </w:rPr>
        <w:t>ה</w:t>
      </w:r>
      <w:r w:rsidRPr="00A152E4">
        <w:rPr>
          <w:rFonts w:ascii="David" w:hAnsi="David" w:cs="David"/>
          <w:rtl/>
        </w:rPr>
        <w:t>חתימה כדין עבור המציע</w:t>
      </w:r>
      <w:r w:rsidR="004E2BD7">
        <w:rPr>
          <w:rFonts w:ascii="David" w:hAnsi="David" w:cs="David" w:hint="cs"/>
          <w:rtl/>
        </w:rPr>
        <w:t xml:space="preserve"> </w:t>
      </w:r>
      <w:r w:rsidRPr="00A152E4">
        <w:rPr>
          <w:rFonts w:ascii="David" w:hAnsi="David" w:cs="David" w:hint="cs"/>
          <w:rtl/>
        </w:rPr>
        <w:t>__________ למכרז זה.</w:t>
      </w:r>
    </w:p>
    <w:p w:rsidR="00CF7C75" w:rsidRDefault="00CF7C75" w:rsidP="00A152E4">
      <w:pPr>
        <w:spacing w:line="360" w:lineRule="auto"/>
        <w:ind w:left="33"/>
        <w:jc w:val="center"/>
        <w:rPr>
          <w:rFonts w:ascii="David" w:hAnsi="David" w:cs="David"/>
          <w:rtl/>
        </w:rPr>
      </w:pPr>
    </w:p>
    <w:p w:rsidR="00A152E4" w:rsidRPr="007C14F4" w:rsidRDefault="00A152E4" w:rsidP="00A152E4">
      <w:pPr>
        <w:spacing w:line="360" w:lineRule="auto"/>
        <w:ind w:left="33"/>
        <w:jc w:val="center"/>
        <w:rPr>
          <w:rFonts w:ascii="David" w:hAnsi="David" w:cs="David"/>
          <w:rtl/>
        </w:rPr>
      </w:pPr>
      <w:r w:rsidRPr="007C14F4">
        <w:rPr>
          <w:rFonts w:ascii="David" w:hAnsi="David" w:cs="David"/>
          <w:rtl/>
        </w:rPr>
        <w:t>__________________</w:t>
      </w:r>
      <w:r w:rsidRPr="007C14F4">
        <w:rPr>
          <w:rFonts w:ascii="David" w:hAnsi="David" w:cs="David"/>
          <w:rtl/>
        </w:rPr>
        <w:tab/>
        <w:t>___________________</w:t>
      </w:r>
      <w:r w:rsidRPr="007C14F4">
        <w:rPr>
          <w:rFonts w:ascii="David" w:hAnsi="David" w:cs="David"/>
          <w:rtl/>
        </w:rPr>
        <w:tab/>
        <w:t>____________________</w:t>
      </w:r>
    </w:p>
    <w:p w:rsidR="00A152E4" w:rsidRPr="007C14F4" w:rsidRDefault="00A152E4" w:rsidP="00A152E4">
      <w:pPr>
        <w:spacing w:line="360" w:lineRule="auto"/>
        <w:jc w:val="center"/>
        <w:rPr>
          <w:rFonts w:ascii="David" w:hAnsi="David" w:cs="David"/>
          <w:rtl/>
        </w:rPr>
      </w:pPr>
      <w:r w:rsidRPr="007C14F4">
        <w:rPr>
          <w:rFonts w:ascii="David" w:hAnsi="David" w:cs="David"/>
          <w:rtl/>
        </w:rPr>
        <w:t>תאריך</w:t>
      </w:r>
      <w:r w:rsidRPr="007C14F4">
        <w:rPr>
          <w:rFonts w:ascii="David" w:hAnsi="David" w:cs="David"/>
          <w:rtl/>
        </w:rPr>
        <w:tab/>
      </w:r>
      <w:r w:rsidRPr="007C14F4">
        <w:rPr>
          <w:rFonts w:ascii="David" w:hAnsi="David" w:cs="David"/>
          <w:rtl/>
        </w:rPr>
        <w:tab/>
      </w:r>
      <w:r w:rsidRPr="007C14F4">
        <w:rPr>
          <w:rFonts w:ascii="David" w:hAnsi="David" w:cs="David"/>
          <w:rtl/>
        </w:rPr>
        <w:tab/>
      </w:r>
      <w:r w:rsidRPr="007C14F4">
        <w:rPr>
          <w:rFonts w:ascii="David" w:hAnsi="David" w:cs="David"/>
          <w:rtl/>
        </w:rPr>
        <w:tab/>
        <w:t>מספר רישיון</w:t>
      </w:r>
      <w:r w:rsidRPr="007C14F4">
        <w:rPr>
          <w:rFonts w:ascii="David" w:hAnsi="David" w:cs="David"/>
          <w:rtl/>
        </w:rPr>
        <w:tab/>
      </w:r>
      <w:r w:rsidRPr="007C14F4">
        <w:rPr>
          <w:rFonts w:ascii="David" w:hAnsi="David" w:cs="David"/>
          <w:rtl/>
        </w:rPr>
        <w:tab/>
        <w:t xml:space="preserve"> חתימה וחותמת</w:t>
      </w:r>
    </w:p>
    <w:p w:rsidR="00CA27C1" w:rsidRDefault="00CA27C1" w:rsidP="00CF7C75">
      <w:pPr>
        <w:pStyle w:val="affffff7"/>
        <w:outlineLvl w:val="1"/>
        <w:rPr>
          <w:sz w:val="32"/>
          <w:szCs w:val="32"/>
          <w:u w:val="single"/>
          <w:rtl/>
        </w:rPr>
      </w:pPr>
      <w:bookmarkStart w:id="91" w:name="_Toc515804568"/>
      <w:bookmarkStart w:id="92" w:name="_Toc519073596"/>
      <w:bookmarkStart w:id="93" w:name="_Toc519073942"/>
      <w:r>
        <w:rPr>
          <w:sz w:val="32"/>
          <w:szCs w:val="32"/>
          <w:u w:val="single"/>
          <w:rtl/>
        </w:rPr>
        <w:br w:type="page"/>
      </w:r>
    </w:p>
    <w:p w:rsidR="00CF7C75" w:rsidRPr="008D4F5B" w:rsidRDefault="00CF7C75" w:rsidP="00CF7C75">
      <w:pPr>
        <w:pStyle w:val="affffff7"/>
        <w:outlineLvl w:val="1"/>
        <w:rPr>
          <w:sz w:val="32"/>
          <w:szCs w:val="32"/>
          <w:u w:val="single"/>
        </w:rPr>
      </w:pPr>
      <w:r>
        <w:rPr>
          <w:rFonts w:hint="cs"/>
          <w:sz w:val="32"/>
          <w:szCs w:val="32"/>
          <w:u w:val="single"/>
          <w:rtl/>
        </w:rPr>
        <w:lastRenderedPageBreak/>
        <w:t xml:space="preserve">נספח 1 </w:t>
      </w:r>
      <w:r>
        <w:rPr>
          <w:sz w:val="32"/>
          <w:szCs w:val="32"/>
          <w:u w:val="single"/>
          <w:rtl/>
        </w:rPr>
        <w:t>–</w:t>
      </w:r>
      <w:r w:rsidRPr="008D4F5B">
        <w:rPr>
          <w:rFonts w:hint="cs"/>
          <w:sz w:val="32"/>
          <w:szCs w:val="32"/>
          <w:u w:val="single"/>
          <w:rtl/>
        </w:rPr>
        <w:t xml:space="preserve"> </w:t>
      </w:r>
      <w:r w:rsidRPr="00CF7C75">
        <w:rPr>
          <w:sz w:val="32"/>
          <w:szCs w:val="32"/>
          <w:u w:val="single"/>
          <w:rtl/>
        </w:rPr>
        <w:t>נסח חברה/ אישור ניהול תקין</w:t>
      </w:r>
    </w:p>
    <w:p w:rsidR="00CF7C75" w:rsidRDefault="00CF7C75" w:rsidP="00CF7C75">
      <w:pPr>
        <w:pStyle w:val="affffff7"/>
        <w:jc w:val="left"/>
        <w:outlineLvl w:val="9"/>
        <w:rPr>
          <w:sz w:val="32"/>
          <w:szCs w:val="32"/>
          <w:u w:val="single"/>
          <w:rtl/>
        </w:rPr>
      </w:pPr>
    </w:p>
    <w:p w:rsidR="00CF7C75" w:rsidRDefault="00CF7C75" w:rsidP="00CF7C75">
      <w:pPr>
        <w:pStyle w:val="affffff7"/>
        <w:jc w:val="left"/>
        <w:outlineLvl w:val="1"/>
        <w:rPr>
          <w:sz w:val="32"/>
          <w:szCs w:val="32"/>
          <w:u w:val="single"/>
          <w:rtl/>
        </w:rPr>
        <w:sectPr w:rsidR="00CF7C75" w:rsidSect="00654526">
          <w:pgSz w:w="11906" w:h="16838" w:code="9"/>
          <w:pgMar w:top="1616" w:right="1826" w:bottom="1440" w:left="1800" w:header="709" w:footer="709" w:gutter="0"/>
          <w:cols w:space="708"/>
          <w:titlePg/>
          <w:bidi/>
          <w:rtlGutter/>
          <w:docGrid w:linePitch="360"/>
        </w:sectPr>
      </w:pPr>
    </w:p>
    <w:p w:rsidR="008D4F5B" w:rsidRPr="008D4F5B" w:rsidRDefault="008D4F5B" w:rsidP="000272C0">
      <w:pPr>
        <w:pStyle w:val="affffff7"/>
        <w:keepNext w:val="0"/>
        <w:jc w:val="both"/>
        <w:outlineLvl w:val="1"/>
        <w:rPr>
          <w:sz w:val="32"/>
          <w:szCs w:val="32"/>
          <w:u w:val="single"/>
        </w:rPr>
      </w:pPr>
      <w:r w:rsidRPr="008D4F5B">
        <w:rPr>
          <w:rFonts w:hint="cs"/>
          <w:sz w:val="32"/>
          <w:szCs w:val="32"/>
          <w:u w:val="single"/>
          <w:rtl/>
        </w:rPr>
        <w:lastRenderedPageBreak/>
        <w:t>נספח 2</w:t>
      </w:r>
      <w:r w:rsidR="00CF7C75">
        <w:rPr>
          <w:rFonts w:hint="cs"/>
          <w:sz w:val="32"/>
          <w:szCs w:val="32"/>
          <w:u w:val="single"/>
          <w:rtl/>
        </w:rPr>
        <w:t xml:space="preserve"> </w:t>
      </w:r>
      <w:r w:rsidR="00CF7C75">
        <w:rPr>
          <w:sz w:val="32"/>
          <w:szCs w:val="32"/>
          <w:u w:val="single"/>
          <w:rtl/>
        </w:rPr>
        <w:t>–</w:t>
      </w:r>
      <w:r w:rsidRPr="008D4F5B">
        <w:rPr>
          <w:rFonts w:hint="cs"/>
          <w:sz w:val="32"/>
          <w:szCs w:val="32"/>
          <w:u w:val="single"/>
          <w:rtl/>
        </w:rPr>
        <w:t xml:space="preserve"> </w:t>
      </w:r>
      <w:r w:rsidR="005549FE" w:rsidRPr="00464E97">
        <w:rPr>
          <w:rFonts w:hint="eastAsia"/>
          <w:sz w:val="32"/>
          <w:szCs w:val="32"/>
          <w:u w:val="single"/>
          <w:rtl/>
        </w:rPr>
        <w:t>דרישות</w:t>
      </w:r>
      <w:r w:rsidR="005549FE" w:rsidRPr="00464E97">
        <w:rPr>
          <w:sz w:val="32"/>
          <w:szCs w:val="32"/>
          <w:u w:val="single"/>
          <w:rtl/>
        </w:rPr>
        <w:t xml:space="preserve"> </w:t>
      </w:r>
      <w:r w:rsidR="002B5DAA" w:rsidRPr="00464E97">
        <w:rPr>
          <w:rFonts w:hint="eastAsia"/>
          <w:sz w:val="32"/>
          <w:szCs w:val="32"/>
          <w:u w:val="single"/>
          <w:rtl/>
        </w:rPr>
        <w:t>עורך</w:t>
      </w:r>
      <w:r w:rsidR="002B5DAA" w:rsidRPr="00464E97">
        <w:rPr>
          <w:sz w:val="32"/>
          <w:szCs w:val="32"/>
          <w:u w:val="single"/>
          <w:rtl/>
        </w:rPr>
        <w:t xml:space="preserve"> </w:t>
      </w:r>
      <w:r w:rsidR="002B5DAA" w:rsidRPr="00464E97">
        <w:rPr>
          <w:rFonts w:hint="eastAsia"/>
          <w:sz w:val="32"/>
          <w:szCs w:val="32"/>
          <w:u w:val="single"/>
          <w:rtl/>
        </w:rPr>
        <w:t>המכרז</w:t>
      </w:r>
      <w:r w:rsidR="002B5DAA" w:rsidRPr="00464E97">
        <w:rPr>
          <w:sz w:val="32"/>
          <w:szCs w:val="32"/>
          <w:u w:val="single"/>
          <w:rtl/>
        </w:rPr>
        <w:t xml:space="preserve"> </w:t>
      </w:r>
      <w:r w:rsidR="005549FE" w:rsidRPr="00464E97">
        <w:rPr>
          <w:rFonts w:hint="eastAsia"/>
          <w:sz w:val="32"/>
          <w:szCs w:val="32"/>
          <w:u w:val="single"/>
          <w:rtl/>
        </w:rPr>
        <w:t>מ</w:t>
      </w:r>
      <w:r w:rsidRPr="00464E97">
        <w:rPr>
          <w:sz w:val="32"/>
          <w:szCs w:val="32"/>
          <w:u w:val="single"/>
          <w:rtl/>
        </w:rPr>
        <w:t>הפתרון</w:t>
      </w:r>
      <w:r w:rsidR="00CF7C75" w:rsidRPr="00464E97">
        <w:rPr>
          <w:sz w:val="32"/>
          <w:szCs w:val="32"/>
          <w:u w:val="single"/>
          <w:rtl/>
        </w:rPr>
        <w:t xml:space="preserve"> </w:t>
      </w:r>
      <w:r w:rsidR="005549FE" w:rsidRPr="00464E97">
        <w:rPr>
          <w:rFonts w:hint="eastAsia"/>
          <w:sz w:val="32"/>
          <w:szCs w:val="32"/>
          <w:u w:val="single"/>
          <w:rtl/>
        </w:rPr>
        <w:t>המוצע</w:t>
      </w:r>
      <w:r w:rsidRPr="00464E97">
        <w:rPr>
          <w:sz w:val="32"/>
          <w:szCs w:val="32"/>
          <w:u w:val="single"/>
          <w:rtl/>
        </w:rPr>
        <w:t xml:space="preserve"> והצגת המענה הטכנולוגי על</w:t>
      </w:r>
      <w:r w:rsidR="005549FE" w:rsidRPr="00464E97">
        <w:rPr>
          <w:sz w:val="32"/>
          <w:szCs w:val="32"/>
          <w:u w:val="single"/>
          <w:rtl/>
        </w:rPr>
        <w:t>-</w:t>
      </w:r>
      <w:r w:rsidRPr="00464E97">
        <w:rPr>
          <w:sz w:val="32"/>
          <w:szCs w:val="32"/>
          <w:u w:val="single"/>
          <w:rtl/>
        </w:rPr>
        <w:t>ידי המציע</w:t>
      </w:r>
    </w:p>
    <w:p w:rsidR="008D4F5B" w:rsidRDefault="008D4F5B" w:rsidP="0097255A">
      <w:pPr>
        <w:pStyle w:val="affffff9"/>
        <w:keepNext w:val="0"/>
        <w:keepLines w:val="0"/>
        <w:numPr>
          <w:ilvl w:val="0"/>
          <w:numId w:val="67"/>
        </w:numPr>
        <w:ind w:left="-360"/>
      </w:pPr>
      <w:r w:rsidRPr="00D75BFA">
        <w:rPr>
          <w:rtl/>
        </w:rPr>
        <w:t xml:space="preserve">אופן המענה </w:t>
      </w:r>
      <w:r w:rsidR="00CF7C75" w:rsidRPr="00D75BFA">
        <w:rPr>
          <w:rFonts w:hint="cs"/>
          <w:rtl/>
        </w:rPr>
        <w:t>על נספח זה</w:t>
      </w:r>
    </w:p>
    <w:p w:rsidR="008D4F5B" w:rsidRPr="00E8637F" w:rsidRDefault="008D4F5B" w:rsidP="000272C0">
      <w:pPr>
        <w:pStyle w:val="affffff9"/>
        <w:keepNext w:val="0"/>
        <w:keepLines w:val="0"/>
        <w:numPr>
          <w:ilvl w:val="1"/>
          <w:numId w:val="67"/>
        </w:numPr>
        <w:tabs>
          <w:tab w:val="clear" w:pos="1050"/>
        </w:tabs>
        <w:spacing w:before="240" w:after="360" w:line="360" w:lineRule="auto"/>
        <w:ind w:left="0" w:hanging="522"/>
        <w:rPr>
          <w:b w:val="0"/>
          <w:bCs w:val="0"/>
          <w:caps w:val="0"/>
          <w:color w:val="000000"/>
          <w:spacing w:val="0"/>
          <w:sz w:val="24"/>
          <w:szCs w:val="24"/>
          <w:rtl/>
        </w:rPr>
      </w:pPr>
      <w:r w:rsidRPr="00E8637F">
        <w:rPr>
          <w:b w:val="0"/>
          <w:bCs w:val="0"/>
          <w:caps w:val="0"/>
          <w:color w:val="000000"/>
          <w:spacing w:val="0"/>
          <w:sz w:val="24"/>
          <w:szCs w:val="24"/>
          <w:rtl/>
        </w:rPr>
        <w:t>ב</w:t>
      </w:r>
      <w:r w:rsidR="00CF7C75" w:rsidRPr="00E8637F">
        <w:rPr>
          <w:rFonts w:hint="cs"/>
          <w:b w:val="0"/>
          <w:bCs w:val="0"/>
          <w:caps w:val="0"/>
          <w:color w:val="000000"/>
          <w:spacing w:val="0"/>
          <w:sz w:val="24"/>
          <w:szCs w:val="24"/>
          <w:rtl/>
        </w:rPr>
        <w:t>נספח</w:t>
      </w:r>
      <w:r w:rsidRPr="00E8637F">
        <w:rPr>
          <w:b w:val="0"/>
          <w:bCs w:val="0"/>
          <w:caps w:val="0"/>
          <w:color w:val="000000"/>
          <w:spacing w:val="0"/>
          <w:sz w:val="24"/>
          <w:szCs w:val="24"/>
          <w:rtl/>
        </w:rPr>
        <w:t xml:space="preserve"> זה מפורטות דרישות</w:t>
      </w:r>
      <w:r w:rsidR="00A809AA">
        <w:rPr>
          <w:rFonts w:hint="cs"/>
          <w:b w:val="0"/>
          <w:bCs w:val="0"/>
          <w:caps w:val="0"/>
          <w:color w:val="000000"/>
          <w:spacing w:val="0"/>
          <w:sz w:val="24"/>
          <w:szCs w:val="24"/>
          <w:rtl/>
        </w:rPr>
        <w:t xml:space="preserve"> </w:t>
      </w:r>
      <w:r w:rsidR="00B86BCA">
        <w:rPr>
          <w:rFonts w:hint="cs"/>
          <w:b w:val="0"/>
          <w:bCs w:val="0"/>
          <w:caps w:val="0"/>
          <w:color w:val="000000"/>
          <w:spacing w:val="0"/>
          <w:sz w:val="24"/>
          <w:szCs w:val="24"/>
          <w:rtl/>
        </w:rPr>
        <w:t>עורך המכרז</w:t>
      </w:r>
      <w:r w:rsidR="00B86BCA" w:rsidRPr="00E8637F">
        <w:rPr>
          <w:b w:val="0"/>
          <w:bCs w:val="0"/>
          <w:caps w:val="0"/>
          <w:color w:val="000000"/>
          <w:spacing w:val="0"/>
          <w:sz w:val="24"/>
          <w:szCs w:val="24"/>
          <w:rtl/>
        </w:rPr>
        <w:t xml:space="preserve"> </w:t>
      </w:r>
      <w:r w:rsidRPr="00E8637F">
        <w:rPr>
          <w:b w:val="0"/>
          <w:bCs w:val="0"/>
          <w:caps w:val="0"/>
          <w:color w:val="000000"/>
          <w:spacing w:val="0"/>
          <w:sz w:val="24"/>
          <w:szCs w:val="24"/>
          <w:rtl/>
        </w:rPr>
        <w:t>מהפתרון ה</w:t>
      </w:r>
      <w:r w:rsidR="005549FE">
        <w:rPr>
          <w:rFonts w:hint="cs"/>
          <w:b w:val="0"/>
          <w:bCs w:val="0"/>
          <w:caps w:val="0"/>
          <w:color w:val="000000"/>
          <w:spacing w:val="0"/>
          <w:sz w:val="24"/>
          <w:szCs w:val="24"/>
          <w:rtl/>
        </w:rPr>
        <w:t>מוצע</w:t>
      </w:r>
      <w:r w:rsidRPr="00E8637F">
        <w:rPr>
          <w:b w:val="0"/>
          <w:bCs w:val="0"/>
          <w:caps w:val="0"/>
          <w:color w:val="000000"/>
          <w:spacing w:val="0"/>
          <w:sz w:val="24"/>
          <w:szCs w:val="24"/>
          <w:rtl/>
        </w:rPr>
        <w:t>. על המציע לפרט, בפירוט הנדרש</w:t>
      </w:r>
      <w:r w:rsidR="00A809AA">
        <w:rPr>
          <w:rFonts w:hint="cs"/>
          <w:b w:val="0"/>
          <w:bCs w:val="0"/>
          <w:caps w:val="0"/>
          <w:color w:val="000000"/>
          <w:spacing w:val="0"/>
          <w:sz w:val="24"/>
          <w:szCs w:val="24"/>
          <w:rtl/>
        </w:rPr>
        <w:t>,</w:t>
      </w:r>
      <w:r w:rsidRPr="00E8637F">
        <w:rPr>
          <w:b w:val="0"/>
          <w:bCs w:val="0"/>
          <w:caps w:val="0"/>
          <w:color w:val="000000"/>
          <w:spacing w:val="0"/>
          <w:sz w:val="24"/>
          <w:szCs w:val="24"/>
          <w:rtl/>
        </w:rPr>
        <w:t xml:space="preserve"> את</w:t>
      </w:r>
      <w:r w:rsidR="00A809AA">
        <w:rPr>
          <w:rFonts w:hint="cs"/>
          <w:b w:val="0"/>
          <w:bCs w:val="0"/>
          <w:caps w:val="0"/>
          <w:color w:val="000000"/>
          <w:spacing w:val="0"/>
          <w:sz w:val="24"/>
          <w:szCs w:val="24"/>
          <w:rtl/>
        </w:rPr>
        <w:t xml:space="preserve"> הפתרון המוצע על-ידו במענה לאתגר שתואר לעיל, וכיצד פתרון זה עונה על</w:t>
      </w:r>
      <w:r w:rsidRPr="00E8637F">
        <w:rPr>
          <w:b w:val="0"/>
          <w:bCs w:val="0"/>
          <w:caps w:val="0"/>
          <w:color w:val="000000"/>
          <w:spacing w:val="0"/>
          <w:sz w:val="24"/>
          <w:szCs w:val="24"/>
          <w:rtl/>
        </w:rPr>
        <w:t xml:space="preserve"> דרישות</w:t>
      </w:r>
      <w:r w:rsidR="00A809AA">
        <w:rPr>
          <w:rFonts w:hint="cs"/>
          <w:b w:val="0"/>
          <w:bCs w:val="0"/>
          <w:caps w:val="0"/>
          <w:color w:val="000000"/>
          <w:spacing w:val="0"/>
          <w:sz w:val="24"/>
          <w:szCs w:val="24"/>
          <w:rtl/>
        </w:rPr>
        <w:t xml:space="preserve"> </w:t>
      </w:r>
      <w:r w:rsidR="00B86BCA">
        <w:rPr>
          <w:rFonts w:hint="cs"/>
          <w:b w:val="0"/>
          <w:bCs w:val="0"/>
          <w:caps w:val="0"/>
          <w:color w:val="000000"/>
          <w:spacing w:val="0"/>
          <w:sz w:val="24"/>
          <w:szCs w:val="24"/>
          <w:rtl/>
        </w:rPr>
        <w:t>עורך המכרז</w:t>
      </w:r>
      <w:r w:rsidRPr="00E8637F">
        <w:rPr>
          <w:b w:val="0"/>
          <w:bCs w:val="0"/>
          <w:caps w:val="0"/>
          <w:color w:val="000000"/>
          <w:spacing w:val="0"/>
          <w:sz w:val="24"/>
          <w:szCs w:val="24"/>
          <w:rtl/>
        </w:rPr>
        <w:t xml:space="preserve">. </w:t>
      </w:r>
    </w:p>
    <w:p w:rsidR="008D4F5B" w:rsidRPr="00E8637F" w:rsidRDefault="008D4F5B" w:rsidP="00AB6169">
      <w:pPr>
        <w:pStyle w:val="affffff9"/>
        <w:keepNext w:val="0"/>
        <w:keepLines w:val="0"/>
        <w:numPr>
          <w:ilvl w:val="1"/>
          <w:numId w:val="67"/>
        </w:numPr>
        <w:tabs>
          <w:tab w:val="clear" w:pos="1050"/>
        </w:tabs>
        <w:spacing w:before="240" w:after="360" w:line="360" w:lineRule="auto"/>
        <w:ind w:left="0" w:hanging="522"/>
        <w:rPr>
          <w:b w:val="0"/>
          <w:bCs w:val="0"/>
          <w:caps w:val="0"/>
          <w:color w:val="000000"/>
          <w:spacing w:val="0"/>
          <w:sz w:val="24"/>
          <w:szCs w:val="24"/>
        </w:rPr>
      </w:pPr>
      <w:r w:rsidRPr="00E8637F">
        <w:rPr>
          <w:b w:val="0"/>
          <w:bCs w:val="0"/>
          <w:caps w:val="0"/>
          <w:color w:val="000000"/>
          <w:spacing w:val="0"/>
          <w:sz w:val="24"/>
          <w:szCs w:val="24"/>
          <w:rtl/>
        </w:rPr>
        <w:t>ניתן להוסיף מידע מעבר לנדרש כגון: הצעות ופתרונות יצירתיים,</w:t>
      </w:r>
      <w:r w:rsidR="00A809AA">
        <w:rPr>
          <w:rFonts w:hint="cs"/>
          <w:b w:val="0"/>
          <w:bCs w:val="0"/>
          <w:caps w:val="0"/>
          <w:color w:val="000000"/>
          <w:spacing w:val="0"/>
          <w:sz w:val="24"/>
          <w:szCs w:val="24"/>
          <w:rtl/>
        </w:rPr>
        <w:t xml:space="preserve"> הצבעה על דרישות שמתייתרות נוכח המענה המוצע או ציון דרישות חסרות </w:t>
      </w:r>
      <w:proofErr w:type="spellStart"/>
      <w:r w:rsidR="00A809AA">
        <w:rPr>
          <w:rFonts w:hint="cs"/>
          <w:b w:val="0"/>
          <w:bCs w:val="0"/>
          <w:caps w:val="0"/>
          <w:color w:val="000000"/>
          <w:spacing w:val="0"/>
          <w:sz w:val="24"/>
          <w:szCs w:val="24"/>
          <w:rtl/>
        </w:rPr>
        <w:t>וכו</w:t>
      </w:r>
      <w:proofErr w:type="spellEnd"/>
      <w:r w:rsidR="00A809AA">
        <w:rPr>
          <w:rFonts w:hint="cs"/>
          <w:b w:val="0"/>
          <w:bCs w:val="0"/>
          <w:caps w:val="0"/>
          <w:color w:val="000000"/>
          <w:spacing w:val="0"/>
          <w:sz w:val="24"/>
          <w:szCs w:val="24"/>
          <w:rtl/>
        </w:rPr>
        <w:t>'.</w:t>
      </w:r>
      <w:r w:rsidRPr="00E8637F">
        <w:rPr>
          <w:b w:val="0"/>
          <w:bCs w:val="0"/>
          <w:caps w:val="0"/>
          <w:color w:val="000000"/>
          <w:spacing w:val="0"/>
          <w:sz w:val="24"/>
          <w:szCs w:val="24"/>
          <w:rtl/>
        </w:rPr>
        <w:t xml:space="preserve"> </w:t>
      </w:r>
      <w:r w:rsidR="00A809AA">
        <w:rPr>
          <w:rFonts w:hint="cs"/>
          <w:b w:val="0"/>
          <w:bCs w:val="0"/>
          <w:caps w:val="0"/>
          <w:color w:val="000000"/>
          <w:spacing w:val="0"/>
          <w:sz w:val="24"/>
          <w:szCs w:val="24"/>
          <w:rtl/>
        </w:rPr>
        <w:t xml:space="preserve">זאת, </w:t>
      </w:r>
      <w:r w:rsidRPr="00E8637F">
        <w:rPr>
          <w:b w:val="0"/>
          <w:bCs w:val="0"/>
          <w:caps w:val="0"/>
          <w:color w:val="000000"/>
          <w:spacing w:val="0"/>
          <w:sz w:val="24"/>
          <w:szCs w:val="24"/>
          <w:rtl/>
        </w:rPr>
        <w:t>ובלבד שבסופו של דבר יינתן מענה ברור ל</w:t>
      </w:r>
      <w:r w:rsidR="00A809AA">
        <w:rPr>
          <w:rFonts w:hint="cs"/>
          <w:b w:val="0"/>
          <w:bCs w:val="0"/>
          <w:caps w:val="0"/>
          <w:color w:val="000000"/>
          <w:spacing w:val="0"/>
          <w:sz w:val="24"/>
          <w:szCs w:val="24"/>
          <w:rtl/>
        </w:rPr>
        <w:t>אתגר</w:t>
      </w:r>
      <w:r w:rsidRPr="00E8637F">
        <w:rPr>
          <w:b w:val="0"/>
          <w:bCs w:val="0"/>
          <w:caps w:val="0"/>
          <w:color w:val="000000"/>
          <w:spacing w:val="0"/>
          <w:sz w:val="24"/>
          <w:szCs w:val="24"/>
          <w:rtl/>
        </w:rPr>
        <w:t xml:space="preserve">, יודגשו התכונות העיקריות </w:t>
      </w:r>
      <w:r w:rsidR="00A809AA">
        <w:rPr>
          <w:rFonts w:hint="cs"/>
          <w:b w:val="0"/>
          <w:bCs w:val="0"/>
          <w:caps w:val="0"/>
          <w:color w:val="000000"/>
          <w:spacing w:val="0"/>
          <w:sz w:val="24"/>
          <w:szCs w:val="24"/>
          <w:rtl/>
        </w:rPr>
        <w:t xml:space="preserve">של הפתרון המוצע, </w:t>
      </w:r>
      <w:r w:rsidRPr="00E8637F">
        <w:rPr>
          <w:b w:val="0"/>
          <w:bCs w:val="0"/>
          <w:caps w:val="0"/>
          <w:color w:val="000000"/>
          <w:spacing w:val="0"/>
          <w:sz w:val="24"/>
          <w:szCs w:val="24"/>
          <w:rtl/>
        </w:rPr>
        <w:t xml:space="preserve">ויהיה ברור מה בדיוק מוצע, מה כבר קיים ומה </w:t>
      </w:r>
      <w:r w:rsidR="00A809AA">
        <w:rPr>
          <w:rFonts w:hint="cs"/>
          <w:b w:val="0"/>
          <w:bCs w:val="0"/>
          <w:caps w:val="0"/>
          <w:color w:val="000000"/>
          <w:spacing w:val="0"/>
          <w:sz w:val="24"/>
          <w:szCs w:val="24"/>
          <w:rtl/>
        </w:rPr>
        <w:t>צפוי להיות קיים בעתיד</w:t>
      </w:r>
      <w:r w:rsidRPr="00E8637F">
        <w:rPr>
          <w:b w:val="0"/>
          <w:bCs w:val="0"/>
          <w:caps w:val="0"/>
          <w:color w:val="000000"/>
          <w:spacing w:val="0"/>
          <w:sz w:val="24"/>
          <w:szCs w:val="24"/>
          <w:rtl/>
        </w:rPr>
        <w:t>. אם המידע רב, יש להוסיפו כנספח בסימון המתאים.</w:t>
      </w:r>
    </w:p>
    <w:p w:rsidR="008D4F5B" w:rsidRPr="00E8637F" w:rsidRDefault="008D4F5B" w:rsidP="0097255A">
      <w:pPr>
        <w:pStyle w:val="affffff9"/>
        <w:keepNext w:val="0"/>
        <w:keepLines w:val="0"/>
        <w:numPr>
          <w:ilvl w:val="1"/>
          <w:numId w:val="67"/>
        </w:numPr>
        <w:tabs>
          <w:tab w:val="clear" w:pos="1050"/>
        </w:tabs>
        <w:spacing w:before="240" w:after="360" w:line="360" w:lineRule="auto"/>
        <w:ind w:left="0" w:hanging="522"/>
        <w:rPr>
          <w:b w:val="0"/>
          <w:bCs w:val="0"/>
          <w:caps w:val="0"/>
          <w:color w:val="000000"/>
          <w:spacing w:val="0"/>
          <w:sz w:val="24"/>
          <w:szCs w:val="24"/>
        </w:rPr>
      </w:pPr>
      <w:r w:rsidRPr="00E8637F">
        <w:rPr>
          <w:b w:val="0"/>
          <w:bCs w:val="0"/>
          <w:caps w:val="0"/>
          <w:color w:val="000000"/>
          <w:spacing w:val="0"/>
          <w:sz w:val="24"/>
          <w:szCs w:val="24"/>
          <w:rtl/>
        </w:rPr>
        <w:t>יודגש, כי חוסר תשובה, תשובה שאיננה עונה לדרישה, חוסר מענה לדרישה, או תשובה לא ברורה ולא חד משמעית, עלולים להביא לניקוד נמוך של ההצעה או פסילתה בהתאם לשיקול דעתו הבלעדי של עורך המכרז</w:t>
      </w:r>
      <w:r w:rsidR="00D75BFA" w:rsidRPr="00E8637F">
        <w:rPr>
          <w:rFonts w:hint="cs"/>
          <w:b w:val="0"/>
          <w:bCs w:val="0"/>
          <w:caps w:val="0"/>
          <w:color w:val="000000"/>
          <w:spacing w:val="0"/>
          <w:sz w:val="24"/>
          <w:szCs w:val="24"/>
          <w:rtl/>
        </w:rPr>
        <w:t>.</w:t>
      </w:r>
    </w:p>
    <w:p w:rsidR="00D75BFA" w:rsidRDefault="00D75BFA" w:rsidP="0097255A">
      <w:pPr>
        <w:pStyle w:val="affffff9"/>
        <w:keepNext w:val="0"/>
        <w:keepLines w:val="0"/>
        <w:numPr>
          <w:ilvl w:val="1"/>
          <w:numId w:val="67"/>
        </w:numPr>
        <w:tabs>
          <w:tab w:val="clear" w:pos="1050"/>
        </w:tabs>
        <w:spacing w:before="240" w:after="360" w:line="360" w:lineRule="auto"/>
        <w:ind w:left="0" w:hanging="522"/>
        <w:rPr>
          <w:caps w:val="0"/>
          <w:color w:val="000000"/>
          <w:spacing w:val="0"/>
          <w:sz w:val="24"/>
          <w:szCs w:val="24"/>
        </w:rPr>
      </w:pPr>
      <w:r w:rsidRPr="00E8637F">
        <w:rPr>
          <w:caps w:val="0"/>
          <w:color w:val="000000"/>
          <w:spacing w:val="0"/>
          <w:sz w:val="24"/>
          <w:szCs w:val="24"/>
          <w:rtl/>
        </w:rPr>
        <w:t>על המציע לציין את רמת</w:t>
      </w:r>
      <w:r w:rsidRPr="00E8637F">
        <w:rPr>
          <w:rFonts w:hint="cs"/>
          <w:caps w:val="0"/>
          <w:color w:val="000000"/>
          <w:spacing w:val="0"/>
          <w:sz w:val="24"/>
          <w:szCs w:val="24"/>
          <w:rtl/>
        </w:rPr>
        <w:t xml:space="preserve"> ואופן</w:t>
      </w:r>
      <w:r w:rsidRPr="00E8637F">
        <w:rPr>
          <w:caps w:val="0"/>
          <w:color w:val="000000"/>
          <w:spacing w:val="0"/>
          <w:sz w:val="24"/>
          <w:szCs w:val="24"/>
          <w:rtl/>
        </w:rPr>
        <w:t xml:space="preserve"> התמיכה בסעיפי הדרישות הבאים, כולם או חלקם. המציע מוזמן לפרט יכולות נוספות הנתמכות במוצר</w:t>
      </w:r>
      <w:r w:rsidR="00A809AA">
        <w:rPr>
          <w:rFonts w:hint="cs"/>
          <w:caps w:val="0"/>
          <w:color w:val="000000"/>
          <w:spacing w:val="0"/>
          <w:sz w:val="24"/>
          <w:szCs w:val="24"/>
          <w:rtl/>
        </w:rPr>
        <w:t>,</w:t>
      </w:r>
      <w:r w:rsidRPr="00E8637F">
        <w:rPr>
          <w:caps w:val="0"/>
          <w:color w:val="000000"/>
          <w:spacing w:val="0"/>
          <w:sz w:val="24"/>
          <w:szCs w:val="24"/>
          <w:rtl/>
        </w:rPr>
        <w:t xml:space="preserve"> </w:t>
      </w:r>
      <w:r w:rsidR="00A809AA">
        <w:rPr>
          <w:rFonts w:hint="cs"/>
          <w:caps w:val="0"/>
          <w:color w:val="000000"/>
          <w:spacing w:val="0"/>
          <w:sz w:val="24"/>
          <w:szCs w:val="24"/>
          <w:rtl/>
        </w:rPr>
        <w:t>ש</w:t>
      </w:r>
      <w:r w:rsidRPr="00E8637F">
        <w:rPr>
          <w:caps w:val="0"/>
          <w:color w:val="000000"/>
          <w:spacing w:val="0"/>
          <w:sz w:val="24"/>
          <w:szCs w:val="24"/>
          <w:rtl/>
        </w:rPr>
        <w:t>עש</w:t>
      </w:r>
      <w:r w:rsidRPr="00E8637F">
        <w:rPr>
          <w:rFonts w:hint="cs"/>
          <w:caps w:val="0"/>
          <w:color w:val="000000"/>
          <w:spacing w:val="0"/>
          <w:sz w:val="24"/>
          <w:szCs w:val="24"/>
          <w:rtl/>
        </w:rPr>
        <w:t>ו</w:t>
      </w:r>
      <w:r w:rsidRPr="00E8637F">
        <w:rPr>
          <w:caps w:val="0"/>
          <w:color w:val="000000"/>
          <w:spacing w:val="0"/>
          <w:sz w:val="24"/>
          <w:szCs w:val="24"/>
          <w:rtl/>
        </w:rPr>
        <w:t>יות להעשיר את הדרישה</w:t>
      </w:r>
      <w:r w:rsidRPr="00E8637F">
        <w:rPr>
          <w:rFonts w:hint="cs"/>
          <w:caps w:val="0"/>
          <w:color w:val="000000"/>
          <w:spacing w:val="0"/>
          <w:sz w:val="24"/>
          <w:szCs w:val="24"/>
          <w:rtl/>
        </w:rPr>
        <w:t>.</w:t>
      </w:r>
    </w:p>
    <w:p w:rsidR="00E8637F" w:rsidRDefault="005549FE" w:rsidP="000272C0">
      <w:pPr>
        <w:pStyle w:val="affffff9"/>
        <w:keepNext w:val="0"/>
        <w:keepLines w:val="0"/>
        <w:numPr>
          <w:ilvl w:val="0"/>
          <w:numId w:val="67"/>
        </w:numPr>
        <w:ind w:left="-360"/>
      </w:pPr>
      <w:r>
        <w:rPr>
          <w:rFonts w:hint="cs"/>
          <w:rtl/>
        </w:rPr>
        <w:t xml:space="preserve">דרישות </w:t>
      </w:r>
      <w:r w:rsidR="00B86BCA">
        <w:rPr>
          <w:rFonts w:hint="cs"/>
          <w:rtl/>
        </w:rPr>
        <w:t xml:space="preserve">עורך המכרז </w:t>
      </w:r>
      <w:r>
        <w:rPr>
          <w:rFonts w:hint="cs"/>
          <w:rtl/>
        </w:rPr>
        <w:t>מ</w:t>
      </w:r>
      <w:r w:rsidR="00E8637F">
        <w:rPr>
          <w:rFonts w:hint="cs"/>
          <w:rtl/>
        </w:rPr>
        <w:t>הפתרון המוצע</w:t>
      </w:r>
    </w:p>
    <w:p w:rsidR="0081241A" w:rsidRPr="00E8637F" w:rsidRDefault="0081241A" w:rsidP="0097255A">
      <w:pPr>
        <w:pStyle w:val="affffff9"/>
        <w:keepNext w:val="0"/>
        <w:keepLines w:val="0"/>
        <w:numPr>
          <w:ilvl w:val="1"/>
          <w:numId w:val="67"/>
        </w:numPr>
        <w:ind w:left="180" w:hanging="737"/>
      </w:pPr>
      <w:bookmarkStart w:id="94" w:name="_Toc519073248"/>
      <w:bookmarkStart w:id="95" w:name="_Toc519073585"/>
      <w:bookmarkStart w:id="96" w:name="_Toc519073880"/>
      <w:bookmarkStart w:id="97" w:name="_Toc519073931"/>
      <w:bookmarkEnd w:id="94"/>
      <w:bookmarkEnd w:id="95"/>
      <w:bookmarkEnd w:id="96"/>
      <w:bookmarkEnd w:id="97"/>
      <w:r w:rsidRPr="00E8637F">
        <w:rPr>
          <w:rFonts w:hint="cs"/>
          <w:rtl/>
        </w:rPr>
        <w:t>רכיבי המערכת המרכזיים</w:t>
      </w:r>
      <w:r w:rsidR="00651280" w:rsidRPr="00E8637F">
        <w:rPr>
          <w:rFonts w:hint="cs"/>
          <w:rtl/>
        </w:rPr>
        <w:t xml:space="preserve"> הנדרשים:</w:t>
      </w:r>
    </w:p>
    <w:p w:rsidR="0081241A" w:rsidRPr="00B02317" w:rsidRDefault="0081241A" w:rsidP="0097255A">
      <w:pPr>
        <w:pStyle w:val="affffff9"/>
        <w:keepNext w:val="0"/>
        <w:keepLines w:val="0"/>
        <w:numPr>
          <w:ilvl w:val="2"/>
          <w:numId w:val="67"/>
        </w:numPr>
        <w:tabs>
          <w:tab w:val="clear" w:pos="1050"/>
        </w:tabs>
        <w:spacing w:before="240" w:after="360" w:line="360" w:lineRule="auto"/>
        <w:ind w:left="270" w:hanging="691"/>
        <w:rPr>
          <w:b w:val="0"/>
          <w:bCs w:val="0"/>
          <w:caps w:val="0"/>
          <w:color w:val="000000"/>
          <w:spacing w:val="0"/>
          <w:sz w:val="24"/>
          <w:szCs w:val="24"/>
          <w:u w:val="single"/>
        </w:rPr>
      </w:pPr>
      <w:r w:rsidRPr="00B02317">
        <w:rPr>
          <w:rFonts w:hint="cs"/>
          <w:b w:val="0"/>
          <w:bCs w:val="0"/>
          <w:caps w:val="0"/>
          <w:color w:val="000000"/>
          <w:spacing w:val="0"/>
          <w:sz w:val="24"/>
          <w:szCs w:val="24"/>
          <w:u w:val="single"/>
          <w:rtl/>
        </w:rPr>
        <w:t>רכיבי גישה (</w:t>
      </w:r>
      <w:r w:rsidRPr="00B02317">
        <w:rPr>
          <w:b w:val="0"/>
          <w:bCs w:val="0"/>
          <w:caps w:val="0"/>
          <w:color w:val="000000"/>
          <w:spacing w:val="0"/>
          <w:sz w:val="24"/>
          <w:szCs w:val="24"/>
          <w:u w:val="single"/>
        </w:rPr>
        <w:t>Front-End</w:t>
      </w:r>
      <w:r w:rsidRPr="00B02317">
        <w:rPr>
          <w:rFonts w:hint="cs"/>
          <w:b w:val="0"/>
          <w:bCs w:val="0"/>
          <w:caps w:val="0"/>
          <w:color w:val="000000"/>
          <w:spacing w:val="0"/>
          <w:sz w:val="24"/>
          <w:szCs w:val="24"/>
          <w:u w:val="single"/>
          <w:rtl/>
        </w:rPr>
        <w:t>)</w:t>
      </w:r>
      <w:r w:rsidRPr="00B02317">
        <w:rPr>
          <w:b w:val="0"/>
          <w:bCs w:val="0"/>
          <w:caps w:val="0"/>
          <w:color w:val="000000"/>
          <w:spacing w:val="0"/>
          <w:sz w:val="24"/>
          <w:szCs w:val="24"/>
          <w:u w:val="single"/>
          <w:rtl/>
        </w:rPr>
        <w:t>:</w:t>
      </w:r>
    </w:p>
    <w:p w:rsidR="0081241A" w:rsidRPr="00B02317" w:rsidRDefault="0081241A" w:rsidP="0097255A">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B02317">
        <w:rPr>
          <w:b w:val="0"/>
          <w:bCs w:val="0"/>
          <w:caps w:val="0"/>
          <w:color w:val="000000"/>
          <w:spacing w:val="0"/>
          <w:sz w:val="24"/>
          <w:szCs w:val="24"/>
          <w:rtl/>
        </w:rPr>
        <w:t>אתר אינטרנט</w:t>
      </w:r>
      <w:r w:rsidRPr="00B02317">
        <w:rPr>
          <w:rFonts w:hint="cs"/>
          <w:b w:val="0"/>
          <w:bCs w:val="0"/>
          <w:caps w:val="0"/>
          <w:color w:val="000000"/>
          <w:spacing w:val="0"/>
          <w:sz w:val="24"/>
          <w:szCs w:val="24"/>
          <w:rtl/>
        </w:rPr>
        <w:t xml:space="preserve"> </w:t>
      </w:r>
      <w:r w:rsidR="00E8637F" w:rsidRPr="00B02317">
        <w:rPr>
          <w:rFonts w:hint="cs"/>
          <w:b w:val="0"/>
          <w:bCs w:val="0"/>
          <w:caps w:val="0"/>
          <w:color w:val="000000"/>
          <w:spacing w:val="0"/>
          <w:sz w:val="24"/>
          <w:szCs w:val="24"/>
          <w:rtl/>
        </w:rPr>
        <w:t>ו</w:t>
      </w:r>
      <w:r w:rsidR="005549FE">
        <w:rPr>
          <w:rFonts w:hint="cs"/>
          <w:b w:val="0"/>
          <w:bCs w:val="0"/>
          <w:caps w:val="0"/>
          <w:color w:val="000000"/>
          <w:spacing w:val="0"/>
          <w:sz w:val="24"/>
          <w:szCs w:val="24"/>
          <w:rtl/>
        </w:rPr>
        <w:t xml:space="preserve">/או </w:t>
      </w:r>
      <w:r w:rsidR="00E8637F" w:rsidRPr="00B02317">
        <w:rPr>
          <w:rFonts w:hint="cs"/>
          <w:b w:val="0"/>
          <w:bCs w:val="0"/>
          <w:caps w:val="0"/>
          <w:color w:val="000000"/>
          <w:spacing w:val="0"/>
          <w:sz w:val="24"/>
          <w:szCs w:val="24"/>
          <w:rtl/>
        </w:rPr>
        <w:t>יישום למערכות אנדרואיד</w:t>
      </w:r>
      <w:r w:rsidR="00B02317" w:rsidRPr="00B02317">
        <w:rPr>
          <w:rFonts w:hint="cs"/>
          <w:b w:val="0"/>
          <w:bCs w:val="0"/>
          <w:caps w:val="0"/>
          <w:color w:val="000000"/>
          <w:spacing w:val="0"/>
          <w:sz w:val="24"/>
          <w:szCs w:val="24"/>
          <w:rtl/>
        </w:rPr>
        <w:t xml:space="preserve"> ו-</w:t>
      </w:r>
      <w:r w:rsidR="00B02317" w:rsidRPr="00B02317">
        <w:rPr>
          <w:rFonts w:hint="cs"/>
          <w:b w:val="0"/>
          <w:bCs w:val="0"/>
          <w:caps w:val="0"/>
          <w:color w:val="000000"/>
          <w:spacing w:val="0"/>
          <w:sz w:val="24"/>
          <w:szCs w:val="24"/>
        </w:rPr>
        <w:t>IOS</w:t>
      </w:r>
      <w:r w:rsidRPr="00B02317">
        <w:rPr>
          <w:b w:val="0"/>
          <w:bCs w:val="0"/>
          <w:caps w:val="0"/>
          <w:color w:val="000000"/>
          <w:spacing w:val="0"/>
          <w:sz w:val="24"/>
          <w:szCs w:val="24"/>
          <w:rtl/>
        </w:rPr>
        <w:t xml:space="preserve"> שבאמצעותו אזרח יוכל לברר את רשימת הזכויות שהוא עשוי להיות זכאי להן (על בסיס מאפייניו האישיים), ולקבל מידע אודות הזכויות ואופן המימוש שלהן. </w:t>
      </w:r>
    </w:p>
    <w:p w:rsidR="0081241A" w:rsidRDefault="0081241A" w:rsidP="006B5A19">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proofErr w:type="spellStart"/>
      <w:r w:rsidRPr="00B02317">
        <w:rPr>
          <w:b w:val="0"/>
          <w:bCs w:val="0"/>
          <w:caps w:val="0"/>
          <w:color w:val="000000"/>
          <w:spacing w:val="0"/>
          <w:sz w:val="24"/>
          <w:szCs w:val="24"/>
          <w:rtl/>
        </w:rPr>
        <w:t>הנגשת</w:t>
      </w:r>
      <w:proofErr w:type="spellEnd"/>
      <w:r w:rsidRPr="00B02317">
        <w:rPr>
          <w:b w:val="0"/>
          <w:bCs w:val="0"/>
          <w:caps w:val="0"/>
          <w:color w:val="000000"/>
          <w:spacing w:val="0"/>
          <w:sz w:val="24"/>
          <w:szCs w:val="24"/>
          <w:rtl/>
        </w:rPr>
        <w:t xml:space="preserve"> התכנים אודות הזכויות (מעבר לרשימת הזכויות עצמן)</w:t>
      </w:r>
      <w:r w:rsidRPr="00B02317">
        <w:rPr>
          <w:rFonts w:hint="cs"/>
          <w:b w:val="0"/>
          <w:bCs w:val="0"/>
          <w:caps w:val="0"/>
          <w:color w:val="000000"/>
          <w:spacing w:val="0"/>
          <w:sz w:val="24"/>
          <w:szCs w:val="24"/>
          <w:rtl/>
        </w:rPr>
        <w:t>,</w:t>
      </w:r>
      <w:r w:rsidRPr="00B02317">
        <w:rPr>
          <w:b w:val="0"/>
          <w:bCs w:val="0"/>
          <w:caps w:val="0"/>
          <w:color w:val="000000"/>
          <w:spacing w:val="0"/>
          <w:sz w:val="24"/>
          <w:szCs w:val="24"/>
          <w:rtl/>
        </w:rPr>
        <w:t xml:space="preserve"> תתבצע ככל האפשר בדרכים ויזואליות (אינפו</w:t>
      </w:r>
      <w:r w:rsidRPr="00B02317">
        <w:rPr>
          <w:rFonts w:hint="cs"/>
          <w:b w:val="0"/>
          <w:bCs w:val="0"/>
          <w:caps w:val="0"/>
          <w:color w:val="000000"/>
          <w:spacing w:val="0"/>
          <w:sz w:val="24"/>
          <w:szCs w:val="24"/>
          <w:rtl/>
        </w:rPr>
        <w:t>-</w:t>
      </w:r>
      <w:r w:rsidRPr="00B02317">
        <w:rPr>
          <w:b w:val="0"/>
          <w:bCs w:val="0"/>
          <w:caps w:val="0"/>
          <w:color w:val="000000"/>
          <w:spacing w:val="0"/>
          <w:sz w:val="24"/>
          <w:szCs w:val="24"/>
          <w:rtl/>
        </w:rPr>
        <w:t>גרפיקה, סרטונים, אנימציות וכו') ורק מיעוט המידע יונגש בצורה טקסטואלית</w:t>
      </w:r>
      <w:r w:rsidRPr="00B02317">
        <w:rPr>
          <w:rFonts w:hint="cs"/>
          <w:b w:val="0"/>
          <w:bCs w:val="0"/>
          <w:caps w:val="0"/>
          <w:color w:val="000000"/>
          <w:spacing w:val="0"/>
          <w:sz w:val="24"/>
          <w:szCs w:val="24"/>
          <w:rtl/>
        </w:rPr>
        <w:t>, פשוטה וברורה</w:t>
      </w:r>
      <w:r w:rsidRPr="00B02317">
        <w:rPr>
          <w:b w:val="0"/>
          <w:bCs w:val="0"/>
          <w:caps w:val="0"/>
          <w:color w:val="000000"/>
          <w:spacing w:val="0"/>
          <w:sz w:val="24"/>
          <w:szCs w:val="24"/>
          <w:rtl/>
        </w:rPr>
        <w:t>.</w:t>
      </w:r>
      <w:r w:rsidRPr="00B02317">
        <w:rPr>
          <w:rFonts w:hint="cs"/>
          <w:b w:val="0"/>
          <w:bCs w:val="0"/>
          <w:caps w:val="0"/>
          <w:color w:val="000000"/>
          <w:spacing w:val="0"/>
          <w:sz w:val="24"/>
          <w:szCs w:val="24"/>
          <w:rtl/>
        </w:rPr>
        <w:t xml:space="preserve"> על המציע לפרט את יכולותיו/יכולות קבלן משנה מטעמו </w:t>
      </w:r>
      <w:r w:rsidR="005549FE">
        <w:rPr>
          <w:rFonts w:hint="cs"/>
          <w:b w:val="0"/>
          <w:bCs w:val="0"/>
          <w:caps w:val="0"/>
          <w:color w:val="000000"/>
          <w:spacing w:val="0"/>
          <w:sz w:val="24"/>
          <w:szCs w:val="24"/>
          <w:rtl/>
        </w:rPr>
        <w:t>לצורך הפקת התכנים האמורים</w:t>
      </w:r>
      <w:r w:rsidRPr="00B02317">
        <w:rPr>
          <w:rFonts w:hint="cs"/>
          <w:b w:val="0"/>
          <w:bCs w:val="0"/>
          <w:caps w:val="0"/>
          <w:color w:val="000000"/>
          <w:spacing w:val="0"/>
          <w:sz w:val="24"/>
          <w:szCs w:val="24"/>
          <w:rtl/>
        </w:rPr>
        <w:t xml:space="preserve"> ולהציג את פירטי קבלן המשנה ונ</w:t>
      </w:r>
      <w:r w:rsidR="005549FE">
        <w:rPr>
          <w:rFonts w:hint="cs"/>
          <w:b w:val="0"/>
          <w:bCs w:val="0"/>
          <w:caps w:val="0"/>
          <w:color w:val="000000"/>
          <w:spacing w:val="0"/>
          <w:sz w:val="24"/>
          <w:szCs w:val="24"/>
          <w:rtl/>
        </w:rPr>
        <w:t>י</w:t>
      </w:r>
      <w:r w:rsidRPr="00B02317">
        <w:rPr>
          <w:rFonts w:hint="cs"/>
          <w:b w:val="0"/>
          <w:bCs w:val="0"/>
          <w:caps w:val="0"/>
          <w:color w:val="000000"/>
          <w:spacing w:val="0"/>
          <w:sz w:val="24"/>
          <w:szCs w:val="24"/>
          <w:rtl/>
        </w:rPr>
        <w:t>סיונו.</w:t>
      </w:r>
    </w:p>
    <w:p w:rsidR="00823A32" w:rsidRPr="00B02317" w:rsidRDefault="00823A32" w:rsidP="006B5A19">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Pr>
          <w:rFonts w:hint="cs"/>
          <w:b w:val="0"/>
          <w:bCs w:val="0"/>
          <w:caps w:val="0"/>
          <w:color w:val="000000"/>
          <w:spacing w:val="0"/>
          <w:sz w:val="24"/>
          <w:szCs w:val="24"/>
          <w:rtl/>
        </w:rPr>
        <w:t>כלל התכנים יונגשו, בשלב הראשון בעברית ובערבית. על המציע להציג את תשתית הלוקליזציה המוצעת על-ידו בכדי לתמוך בריבוי שפות (כגון: רוסית, אמהרית, אנגלית וכו').</w:t>
      </w:r>
    </w:p>
    <w:p w:rsidR="0081241A" w:rsidRPr="00B02317" w:rsidRDefault="0081241A" w:rsidP="0097255A">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B02317">
        <w:rPr>
          <w:rFonts w:hint="cs"/>
          <w:b w:val="0"/>
          <w:bCs w:val="0"/>
          <w:caps w:val="0"/>
          <w:color w:val="000000"/>
          <w:spacing w:val="0"/>
          <w:sz w:val="24"/>
          <w:szCs w:val="24"/>
          <w:rtl/>
        </w:rPr>
        <w:lastRenderedPageBreak/>
        <w:t xml:space="preserve">חווית המשתמש מהווה רכיב מרכזי בשירותים המבוקשים, תוך מתן תשומת לב רבה לעיצוב הממשק ברמה הגבוהה ביותר, בהתאמה לכל קהלי היעד. </w:t>
      </w:r>
      <w:r w:rsidR="005549FE">
        <w:rPr>
          <w:rFonts w:hint="cs"/>
          <w:b w:val="0"/>
          <w:bCs w:val="0"/>
          <w:caps w:val="0"/>
          <w:color w:val="000000"/>
          <w:spacing w:val="0"/>
          <w:sz w:val="24"/>
          <w:szCs w:val="24"/>
          <w:rtl/>
        </w:rPr>
        <w:t xml:space="preserve">נדרש כי </w:t>
      </w:r>
      <w:r w:rsidRPr="00B02317">
        <w:rPr>
          <w:rFonts w:hint="cs"/>
          <w:b w:val="0"/>
          <w:bCs w:val="0"/>
          <w:caps w:val="0"/>
          <w:color w:val="000000"/>
          <w:spacing w:val="0"/>
          <w:sz w:val="24"/>
          <w:szCs w:val="24"/>
          <w:rtl/>
        </w:rPr>
        <w:t>קונספט ה-</w:t>
      </w:r>
      <w:r w:rsidRPr="00B02317">
        <w:rPr>
          <w:rFonts w:hint="cs"/>
          <w:b w:val="0"/>
          <w:bCs w:val="0"/>
          <w:caps w:val="0"/>
          <w:color w:val="000000"/>
          <w:spacing w:val="0"/>
          <w:sz w:val="24"/>
          <w:szCs w:val="24"/>
        </w:rPr>
        <w:t>UX</w:t>
      </w:r>
      <w:r w:rsidRPr="00B02317">
        <w:rPr>
          <w:rFonts w:hint="cs"/>
          <w:b w:val="0"/>
          <w:bCs w:val="0"/>
          <w:caps w:val="0"/>
          <w:color w:val="000000"/>
          <w:spacing w:val="0"/>
          <w:sz w:val="24"/>
          <w:szCs w:val="24"/>
          <w:rtl/>
        </w:rPr>
        <w:t xml:space="preserve"> יעודכן באופן שוטף (ובפרט עם הוספת אוכלוסיות נוספות), תוך שימוש במתודולוגיות עיצוב שירות (</w:t>
      </w:r>
      <w:r w:rsidRPr="00B02317">
        <w:rPr>
          <w:b w:val="0"/>
          <w:bCs w:val="0"/>
          <w:caps w:val="0"/>
          <w:color w:val="000000"/>
          <w:spacing w:val="0"/>
          <w:sz w:val="24"/>
          <w:szCs w:val="24"/>
        </w:rPr>
        <w:t>Service Design</w:t>
      </w:r>
      <w:r w:rsidRPr="00B02317">
        <w:rPr>
          <w:rFonts w:hint="cs"/>
          <w:b w:val="0"/>
          <w:bCs w:val="0"/>
          <w:caps w:val="0"/>
          <w:color w:val="000000"/>
          <w:spacing w:val="0"/>
          <w:sz w:val="24"/>
          <w:szCs w:val="24"/>
          <w:rtl/>
        </w:rPr>
        <w:t>) מתקדמות.</w:t>
      </w:r>
      <w:r w:rsidR="005549FE">
        <w:rPr>
          <w:rFonts w:hint="cs"/>
          <w:b w:val="0"/>
          <w:bCs w:val="0"/>
          <w:caps w:val="0"/>
          <w:color w:val="000000"/>
          <w:spacing w:val="0"/>
          <w:sz w:val="24"/>
          <w:szCs w:val="24"/>
          <w:rtl/>
        </w:rPr>
        <w:t xml:space="preserve"> </w:t>
      </w:r>
      <w:r w:rsidR="005549FE" w:rsidRPr="00B02317">
        <w:rPr>
          <w:rFonts w:hint="cs"/>
          <w:b w:val="0"/>
          <w:bCs w:val="0"/>
          <w:caps w:val="0"/>
          <w:color w:val="000000"/>
          <w:spacing w:val="0"/>
          <w:sz w:val="24"/>
          <w:szCs w:val="24"/>
          <w:rtl/>
        </w:rPr>
        <w:t xml:space="preserve">על המציע לפרט את יכולותיו/יכולות קבלן משנה מטעמו </w:t>
      </w:r>
      <w:r w:rsidR="005549FE">
        <w:rPr>
          <w:rFonts w:hint="cs"/>
          <w:b w:val="0"/>
          <w:bCs w:val="0"/>
          <w:caps w:val="0"/>
          <w:color w:val="000000"/>
          <w:spacing w:val="0"/>
          <w:sz w:val="24"/>
          <w:szCs w:val="24"/>
          <w:rtl/>
        </w:rPr>
        <w:t>לצורך הפקת התכנים האמורים</w:t>
      </w:r>
      <w:r w:rsidR="005549FE" w:rsidRPr="00B02317">
        <w:rPr>
          <w:rFonts w:hint="cs"/>
          <w:b w:val="0"/>
          <w:bCs w:val="0"/>
          <w:caps w:val="0"/>
          <w:color w:val="000000"/>
          <w:spacing w:val="0"/>
          <w:sz w:val="24"/>
          <w:szCs w:val="24"/>
          <w:rtl/>
        </w:rPr>
        <w:t xml:space="preserve"> ולהציג את פירטי קבלן המשנה ונ</w:t>
      </w:r>
      <w:r w:rsidR="005549FE">
        <w:rPr>
          <w:rFonts w:hint="cs"/>
          <w:b w:val="0"/>
          <w:bCs w:val="0"/>
          <w:caps w:val="0"/>
          <w:color w:val="000000"/>
          <w:spacing w:val="0"/>
          <w:sz w:val="24"/>
          <w:szCs w:val="24"/>
          <w:rtl/>
        </w:rPr>
        <w:t>י</w:t>
      </w:r>
      <w:r w:rsidR="005549FE" w:rsidRPr="00B02317">
        <w:rPr>
          <w:rFonts w:hint="cs"/>
          <w:b w:val="0"/>
          <w:bCs w:val="0"/>
          <w:caps w:val="0"/>
          <w:color w:val="000000"/>
          <w:spacing w:val="0"/>
          <w:sz w:val="24"/>
          <w:szCs w:val="24"/>
          <w:rtl/>
        </w:rPr>
        <w:t>סיונו.</w:t>
      </w:r>
    </w:p>
    <w:p w:rsidR="0081241A" w:rsidRPr="00B02317" w:rsidRDefault="0081241A" w:rsidP="00FD7B45">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B02317">
        <w:rPr>
          <w:rFonts w:hint="cs"/>
          <w:b w:val="0"/>
          <w:bCs w:val="0"/>
          <w:caps w:val="0"/>
          <w:color w:val="000000"/>
          <w:spacing w:val="0"/>
          <w:sz w:val="24"/>
          <w:szCs w:val="24"/>
          <w:rtl/>
        </w:rPr>
        <w:t xml:space="preserve">הרכיב יבנה בהתאם לסטנדרט הנגישות </w:t>
      </w:r>
      <w:r w:rsidR="00FD7B45">
        <w:rPr>
          <w:rFonts w:hint="cs"/>
          <w:b w:val="0"/>
          <w:bCs w:val="0"/>
          <w:caps w:val="0"/>
          <w:color w:val="000000"/>
          <w:spacing w:val="0"/>
          <w:sz w:val="24"/>
          <w:szCs w:val="24"/>
        </w:rPr>
        <w:t>AA</w:t>
      </w:r>
      <w:r w:rsidRPr="00B02317">
        <w:rPr>
          <w:rFonts w:hint="cs"/>
          <w:b w:val="0"/>
          <w:bCs w:val="0"/>
          <w:caps w:val="0"/>
          <w:color w:val="000000"/>
          <w:spacing w:val="0"/>
          <w:sz w:val="24"/>
          <w:szCs w:val="24"/>
          <w:rtl/>
        </w:rPr>
        <w:t>, בשל השאיפה לשרת בראש ובראשונה אוכלוסיות עם רמת אוריינות</w:t>
      </w:r>
      <w:r w:rsidR="005549FE">
        <w:rPr>
          <w:rFonts w:hint="cs"/>
          <w:b w:val="0"/>
          <w:bCs w:val="0"/>
          <w:caps w:val="0"/>
          <w:color w:val="000000"/>
          <w:spacing w:val="0"/>
          <w:sz w:val="24"/>
          <w:szCs w:val="24"/>
          <w:rtl/>
        </w:rPr>
        <w:t xml:space="preserve"> דיגיטלית</w:t>
      </w:r>
      <w:r w:rsidRPr="00B02317">
        <w:rPr>
          <w:rFonts w:hint="cs"/>
          <w:b w:val="0"/>
          <w:bCs w:val="0"/>
          <w:caps w:val="0"/>
          <w:color w:val="000000"/>
          <w:spacing w:val="0"/>
          <w:sz w:val="24"/>
          <w:szCs w:val="24"/>
          <w:rtl/>
        </w:rPr>
        <w:t xml:space="preserve"> נמוכה או אנשים מוגבלויות שונות.</w:t>
      </w:r>
    </w:p>
    <w:p w:rsidR="0081241A" w:rsidRPr="00B02317" w:rsidRDefault="0081241A" w:rsidP="0097255A">
      <w:pPr>
        <w:pStyle w:val="affffff9"/>
        <w:keepNext w:val="0"/>
        <w:keepLines w:val="0"/>
        <w:numPr>
          <w:ilvl w:val="2"/>
          <w:numId w:val="67"/>
        </w:numPr>
        <w:tabs>
          <w:tab w:val="clear" w:pos="1050"/>
        </w:tabs>
        <w:spacing w:before="240" w:after="360" w:line="360" w:lineRule="auto"/>
        <w:ind w:left="270" w:hanging="691"/>
        <w:rPr>
          <w:b w:val="0"/>
          <w:bCs w:val="0"/>
          <w:caps w:val="0"/>
          <w:color w:val="000000"/>
          <w:spacing w:val="0"/>
          <w:sz w:val="24"/>
          <w:szCs w:val="24"/>
          <w:u w:val="single"/>
        </w:rPr>
      </w:pPr>
      <w:r w:rsidRPr="00B02317">
        <w:rPr>
          <w:rFonts w:hint="cs"/>
          <w:b w:val="0"/>
          <w:bCs w:val="0"/>
          <w:caps w:val="0"/>
          <w:color w:val="000000"/>
          <w:spacing w:val="0"/>
          <w:sz w:val="24"/>
          <w:szCs w:val="24"/>
          <w:u w:val="single"/>
          <w:rtl/>
        </w:rPr>
        <w:t>מנוע הזכויות (</w:t>
      </w:r>
      <w:r w:rsidRPr="00B02317">
        <w:rPr>
          <w:b w:val="0"/>
          <w:bCs w:val="0"/>
          <w:caps w:val="0"/>
          <w:color w:val="000000"/>
          <w:spacing w:val="0"/>
          <w:sz w:val="24"/>
          <w:szCs w:val="24"/>
          <w:u w:val="single"/>
        </w:rPr>
        <w:t>Back-End</w:t>
      </w:r>
      <w:r w:rsidRPr="00B02317">
        <w:rPr>
          <w:rFonts w:hint="cs"/>
          <w:b w:val="0"/>
          <w:bCs w:val="0"/>
          <w:caps w:val="0"/>
          <w:color w:val="000000"/>
          <w:spacing w:val="0"/>
          <w:sz w:val="24"/>
          <w:szCs w:val="24"/>
          <w:u w:val="single"/>
          <w:rtl/>
        </w:rPr>
        <w:t>)</w:t>
      </w:r>
      <w:r w:rsidRPr="00B02317">
        <w:rPr>
          <w:b w:val="0"/>
          <w:bCs w:val="0"/>
          <w:caps w:val="0"/>
          <w:color w:val="000000"/>
          <w:spacing w:val="0"/>
          <w:sz w:val="24"/>
          <w:szCs w:val="24"/>
          <w:u w:val="single"/>
          <w:rtl/>
        </w:rPr>
        <w:t>:</w:t>
      </w:r>
      <w:r w:rsidRPr="00B02317">
        <w:rPr>
          <w:rFonts w:hint="cs"/>
          <w:b w:val="0"/>
          <w:bCs w:val="0"/>
          <w:caps w:val="0"/>
          <w:color w:val="000000"/>
          <w:spacing w:val="0"/>
          <w:sz w:val="24"/>
          <w:szCs w:val="24"/>
          <w:u w:val="single"/>
          <w:rtl/>
        </w:rPr>
        <w:t xml:space="preserve"> </w:t>
      </w:r>
    </w:p>
    <w:p w:rsidR="0081241A" w:rsidRPr="00B02317" w:rsidRDefault="0081241A" w:rsidP="0097255A">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B02317">
        <w:rPr>
          <w:rFonts w:hint="cs"/>
          <w:b w:val="0"/>
          <w:bCs w:val="0"/>
          <w:caps w:val="0"/>
          <w:color w:val="000000"/>
          <w:spacing w:val="0"/>
          <w:sz w:val="24"/>
          <w:szCs w:val="24"/>
          <w:rtl/>
        </w:rPr>
        <w:t>רכיב מרכזי אשר יקבל מצד אחד את נתוני האזרח (אם באמצעות ממשק לאתר אינטרנט/אפליקציה או ממשק למערכות מידע) וינתח את הנתונים לצורך יצירת שאלות נוספות או בניית רשימת הזכויות שהאזרח עשוי להיות זכאי להן.</w:t>
      </w:r>
    </w:p>
    <w:p w:rsidR="0097255A" w:rsidRDefault="0081241A" w:rsidP="000272C0">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B02317">
        <w:rPr>
          <w:rFonts w:hint="cs"/>
          <w:b w:val="0"/>
          <w:bCs w:val="0"/>
          <w:caps w:val="0"/>
          <w:color w:val="000000"/>
          <w:spacing w:val="0"/>
          <w:sz w:val="24"/>
          <w:szCs w:val="24"/>
          <w:rtl/>
        </w:rPr>
        <w:t>בשלב זה כבר בוצע</w:t>
      </w:r>
      <w:r w:rsidRPr="00B02317">
        <w:rPr>
          <w:b w:val="0"/>
          <w:bCs w:val="0"/>
          <w:caps w:val="0"/>
          <w:color w:val="000000"/>
          <w:spacing w:val="0"/>
          <w:sz w:val="24"/>
          <w:szCs w:val="24"/>
          <w:rtl/>
        </w:rPr>
        <w:t xml:space="preserve"> מיפוי וניתוח ראשוני של לוגיקת הזכויות (תנאי הסף והקשרים ביניהם) לשתי אוכלוסיות (אזרחים ותיקים וחולים)</w:t>
      </w:r>
      <w:r w:rsidR="00B02317">
        <w:rPr>
          <w:rFonts w:hint="cs"/>
          <w:b w:val="0"/>
          <w:bCs w:val="0"/>
          <w:caps w:val="0"/>
          <w:color w:val="000000"/>
          <w:spacing w:val="0"/>
          <w:sz w:val="24"/>
          <w:szCs w:val="24"/>
          <w:rtl/>
        </w:rPr>
        <w:t xml:space="preserve"> </w:t>
      </w:r>
      <w:r w:rsidR="00B02317">
        <w:rPr>
          <w:b w:val="0"/>
          <w:bCs w:val="0"/>
          <w:caps w:val="0"/>
          <w:color w:val="000000"/>
          <w:spacing w:val="0"/>
          <w:sz w:val="24"/>
          <w:szCs w:val="24"/>
          <w:rtl/>
        </w:rPr>
        <w:t>–</w:t>
      </w:r>
      <w:r w:rsidR="00B02317">
        <w:rPr>
          <w:rFonts w:hint="cs"/>
          <w:b w:val="0"/>
          <w:bCs w:val="0"/>
          <w:caps w:val="0"/>
          <w:color w:val="000000"/>
          <w:spacing w:val="0"/>
          <w:sz w:val="24"/>
          <w:szCs w:val="24"/>
          <w:rtl/>
        </w:rPr>
        <w:t xml:space="preserve"> ראה </w:t>
      </w:r>
      <w:r w:rsidR="005549FE">
        <w:rPr>
          <w:rFonts w:hint="cs"/>
          <w:b w:val="0"/>
          <w:bCs w:val="0"/>
          <w:caps w:val="0"/>
          <w:color w:val="000000"/>
          <w:spacing w:val="0"/>
          <w:sz w:val="24"/>
          <w:szCs w:val="24"/>
          <w:rtl/>
        </w:rPr>
        <w:t>דוגמאות לניתוח חוקיות ב</w:t>
      </w:r>
      <w:r w:rsidR="00B02317">
        <w:rPr>
          <w:rFonts w:hint="cs"/>
          <w:b w:val="0"/>
          <w:bCs w:val="0"/>
          <w:caps w:val="0"/>
          <w:color w:val="000000"/>
          <w:spacing w:val="0"/>
          <w:sz w:val="24"/>
          <w:szCs w:val="24"/>
          <w:rtl/>
        </w:rPr>
        <w:t>קובץ נלווה באתר המכרז</w:t>
      </w:r>
      <w:r w:rsidRPr="00B02317">
        <w:rPr>
          <w:b w:val="0"/>
          <w:bCs w:val="0"/>
          <w:caps w:val="0"/>
          <w:color w:val="000000"/>
          <w:spacing w:val="0"/>
          <w:sz w:val="24"/>
          <w:szCs w:val="24"/>
          <w:rtl/>
        </w:rPr>
        <w:t xml:space="preserve">. </w:t>
      </w:r>
      <w:r w:rsidR="00B86BCA">
        <w:rPr>
          <w:rFonts w:hint="cs"/>
          <w:b w:val="0"/>
          <w:bCs w:val="0"/>
          <w:caps w:val="0"/>
          <w:color w:val="000000"/>
          <w:spacing w:val="0"/>
          <w:sz w:val="24"/>
          <w:szCs w:val="24"/>
          <w:rtl/>
        </w:rPr>
        <w:t xml:space="preserve">מנהל ההתקשרות </w:t>
      </w:r>
      <w:r w:rsidR="005549FE">
        <w:rPr>
          <w:rFonts w:hint="cs"/>
          <w:b w:val="0"/>
          <w:bCs w:val="0"/>
          <w:caps w:val="0"/>
          <w:color w:val="000000"/>
          <w:spacing w:val="0"/>
          <w:sz w:val="24"/>
          <w:szCs w:val="24"/>
          <w:rtl/>
        </w:rPr>
        <w:t xml:space="preserve">ערוך </w:t>
      </w:r>
      <w:r w:rsidRPr="00B02317">
        <w:rPr>
          <w:b w:val="0"/>
          <w:bCs w:val="0"/>
          <w:caps w:val="0"/>
          <w:color w:val="000000"/>
          <w:spacing w:val="0"/>
          <w:sz w:val="24"/>
          <w:szCs w:val="24"/>
          <w:rtl/>
        </w:rPr>
        <w:t>להמשיך ולבצע אפיון</w:t>
      </w:r>
      <w:r w:rsidR="00347990">
        <w:rPr>
          <w:rFonts w:hint="cs"/>
          <w:b w:val="0"/>
          <w:bCs w:val="0"/>
          <w:caps w:val="0"/>
          <w:color w:val="000000"/>
          <w:spacing w:val="0"/>
          <w:sz w:val="24"/>
          <w:szCs w:val="24"/>
          <w:rtl/>
        </w:rPr>
        <w:t xml:space="preserve"> ראשוני</w:t>
      </w:r>
      <w:r w:rsidRPr="00B02317">
        <w:rPr>
          <w:b w:val="0"/>
          <w:bCs w:val="0"/>
          <w:caps w:val="0"/>
          <w:color w:val="000000"/>
          <w:spacing w:val="0"/>
          <w:sz w:val="24"/>
          <w:szCs w:val="24"/>
          <w:rtl/>
        </w:rPr>
        <w:t xml:space="preserve"> כאמור לכל יתר </w:t>
      </w:r>
      <w:r w:rsidR="00347990">
        <w:rPr>
          <w:rFonts w:hint="cs"/>
          <w:b w:val="0"/>
          <w:bCs w:val="0"/>
          <w:caps w:val="0"/>
          <w:color w:val="000000"/>
          <w:spacing w:val="0"/>
          <w:sz w:val="24"/>
          <w:szCs w:val="24"/>
          <w:rtl/>
        </w:rPr>
        <w:t xml:space="preserve">הזכויות של </w:t>
      </w:r>
      <w:r w:rsidRPr="00B02317">
        <w:rPr>
          <w:b w:val="0"/>
          <w:bCs w:val="0"/>
          <w:caps w:val="0"/>
          <w:color w:val="000000"/>
          <w:spacing w:val="0"/>
          <w:sz w:val="24"/>
          <w:szCs w:val="24"/>
          <w:rtl/>
        </w:rPr>
        <w:t>קבוצות</w:t>
      </w:r>
      <w:r w:rsidR="00347990">
        <w:rPr>
          <w:rFonts w:hint="cs"/>
          <w:b w:val="0"/>
          <w:bCs w:val="0"/>
          <w:caps w:val="0"/>
          <w:color w:val="000000"/>
          <w:spacing w:val="0"/>
          <w:sz w:val="24"/>
          <w:szCs w:val="24"/>
          <w:rtl/>
        </w:rPr>
        <w:t xml:space="preserve"> האוכלוסייה הבאות</w:t>
      </w:r>
      <w:r w:rsidRPr="00B02317">
        <w:rPr>
          <w:b w:val="0"/>
          <w:bCs w:val="0"/>
          <w:caps w:val="0"/>
          <w:color w:val="000000"/>
          <w:spacing w:val="0"/>
          <w:sz w:val="24"/>
          <w:szCs w:val="24"/>
          <w:rtl/>
        </w:rPr>
        <w:t>, ואולם הציפיה היא שהמערכת תבצע את מירב הניתוח האפשרי בכוחות עצמה.</w:t>
      </w:r>
      <w:r w:rsidR="005549FE">
        <w:rPr>
          <w:rFonts w:hint="cs"/>
          <w:b w:val="0"/>
          <w:bCs w:val="0"/>
          <w:caps w:val="0"/>
          <w:color w:val="000000"/>
          <w:spacing w:val="0"/>
          <w:sz w:val="24"/>
          <w:szCs w:val="24"/>
          <w:rtl/>
        </w:rPr>
        <w:t xml:space="preserve"> </w:t>
      </w:r>
      <w:r w:rsidR="00837E95">
        <w:rPr>
          <w:rFonts w:hint="cs"/>
          <w:b w:val="0"/>
          <w:bCs w:val="0"/>
          <w:caps w:val="0"/>
          <w:color w:val="000000"/>
          <w:spacing w:val="0"/>
          <w:sz w:val="24"/>
          <w:szCs w:val="24"/>
          <w:rtl/>
        </w:rPr>
        <w:t xml:space="preserve">בכל מקרה הוספת חוקיות תתבצע ללא מעורבות מתכנת. </w:t>
      </w:r>
    </w:p>
    <w:p w:rsidR="0081241A" w:rsidRDefault="0097255A" w:rsidP="00DD4D12">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Pr>
          <w:rFonts w:hint="cs"/>
          <w:b w:val="0"/>
          <w:bCs w:val="0"/>
          <w:caps w:val="0"/>
          <w:color w:val="000000"/>
          <w:spacing w:val="0"/>
          <w:sz w:val="24"/>
          <w:szCs w:val="24"/>
          <w:rtl/>
        </w:rPr>
        <w:t xml:space="preserve">על המציע לפרט את הנדרש על מנת להגדיר במערכת המוצעת את חוקיות הזכויות של קבוצות </w:t>
      </w:r>
      <w:r w:rsidR="004F3840">
        <w:rPr>
          <w:rFonts w:hint="cs"/>
          <w:b w:val="0"/>
          <w:bCs w:val="0"/>
          <w:caps w:val="0"/>
          <w:color w:val="000000"/>
          <w:spacing w:val="0"/>
          <w:sz w:val="24"/>
          <w:szCs w:val="24"/>
          <w:rtl/>
        </w:rPr>
        <w:t>האוכלוסיי</w:t>
      </w:r>
      <w:r w:rsidR="004F3840">
        <w:rPr>
          <w:rFonts w:hint="eastAsia"/>
          <w:b w:val="0"/>
          <w:bCs w:val="0"/>
          <w:caps w:val="0"/>
          <w:color w:val="000000"/>
          <w:spacing w:val="0"/>
          <w:sz w:val="24"/>
          <w:szCs w:val="24"/>
          <w:rtl/>
        </w:rPr>
        <w:t>ה</w:t>
      </w:r>
      <w:r>
        <w:rPr>
          <w:rFonts w:hint="cs"/>
          <w:b w:val="0"/>
          <w:bCs w:val="0"/>
          <w:caps w:val="0"/>
          <w:color w:val="000000"/>
          <w:spacing w:val="0"/>
          <w:sz w:val="24"/>
          <w:szCs w:val="24"/>
          <w:rtl/>
        </w:rPr>
        <w:t xml:space="preserve"> עליהן בוצע הניתוח </w:t>
      </w:r>
      <w:r w:rsidR="004F3840">
        <w:rPr>
          <w:rFonts w:hint="cs"/>
          <w:b w:val="0"/>
          <w:bCs w:val="0"/>
          <w:caps w:val="0"/>
          <w:color w:val="000000"/>
          <w:spacing w:val="0"/>
          <w:sz w:val="24"/>
          <w:szCs w:val="24"/>
          <w:rtl/>
        </w:rPr>
        <w:t>הראשוני כאמור, ואת הנדרש להוספת קבוצות אוכלוסיי</w:t>
      </w:r>
      <w:r w:rsidR="004F3840">
        <w:rPr>
          <w:rFonts w:hint="eastAsia"/>
          <w:b w:val="0"/>
          <w:bCs w:val="0"/>
          <w:caps w:val="0"/>
          <w:color w:val="000000"/>
          <w:spacing w:val="0"/>
          <w:sz w:val="24"/>
          <w:szCs w:val="24"/>
          <w:rtl/>
        </w:rPr>
        <w:t>ה</w:t>
      </w:r>
      <w:r w:rsidR="004F3840">
        <w:rPr>
          <w:rFonts w:hint="cs"/>
          <w:b w:val="0"/>
          <w:bCs w:val="0"/>
          <w:caps w:val="0"/>
          <w:color w:val="000000"/>
          <w:spacing w:val="0"/>
          <w:sz w:val="24"/>
          <w:szCs w:val="24"/>
          <w:rtl/>
        </w:rPr>
        <w:t xml:space="preserve"> נוספות תוך התייחסות לרמת המורכבות ההולכת וגדלה ככל שיש יותר קבוצות עקב הקשרים והסתירות ביניהן.</w:t>
      </w:r>
      <w:r w:rsidR="00837E95">
        <w:rPr>
          <w:rFonts w:hint="cs"/>
          <w:b w:val="0"/>
          <w:bCs w:val="0"/>
          <w:caps w:val="0"/>
          <w:color w:val="000000"/>
          <w:spacing w:val="0"/>
          <w:sz w:val="24"/>
          <w:szCs w:val="24"/>
          <w:rtl/>
        </w:rPr>
        <w:t xml:space="preserve"> על הפירוט לכלול את תהליך העבודה הנדרש ואת רמת הידע, הנ</w:t>
      </w:r>
      <w:r w:rsidR="00DD4D12">
        <w:rPr>
          <w:rFonts w:hint="cs"/>
          <w:b w:val="0"/>
          <w:bCs w:val="0"/>
          <w:caps w:val="0"/>
          <w:color w:val="000000"/>
          <w:spacing w:val="0"/>
          <w:sz w:val="24"/>
          <w:szCs w:val="24"/>
          <w:rtl/>
        </w:rPr>
        <w:t>י</w:t>
      </w:r>
      <w:r w:rsidR="00837E95">
        <w:rPr>
          <w:rFonts w:hint="cs"/>
          <w:b w:val="0"/>
          <w:bCs w:val="0"/>
          <w:caps w:val="0"/>
          <w:color w:val="000000"/>
          <w:spacing w:val="0"/>
          <w:sz w:val="24"/>
          <w:szCs w:val="24"/>
          <w:rtl/>
        </w:rPr>
        <w:t>סיון וההסמכה הנדרשים על מנת לבצע הגדרות אלו.</w:t>
      </w:r>
    </w:p>
    <w:p w:rsidR="00207237" w:rsidRDefault="00207237" w:rsidP="00093FB0">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207237">
        <w:rPr>
          <w:b w:val="0"/>
          <w:bCs w:val="0"/>
          <w:caps w:val="0"/>
          <w:color w:val="000000"/>
          <w:spacing w:val="0"/>
          <w:sz w:val="24"/>
          <w:szCs w:val="24"/>
          <w:rtl/>
        </w:rPr>
        <w:t xml:space="preserve">על המציע להציג פתרון לעדכון שוטף של החוקיות לאוכלוסיות הקיימות לאור </w:t>
      </w:r>
      <w:r>
        <w:rPr>
          <w:b w:val="0"/>
          <w:bCs w:val="0"/>
          <w:caps w:val="0"/>
          <w:color w:val="000000"/>
          <w:spacing w:val="0"/>
          <w:sz w:val="24"/>
          <w:szCs w:val="24"/>
          <w:rtl/>
        </w:rPr>
        <w:t>עדכוני</w:t>
      </w:r>
      <w:r>
        <w:rPr>
          <w:rFonts w:hint="cs"/>
          <w:b w:val="0"/>
          <w:bCs w:val="0"/>
          <w:caps w:val="0"/>
          <w:color w:val="000000"/>
          <w:spacing w:val="0"/>
          <w:sz w:val="24"/>
          <w:szCs w:val="24"/>
          <w:rtl/>
        </w:rPr>
        <w:t xml:space="preserve"> רגולציה</w:t>
      </w:r>
      <w:r w:rsidRPr="00207237">
        <w:rPr>
          <w:b w:val="0"/>
          <w:bCs w:val="0"/>
          <w:caps w:val="0"/>
          <w:color w:val="000000"/>
          <w:spacing w:val="0"/>
          <w:sz w:val="24"/>
          <w:szCs w:val="24"/>
          <w:rtl/>
        </w:rPr>
        <w:t xml:space="preserve"> (המפורסמים באתרים של משרדי ממשלה לרוב).</w:t>
      </w:r>
    </w:p>
    <w:p w:rsidR="0081241A" w:rsidRPr="00B02317" w:rsidRDefault="0081241A" w:rsidP="0097255A">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B02317">
        <w:rPr>
          <w:rFonts w:hint="cs"/>
          <w:b w:val="0"/>
          <w:bCs w:val="0"/>
          <w:caps w:val="0"/>
          <w:color w:val="000000"/>
          <w:spacing w:val="0"/>
          <w:sz w:val="24"/>
          <w:szCs w:val="24"/>
          <w:rtl/>
        </w:rPr>
        <w:t>בנוסף, על המערכת לתמוך ב</w:t>
      </w:r>
      <w:r w:rsidRPr="00B02317">
        <w:rPr>
          <w:b w:val="0"/>
          <w:bCs w:val="0"/>
          <w:caps w:val="0"/>
          <w:color w:val="000000"/>
          <w:spacing w:val="0"/>
          <w:sz w:val="24"/>
          <w:szCs w:val="24"/>
          <w:rtl/>
        </w:rPr>
        <w:t>גזירת מידע טקסטואלי מאתר "כל זכות"</w:t>
      </w:r>
      <w:r w:rsidRPr="00B02317">
        <w:rPr>
          <w:rFonts w:hint="cs"/>
          <w:b w:val="0"/>
          <w:bCs w:val="0"/>
          <w:caps w:val="0"/>
          <w:color w:val="000000"/>
          <w:spacing w:val="0"/>
          <w:sz w:val="24"/>
          <w:szCs w:val="24"/>
          <w:rtl/>
        </w:rPr>
        <w:t xml:space="preserve"> או כל מאגר טקסטואלי רלוונטי אחר, על מנת לצמצם את הצורך בעדכון שוטף של התכנים אודות הזכויות.</w:t>
      </w:r>
    </w:p>
    <w:p w:rsidR="005505D8" w:rsidRDefault="004F3840" w:rsidP="00AB6169">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Pr>
          <w:rFonts w:hint="cs"/>
          <w:b w:val="0"/>
          <w:bCs w:val="0"/>
          <w:caps w:val="0"/>
          <w:color w:val="000000"/>
          <w:spacing w:val="0"/>
          <w:sz w:val="24"/>
          <w:szCs w:val="24"/>
          <w:rtl/>
        </w:rPr>
        <w:t xml:space="preserve">על המציע </w:t>
      </w:r>
      <w:r w:rsidR="00B02317">
        <w:rPr>
          <w:rFonts w:hint="cs"/>
          <w:b w:val="0"/>
          <w:bCs w:val="0"/>
          <w:caps w:val="0"/>
          <w:color w:val="000000"/>
          <w:spacing w:val="0"/>
          <w:sz w:val="24"/>
          <w:szCs w:val="24"/>
          <w:rtl/>
        </w:rPr>
        <w:t xml:space="preserve">לתאר את יכולות </w:t>
      </w:r>
      <w:r w:rsidR="0081241A" w:rsidRPr="00B02317">
        <w:rPr>
          <w:rFonts w:hint="cs"/>
          <w:b w:val="0"/>
          <w:bCs w:val="0"/>
          <w:caps w:val="0"/>
          <w:color w:val="000000"/>
          <w:spacing w:val="0"/>
          <w:sz w:val="24"/>
          <w:szCs w:val="24"/>
          <w:rtl/>
        </w:rPr>
        <w:t xml:space="preserve">המערכת </w:t>
      </w:r>
      <w:r w:rsidR="00B02317">
        <w:rPr>
          <w:rFonts w:hint="cs"/>
          <w:b w:val="0"/>
          <w:bCs w:val="0"/>
          <w:caps w:val="0"/>
          <w:color w:val="000000"/>
          <w:spacing w:val="0"/>
          <w:sz w:val="24"/>
          <w:szCs w:val="24"/>
          <w:rtl/>
        </w:rPr>
        <w:t>ל</w:t>
      </w:r>
      <w:r w:rsidR="0081241A" w:rsidRPr="00B02317">
        <w:rPr>
          <w:b w:val="0"/>
          <w:bCs w:val="0"/>
          <w:caps w:val="0"/>
          <w:color w:val="000000"/>
          <w:spacing w:val="0"/>
          <w:sz w:val="24"/>
          <w:szCs w:val="24"/>
          <w:rtl/>
        </w:rPr>
        <w:t>משיכת מידע סטטיסטי/</w:t>
      </w:r>
      <w:proofErr w:type="spellStart"/>
      <w:r w:rsidR="0081241A" w:rsidRPr="00B02317">
        <w:rPr>
          <w:b w:val="0"/>
          <w:bCs w:val="0"/>
          <w:caps w:val="0"/>
          <w:color w:val="000000"/>
          <w:spacing w:val="0"/>
          <w:sz w:val="24"/>
          <w:szCs w:val="24"/>
          <w:rtl/>
        </w:rPr>
        <w:t>אגרטיבי</w:t>
      </w:r>
      <w:proofErr w:type="spellEnd"/>
      <w:r w:rsidR="0081241A" w:rsidRPr="00B02317">
        <w:rPr>
          <w:b w:val="0"/>
          <w:bCs w:val="0"/>
          <w:caps w:val="0"/>
          <w:color w:val="000000"/>
          <w:spacing w:val="0"/>
          <w:sz w:val="24"/>
          <w:szCs w:val="24"/>
          <w:rtl/>
        </w:rPr>
        <w:t xml:space="preserve"> מגופים שונים לטובת חישוב פוטנציאל זכאות ואחוזי מימוש</w:t>
      </w:r>
      <w:r w:rsidR="0081241A" w:rsidRPr="00B02317">
        <w:rPr>
          <w:rFonts w:hint="cs"/>
          <w:b w:val="0"/>
          <w:bCs w:val="0"/>
          <w:caps w:val="0"/>
          <w:color w:val="000000"/>
          <w:spacing w:val="0"/>
          <w:sz w:val="24"/>
          <w:szCs w:val="24"/>
          <w:rtl/>
        </w:rPr>
        <w:t xml:space="preserve"> (</w:t>
      </w:r>
      <w:r w:rsidR="0081241A" w:rsidRPr="00B02317">
        <w:rPr>
          <w:b w:val="0"/>
          <w:bCs w:val="0"/>
          <w:caps w:val="0"/>
          <w:color w:val="000000"/>
          <w:spacing w:val="0"/>
          <w:sz w:val="24"/>
          <w:szCs w:val="24"/>
        </w:rPr>
        <w:t>API</w:t>
      </w:r>
      <w:r w:rsidR="0081241A" w:rsidRPr="00B02317">
        <w:rPr>
          <w:rFonts w:hint="cs"/>
          <w:b w:val="0"/>
          <w:bCs w:val="0"/>
          <w:caps w:val="0"/>
          <w:color w:val="000000"/>
          <w:spacing w:val="0"/>
          <w:sz w:val="24"/>
          <w:szCs w:val="24"/>
          <w:rtl/>
        </w:rPr>
        <w:t xml:space="preserve"> לצורך צריכת שירותי חישוב זכויות)</w:t>
      </w:r>
      <w:r w:rsidR="0081241A" w:rsidRPr="00B02317">
        <w:rPr>
          <w:b w:val="0"/>
          <w:bCs w:val="0"/>
          <w:caps w:val="0"/>
          <w:color w:val="000000"/>
          <w:spacing w:val="0"/>
          <w:sz w:val="24"/>
          <w:szCs w:val="24"/>
          <w:rtl/>
        </w:rPr>
        <w:t>.</w:t>
      </w:r>
    </w:p>
    <w:p w:rsidR="005505D8" w:rsidRPr="00837E95" w:rsidRDefault="005505D8" w:rsidP="00AB6169">
      <w:pPr>
        <w:pStyle w:val="affffff9"/>
        <w:keepNext w:val="0"/>
        <w:keepLines w:val="0"/>
        <w:numPr>
          <w:ilvl w:val="2"/>
          <w:numId w:val="67"/>
        </w:numPr>
        <w:tabs>
          <w:tab w:val="clear" w:pos="1050"/>
        </w:tabs>
        <w:spacing w:before="240" w:after="360" w:line="360" w:lineRule="auto"/>
        <w:ind w:left="270" w:hanging="691"/>
        <w:rPr>
          <w:b w:val="0"/>
          <w:bCs w:val="0"/>
          <w:caps w:val="0"/>
          <w:color w:val="000000"/>
          <w:spacing w:val="0"/>
          <w:sz w:val="24"/>
          <w:szCs w:val="24"/>
        </w:rPr>
      </w:pPr>
      <w:r w:rsidRPr="00837E95">
        <w:rPr>
          <w:rFonts w:hint="cs"/>
          <w:b w:val="0"/>
          <w:bCs w:val="0"/>
          <w:caps w:val="0"/>
          <w:color w:val="000000"/>
          <w:spacing w:val="0"/>
          <w:sz w:val="24"/>
          <w:szCs w:val="24"/>
          <w:rtl/>
        </w:rPr>
        <w:lastRenderedPageBreak/>
        <w:t xml:space="preserve">על </w:t>
      </w:r>
      <w:r w:rsidRPr="00837E95">
        <w:rPr>
          <w:rFonts w:hint="eastAsia"/>
          <w:b w:val="0"/>
          <w:bCs w:val="0"/>
          <w:caps w:val="0"/>
          <w:color w:val="000000"/>
          <w:spacing w:val="0"/>
          <w:sz w:val="24"/>
          <w:szCs w:val="24"/>
          <w:rtl/>
        </w:rPr>
        <w:t>המערכת</w:t>
      </w:r>
      <w:r w:rsidRPr="00837E95">
        <w:rPr>
          <w:b w:val="0"/>
          <w:bCs w:val="0"/>
          <w:caps w:val="0"/>
          <w:color w:val="000000"/>
          <w:spacing w:val="0"/>
          <w:sz w:val="24"/>
          <w:szCs w:val="24"/>
          <w:rtl/>
        </w:rPr>
        <w:t xml:space="preserve"> </w:t>
      </w:r>
      <w:r w:rsidRPr="00837E95">
        <w:rPr>
          <w:rFonts w:hint="cs"/>
          <w:b w:val="0"/>
          <w:bCs w:val="0"/>
          <w:caps w:val="0"/>
          <w:color w:val="000000"/>
          <w:spacing w:val="0"/>
          <w:sz w:val="24"/>
          <w:szCs w:val="24"/>
          <w:rtl/>
        </w:rPr>
        <w:t>ל</w:t>
      </w:r>
      <w:r w:rsidRPr="00837E95">
        <w:rPr>
          <w:rFonts w:hint="eastAsia"/>
          <w:b w:val="0"/>
          <w:bCs w:val="0"/>
          <w:caps w:val="0"/>
          <w:color w:val="000000"/>
          <w:spacing w:val="0"/>
          <w:sz w:val="24"/>
          <w:szCs w:val="24"/>
          <w:rtl/>
        </w:rPr>
        <w:t>כלול</w:t>
      </w:r>
      <w:r w:rsidRPr="00837E95">
        <w:rPr>
          <w:b w:val="0"/>
          <w:bCs w:val="0"/>
          <w:caps w:val="0"/>
          <w:color w:val="000000"/>
          <w:spacing w:val="0"/>
          <w:sz w:val="24"/>
          <w:szCs w:val="24"/>
          <w:rtl/>
        </w:rPr>
        <w:t xml:space="preserve"> ממשקים סטנדרטיים למערכות ומאגרי מידע (לרבות מערכות </w:t>
      </w:r>
      <w:r w:rsidRPr="00837E95">
        <w:rPr>
          <w:b w:val="0"/>
          <w:bCs w:val="0"/>
          <w:caps w:val="0"/>
          <w:color w:val="000000"/>
          <w:spacing w:val="0"/>
          <w:sz w:val="24"/>
          <w:szCs w:val="24"/>
        </w:rPr>
        <w:t>CRM</w:t>
      </w:r>
      <w:r w:rsidRPr="00837E95">
        <w:rPr>
          <w:b w:val="0"/>
          <w:bCs w:val="0"/>
          <w:caps w:val="0"/>
          <w:color w:val="000000"/>
          <w:spacing w:val="0"/>
          <w:sz w:val="24"/>
          <w:szCs w:val="24"/>
          <w:rtl/>
        </w:rPr>
        <w:t xml:space="preserve">, מערכות </w:t>
      </w:r>
      <w:proofErr w:type="spellStart"/>
      <w:r w:rsidRPr="00837E95">
        <w:rPr>
          <w:rFonts w:hint="eastAsia"/>
          <w:b w:val="0"/>
          <w:bCs w:val="0"/>
          <w:caps w:val="0"/>
          <w:color w:val="000000"/>
          <w:spacing w:val="0"/>
          <w:sz w:val="24"/>
          <w:szCs w:val="24"/>
          <w:rtl/>
        </w:rPr>
        <w:t>לגאסי</w:t>
      </w:r>
      <w:proofErr w:type="spellEnd"/>
      <w:r w:rsidRPr="00837E95">
        <w:rPr>
          <w:b w:val="0"/>
          <w:bCs w:val="0"/>
          <w:caps w:val="0"/>
          <w:color w:val="000000"/>
          <w:spacing w:val="0"/>
          <w:sz w:val="24"/>
          <w:szCs w:val="24"/>
          <w:rtl/>
        </w:rPr>
        <w:t xml:space="preserve"> ועוד).</w:t>
      </w:r>
    </w:p>
    <w:p w:rsidR="005505D8" w:rsidRPr="00AB6169" w:rsidRDefault="005505D8" w:rsidP="000272C0">
      <w:pPr>
        <w:pStyle w:val="affffff9"/>
        <w:keepNext w:val="0"/>
        <w:keepLines w:val="0"/>
        <w:numPr>
          <w:ilvl w:val="2"/>
          <w:numId w:val="67"/>
        </w:numPr>
        <w:tabs>
          <w:tab w:val="clear" w:pos="1050"/>
        </w:tabs>
        <w:spacing w:before="240" w:after="360" w:line="360" w:lineRule="auto"/>
        <w:ind w:left="270" w:hanging="691"/>
        <w:rPr>
          <w:b w:val="0"/>
          <w:bCs w:val="0"/>
          <w:caps w:val="0"/>
          <w:color w:val="000000"/>
          <w:spacing w:val="0"/>
          <w:sz w:val="24"/>
          <w:szCs w:val="24"/>
        </w:rPr>
      </w:pPr>
      <w:r w:rsidRPr="00B0797F">
        <w:rPr>
          <w:rFonts w:hint="cs"/>
          <w:b w:val="0"/>
          <w:bCs w:val="0"/>
          <w:caps w:val="0"/>
          <w:color w:val="000000"/>
          <w:spacing w:val="0"/>
          <w:sz w:val="24"/>
          <w:szCs w:val="24"/>
          <w:rtl/>
        </w:rPr>
        <w:t>המערכת תכלול כלים מתקדמים למדידת כל היבטי השימושיות האפשריים וניתוח התועלת הנצברת, לרבות הצגתם בלוחות מכוונים מתאימים (</w:t>
      </w:r>
      <w:r w:rsidRPr="00AB6169">
        <w:rPr>
          <w:b w:val="0"/>
          <w:bCs w:val="0"/>
          <w:caps w:val="0"/>
          <w:color w:val="000000"/>
          <w:spacing w:val="0"/>
          <w:sz w:val="24"/>
          <w:szCs w:val="24"/>
        </w:rPr>
        <w:t>dashboards</w:t>
      </w:r>
      <w:r w:rsidRPr="00AB6169">
        <w:rPr>
          <w:rFonts w:hint="cs"/>
          <w:b w:val="0"/>
          <w:bCs w:val="0"/>
          <w:caps w:val="0"/>
          <w:color w:val="000000"/>
          <w:spacing w:val="0"/>
          <w:sz w:val="24"/>
          <w:szCs w:val="24"/>
          <w:rtl/>
        </w:rPr>
        <w:t>). על המציע לפרט מדדי הצלחה מוצעים על-ידו לפתרון (</w:t>
      </w:r>
      <w:r w:rsidR="00DD4D12" w:rsidRPr="00AB6169">
        <w:rPr>
          <w:b w:val="0"/>
          <w:bCs w:val="0"/>
          <w:caps w:val="0"/>
          <w:color w:val="000000"/>
          <w:spacing w:val="0"/>
          <w:sz w:val="24"/>
          <w:szCs w:val="24"/>
        </w:rPr>
        <w:t>K</w:t>
      </w:r>
      <w:r w:rsidR="00DD4D12">
        <w:rPr>
          <w:rFonts w:hint="cs"/>
          <w:b w:val="0"/>
          <w:bCs w:val="0"/>
          <w:caps w:val="0"/>
          <w:color w:val="000000"/>
          <w:spacing w:val="0"/>
          <w:sz w:val="24"/>
          <w:szCs w:val="24"/>
        </w:rPr>
        <w:t>PI</w:t>
      </w:r>
      <w:r w:rsidR="00DD4D12" w:rsidRPr="00AB6169">
        <w:rPr>
          <w:b w:val="0"/>
          <w:bCs w:val="0"/>
          <w:caps w:val="0"/>
          <w:color w:val="000000"/>
          <w:spacing w:val="0"/>
          <w:sz w:val="24"/>
          <w:szCs w:val="24"/>
        </w:rPr>
        <w:t>'s</w:t>
      </w:r>
      <w:r w:rsidRPr="00AB6169">
        <w:rPr>
          <w:rFonts w:hint="cs"/>
          <w:b w:val="0"/>
          <w:bCs w:val="0"/>
          <w:caps w:val="0"/>
          <w:color w:val="000000"/>
          <w:spacing w:val="0"/>
          <w:sz w:val="24"/>
          <w:szCs w:val="24"/>
          <w:rtl/>
        </w:rPr>
        <w:t>) ואת אופן מדידתם והצגתם בפתרון המוצע.</w:t>
      </w:r>
    </w:p>
    <w:p w:rsidR="0081241A" w:rsidRPr="00B02317" w:rsidRDefault="0081241A" w:rsidP="00837E95">
      <w:pPr>
        <w:pStyle w:val="affffff9"/>
        <w:keepNext w:val="0"/>
        <w:keepLines w:val="0"/>
        <w:numPr>
          <w:ilvl w:val="1"/>
          <w:numId w:val="67"/>
        </w:numPr>
        <w:ind w:left="180" w:hanging="737"/>
      </w:pPr>
      <w:r w:rsidRPr="00FD111F">
        <w:rPr>
          <w:rFonts w:hint="cs"/>
          <w:rtl/>
        </w:rPr>
        <w:t>ת</w:t>
      </w:r>
      <w:r w:rsidR="00347990">
        <w:rPr>
          <w:rFonts w:hint="cs"/>
          <w:rtl/>
        </w:rPr>
        <w:t>רחישי</w:t>
      </w:r>
      <w:r w:rsidRPr="00FD111F">
        <w:rPr>
          <w:rFonts w:hint="cs"/>
          <w:rtl/>
        </w:rPr>
        <w:t xml:space="preserve"> שימוש</w:t>
      </w:r>
      <w:r w:rsidR="00347990">
        <w:rPr>
          <w:rFonts w:hint="cs"/>
          <w:rtl/>
        </w:rPr>
        <w:t xml:space="preserve"> עיקריים שהפתרון נדרש לתמוך בהם</w:t>
      </w:r>
    </w:p>
    <w:p w:rsidR="0081241A" w:rsidRPr="00B02317" w:rsidRDefault="0081241A" w:rsidP="0097255A">
      <w:pPr>
        <w:pStyle w:val="affffff9"/>
        <w:keepNext w:val="0"/>
        <w:keepLines w:val="0"/>
        <w:numPr>
          <w:ilvl w:val="2"/>
          <w:numId w:val="67"/>
        </w:numPr>
        <w:tabs>
          <w:tab w:val="clear" w:pos="1050"/>
        </w:tabs>
        <w:spacing w:before="240" w:after="360" w:line="360" w:lineRule="auto"/>
        <w:ind w:left="270" w:hanging="691"/>
        <w:rPr>
          <w:b w:val="0"/>
          <w:bCs w:val="0"/>
          <w:caps w:val="0"/>
          <w:color w:val="000000"/>
          <w:spacing w:val="0"/>
          <w:sz w:val="24"/>
          <w:szCs w:val="24"/>
          <w:u w:val="single"/>
        </w:rPr>
      </w:pPr>
      <w:r w:rsidRPr="00B02317">
        <w:rPr>
          <w:rFonts w:hint="cs"/>
          <w:b w:val="0"/>
          <w:bCs w:val="0"/>
          <w:caps w:val="0"/>
          <w:color w:val="000000"/>
          <w:spacing w:val="0"/>
          <w:sz w:val="24"/>
          <w:szCs w:val="24"/>
          <w:u w:val="single"/>
          <w:rtl/>
        </w:rPr>
        <w:t>תהלי</w:t>
      </w:r>
      <w:r w:rsidR="00B02317">
        <w:rPr>
          <w:rFonts w:hint="cs"/>
          <w:b w:val="0"/>
          <w:bCs w:val="0"/>
          <w:caps w:val="0"/>
          <w:color w:val="000000"/>
          <w:spacing w:val="0"/>
          <w:sz w:val="24"/>
          <w:szCs w:val="24"/>
          <w:u w:val="single"/>
          <w:rtl/>
        </w:rPr>
        <w:t>כי</w:t>
      </w:r>
      <w:r w:rsidRPr="00B02317">
        <w:rPr>
          <w:rFonts w:hint="cs"/>
          <w:b w:val="0"/>
          <w:bCs w:val="0"/>
          <w:caps w:val="0"/>
          <w:color w:val="000000"/>
          <w:spacing w:val="0"/>
          <w:sz w:val="24"/>
          <w:szCs w:val="24"/>
          <w:u w:val="single"/>
          <w:rtl/>
        </w:rPr>
        <w:t xml:space="preserve"> איתור זכויות </w:t>
      </w:r>
      <w:proofErr w:type="spellStart"/>
      <w:r w:rsidRPr="00B02317">
        <w:rPr>
          <w:rFonts w:hint="cs"/>
          <w:b w:val="0"/>
          <w:bCs w:val="0"/>
          <w:caps w:val="0"/>
          <w:color w:val="000000"/>
          <w:spacing w:val="0"/>
          <w:sz w:val="24"/>
          <w:szCs w:val="24"/>
          <w:u w:val="single"/>
          <w:rtl/>
        </w:rPr>
        <w:t>והנגשת</w:t>
      </w:r>
      <w:proofErr w:type="spellEnd"/>
      <w:r w:rsidRPr="00B02317">
        <w:rPr>
          <w:rFonts w:hint="cs"/>
          <w:b w:val="0"/>
          <w:bCs w:val="0"/>
          <w:caps w:val="0"/>
          <w:color w:val="000000"/>
          <w:spacing w:val="0"/>
          <w:sz w:val="24"/>
          <w:szCs w:val="24"/>
          <w:u w:val="single"/>
          <w:rtl/>
        </w:rPr>
        <w:t xml:space="preserve"> מידע אודותיהן</w:t>
      </w:r>
    </w:p>
    <w:p w:rsidR="00B02317" w:rsidRPr="00B02317" w:rsidRDefault="00B02317" w:rsidP="0097255A">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Pr>
          <w:rFonts w:hint="cs"/>
          <w:b w:val="0"/>
          <w:bCs w:val="0"/>
          <w:caps w:val="0"/>
          <w:color w:val="000000"/>
          <w:spacing w:val="0"/>
          <w:sz w:val="24"/>
          <w:szCs w:val="24"/>
          <w:u w:val="single"/>
          <w:rtl/>
        </w:rPr>
        <w:t>זכויות "במשיכה"</w:t>
      </w:r>
    </w:p>
    <w:p w:rsidR="0081241A" w:rsidRPr="00B02317" w:rsidRDefault="0081241A" w:rsidP="0097255A">
      <w:pPr>
        <w:pStyle w:val="affffff9"/>
        <w:keepNext w:val="0"/>
        <w:keepLines w:val="0"/>
        <w:numPr>
          <w:ilvl w:val="4"/>
          <w:numId w:val="67"/>
        </w:numPr>
        <w:tabs>
          <w:tab w:val="clear" w:pos="1050"/>
        </w:tabs>
        <w:spacing w:before="240" w:after="360" w:line="360" w:lineRule="auto"/>
        <w:ind w:left="990" w:hanging="972"/>
        <w:rPr>
          <w:b w:val="0"/>
          <w:bCs w:val="0"/>
          <w:caps w:val="0"/>
          <w:color w:val="000000"/>
          <w:spacing w:val="0"/>
          <w:sz w:val="24"/>
          <w:szCs w:val="24"/>
        </w:rPr>
      </w:pPr>
      <w:r w:rsidRPr="00B02317">
        <w:rPr>
          <w:b w:val="0"/>
          <w:bCs w:val="0"/>
          <w:caps w:val="0"/>
          <w:color w:val="000000"/>
          <w:spacing w:val="0"/>
          <w:sz w:val="24"/>
          <w:szCs w:val="24"/>
          <w:u w:val="single"/>
          <w:rtl/>
        </w:rPr>
        <w:t xml:space="preserve">תרחיש שבו האזרח לא </w:t>
      </w:r>
      <w:r w:rsidRPr="00B02317">
        <w:rPr>
          <w:rFonts w:hint="eastAsia"/>
          <w:b w:val="0"/>
          <w:bCs w:val="0"/>
          <w:caps w:val="0"/>
          <w:color w:val="000000"/>
          <w:spacing w:val="0"/>
          <w:sz w:val="24"/>
          <w:szCs w:val="24"/>
          <w:u w:val="single"/>
          <w:rtl/>
        </w:rPr>
        <w:t>מזדהה</w:t>
      </w:r>
      <w:r w:rsidRPr="00B02317">
        <w:rPr>
          <w:b w:val="0"/>
          <w:bCs w:val="0"/>
          <w:caps w:val="0"/>
          <w:color w:val="000000"/>
          <w:spacing w:val="0"/>
          <w:sz w:val="24"/>
          <w:szCs w:val="24"/>
          <w:u w:val="single"/>
          <w:rtl/>
        </w:rPr>
        <w:t xml:space="preserve"> </w:t>
      </w:r>
      <w:r w:rsidRPr="00B02317">
        <w:rPr>
          <w:rFonts w:hint="eastAsia"/>
          <w:b w:val="0"/>
          <w:bCs w:val="0"/>
          <w:caps w:val="0"/>
          <w:color w:val="000000"/>
          <w:spacing w:val="0"/>
          <w:sz w:val="24"/>
          <w:szCs w:val="24"/>
          <w:u w:val="single"/>
          <w:rtl/>
        </w:rPr>
        <w:t>לאתר</w:t>
      </w:r>
      <w:r w:rsidRPr="00B02317">
        <w:rPr>
          <w:b w:val="0"/>
          <w:bCs w:val="0"/>
          <w:caps w:val="0"/>
          <w:color w:val="000000"/>
          <w:spacing w:val="0"/>
          <w:sz w:val="24"/>
          <w:szCs w:val="24"/>
          <w:rtl/>
        </w:rPr>
        <w:t xml:space="preserve">: </w:t>
      </w:r>
      <w:r w:rsidRPr="00B02317">
        <w:rPr>
          <w:rFonts w:hint="cs"/>
          <w:b w:val="0"/>
          <w:bCs w:val="0"/>
          <w:caps w:val="0"/>
          <w:color w:val="000000"/>
          <w:spacing w:val="0"/>
          <w:sz w:val="24"/>
          <w:szCs w:val="24"/>
          <w:rtl/>
        </w:rPr>
        <w:t>האזרח מתבקש ל</w:t>
      </w:r>
      <w:r w:rsidRPr="00B02317">
        <w:rPr>
          <w:b w:val="0"/>
          <w:bCs w:val="0"/>
          <w:caps w:val="0"/>
          <w:color w:val="000000"/>
          <w:spacing w:val="0"/>
          <w:sz w:val="24"/>
          <w:szCs w:val="24"/>
          <w:rtl/>
        </w:rPr>
        <w:t>מס</w:t>
      </w:r>
      <w:r w:rsidRPr="00B02317">
        <w:rPr>
          <w:rFonts w:hint="cs"/>
          <w:b w:val="0"/>
          <w:bCs w:val="0"/>
          <w:caps w:val="0"/>
          <w:color w:val="000000"/>
          <w:spacing w:val="0"/>
          <w:sz w:val="24"/>
          <w:szCs w:val="24"/>
          <w:rtl/>
        </w:rPr>
        <w:t>ו</w:t>
      </w:r>
      <w:r w:rsidRPr="00B02317">
        <w:rPr>
          <w:b w:val="0"/>
          <w:bCs w:val="0"/>
          <w:caps w:val="0"/>
          <w:color w:val="000000"/>
          <w:spacing w:val="0"/>
          <w:sz w:val="24"/>
          <w:szCs w:val="24"/>
          <w:rtl/>
        </w:rPr>
        <w:t xml:space="preserve">ר פרטים במענה לשאלות. </w:t>
      </w:r>
      <w:r w:rsidRPr="00B02317">
        <w:rPr>
          <w:rFonts w:hint="cs"/>
          <w:b w:val="0"/>
          <w:bCs w:val="0"/>
          <w:caps w:val="0"/>
          <w:color w:val="000000"/>
          <w:spacing w:val="0"/>
          <w:sz w:val="24"/>
          <w:szCs w:val="24"/>
          <w:rtl/>
        </w:rPr>
        <w:t xml:space="preserve">האזרח יוכל </w:t>
      </w:r>
      <w:r w:rsidRPr="00B02317">
        <w:rPr>
          <w:b w:val="0"/>
          <w:bCs w:val="0"/>
          <w:caps w:val="0"/>
          <w:color w:val="000000"/>
          <w:spacing w:val="0"/>
          <w:sz w:val="24"/>
          <w:szCs w:val="24"/>
          <w:rtl/>
        </w:rPr>
        <w:t>להשיב לשאלות מרובות (המינימום הדרוש) כדי לחשב את כלל הזכויות שהוא עשוי להיות זכאי להן או לשאלות בודדות, לצורך חישוב זכאות אפשרית לזכות ספציפית</w:t>
      </w:r>
      <w:r w:rsidRPr="00B02317">
        <w:rPr>
          <w:rFonts w:hint="cs"/>
          <w:b w:val="0"/>
          <w:bCs w:val="0"/>
          <w:caps w:val="0"/>
          <w:color w:val="000000"/>
          <w:spacing w:val="0"/>
          <w:sz w:val="24"/>
          <w:szCs w:val="24"/>
          <w:rtl/>
        </w:rPr>
        <w:t xml:space="preserve"> שמעניינת אותו</w:t>
      </w:r>
      <w:r w:rsidRPr="00B02317">
        <w:rPr>
          <w:b w:val="0"/>
          <w:bCs w:val="0"/>
          <w:caps w:val="0"/>
          <w:color w:val="000000"/>
          <w:spacing w:val="0"/>
          <w:sz w:val="24"/>
          <w:szCs w:val="24"/>
          <w:rtl/>
        </w:rPr>
        <w:t>. בסוף התהליך האזרח יוכל לבצע הרשמה על מנת לשוב ולבצע בדיקה נוספת, בשינוי מאפיינים מסוימים, וכן לקבל עדכונים בדחיפה (אם חל שינוי במאפיין כלשהו</w:t>
      </w:r>
      <w:r w:rsidRPr="00B02317">
        <w:rPr>
          <w:rFonts w:hint="cs"/>
          <w:b w:val="0"/>
          <w:bCs w:val="0"/>
          <w:caps w:val="0"/>
          <w:color w:val="000000"/>
          <w:spacing w:val="0"/>
          <w:sz w:val="24"/>
          <w:szCs w:val="24"/>
          <w:rtl/>
        </w:rPr>
        <w:t xml:space="preserve"> שהאזרח מסר</w:t>
      </w:r>
      <w:r w:rsidRPr="00B02317">
        <w:rPr>
          <w:b w:val="0"/>
          <w:bCs w:val="0"/>
          <w:caps w:val="0"/>
          <w:color w:val="000000"/>
          <w:spacing w:val="0"/>
          <w:sz w:val="24"/>
          <w:szCs w:val="24"/>
          <w:rtl/>
        </w:rPr>
        <w:t xml:space="preserve">, כגון גיל, או אם חל שינוי ברגולציה המגדירה את הזכאות לזכויות). </w:t>
      </w:r>
    </w:p>
    <w:p w:rsidR="0081241A" w:rsidRPr="00B02317" w:rsidRDefault="0081241A" w:rsidP="0097255A">
      <w:pPr>
        <w:pStyle w:val="affffff9"/>
        <w:keepNext w:val="0"/>
        <w:keepLines w:val="0"/>
        <w:numPr>
          <w:ilvl w:val="4"/>
          <w:numId w:val="67"/>
        </w:numPr>
        <w:tabs>
          <w:tab w:val="clear" w:pos="1050"/>
        </w:tabs>
        <w:spacing w:before="240" w:after="360" w:line="360" w:lineRule="auto"/>
        <w:ind w:left="990" w:hanging="972"/>
        <w:rPr>
          <w:b w:val="0"/>
          <w:bCs w:val="0"/>
          <w:caps w:val="0"/>
          <w:color w:val="000000"/>
          <w:spacing w:val="0"/>
          <w:sz w:val="24"/>
          <w:szCs w:val="24"/>
          <w:u w:val="single"/>
        </w:rPr>
      </w:pPr>
      <w:r w:rsidRPr="00B02317">
        <w:rPr>
          <w:b w:val="0"/>
          <w:bCs w:val="0"/>
          <w:caps w:val="0"/>
          <w:color w:val="000000"/>
          <w:spacing w:val="0"/>
          <w:sz w:val="24"/>
          <w:szCs w:val="24"/>
          <w:u w:val="single"/>
          <w:rtl/>
        </w:rPr>
        <w:t>תרחיש שבו האזרח מז</w:t>
      </w:r>
      <w:r w:rsidRPr="00B02317">
        <w:rPr>
          <w:rFonts w:hint="eastAsia"/>
          <w:b w:val="0"/>
          <w:bCs w:val="0"/>
          <w:caps w:val="0"/>
          <w:color w:val="000000"/>
          <w:spacing w:val="0"/>
          <w:sz w:val="24"/>
          <w:szCs w:val="24"/>
          <w:u w:val="single"/>
          <w:rtl/>
        </w:rPr>
        <w:t>דהה</w:t>
      </w:r>
      <w:r w:rsidRPr="00B02317">
        <w:rPr>
          <w:b w:val="0"/>
          <w:bCs w:val="0"/>
          <w:caps w:val="0"/>
          <w:color w:val="000000"/>
          <w:spacing w:val="0"/>
          <w:sz w:val="24"/>
          <w:szCs w:val="24"/>
          <w:u w:val="single"/>
          <w:rtl/>
        </w:rPr>
        <w:t xml:space="preserve"> </w:t>
      </w:r>
      <w:r w:rsidRPr="00B02317">
        <w:rPr>
          <w:rFonts w:hint="eastAsia"/>
          <w:b w:val="0"/>
          <w:bCs w:val="0"/>
          <w:caps w:val="0"/>
          <w:color w:val="000000"/>
          <w:spacing w:val="0"/>
          <w:sz w:val="24"/>
          <w:szCs w:val="24"/>
          <w:u w:val="single"/>
          <w:rtl/>
        </w:rPr>
        <w:t>לאתר</w:t>
      </w:r>
      <w:r w:rsidRPr="00B02317">
        <w:rPr>
          <w:b w:val="0"/>
          <w:bCs w:val="0"/>
          <w:caps w:val="0"/>
          <w:color w:val="000000"/>
          <w:spacing w:val="0"/>
          <w:sz w:val="24"/>
          <w:szCs w:val="24"/>
          <w:u w:val="single"/>
          <w:rtl/>
        </w:rPr>
        <w:t xml:space="preserve"> (על בסיס מערכת ההזדהות של ממשל זמין, </w:t>
      </w:r>
      <w:r w:rsidRPr="00B02317">
        <w:rPr>
          <w:b w:val="0"/>
          <w:bCs w:val="0"/>
          <w:caps w:val="0"/>
          <w:color w:val="000000"/>
          <w:spacing w:val="0"/>
          <w:sz w:val="24"/>
          <w:szCs w:val="24"/>
          <w:u w:val="single"/>
        </w:rPr>
        <w:t>LOA 3</w:t>
      </w:r>
      <w:r w:rsidRPr="00B02317">
        <w:rPr>
          <w:b w:val="0"/>
          <w:bCs w:val="0"/>
          <w:caps w:val="0"/>
          <w:color w:val="000000"/>
          <w:spacing w:val="0"/>
          <w:sz w:val="24"/>
          <w:szCs w:val="24"/>
          <w:u w:val="single"/>
          <w:rtl/>
        </w:rPr>
        <w:t>)</w:t>
      </w:r>
      <w:r w:rsidRPr="00B02317">
        <w:rPr>
          <w:rFonts w:hint="cs"/>
          <w:b w:val="0"/>
          <w:bCs w:val="0"/>
          <w:caps w:val="0"/>
          <w:color w:val="000000"/>
          <w:spacing w:val="0"/>
          <w:sz w:val="24"/>
          <w:szCs w:val="24"/>
          <w:rtl/>
        </w:rPr>
        <w:t>:</w:t>
      </w:r>
      <w:r w:rsidRPr="00B02317">
        <w:rPr>
          <w:b w:val="0"/>
          <w:bCs w:val="0"/>
          <w:caps w:val="0"/>
          <w:color w:val="000000"/>
          <w:spacing w:val="0"/>
          <w:sz w:val="24"/>
          <w:szCs w:val="24"/>
          <w:rtl/>
        </w:rPr>
        <w:t xml:space="preserve"> האתר </w:t>
      </w:r>
      <w:r w:rsidRPr="00B02317">
        <w:rPr>
          <w:rFonts w:hint="cs"/>
          <w:b w:val="0"/>
          <w:bCs w:val="0"/>
          <w:caps w:val="0"/>
          <w:color w:val="000000"/>
          <w:spacing w:val="0"/>
          <w:sz w:val="24"/>
          <w:szCs w:val="24"/>
          <w:rtl/>
        </w:rPr>
        <w:t xml:space="preserve">מושך את נתוני האזרח מכלל המאגרים הממשלתיים הנגישים, כך שהאזרח יתבקש </w:t>
      </w:r>
      <w:r w:rsidRPr="00B02317">
        <w:rPr>
          <w:b w:val="0"/>
          <w:bCs w:val="0"/>
          <w:caps w:val="0"/>
          <w:color w:val="000000"/>
          <w:spacing w:val="0"/>
          <w:sz w:val="24"/>
          <w:szCs w:val="24"/>
          <w:rtl/>
        </w:rPr>
        <w:t xml:space="preserve">לבצע </w:t>
      </w:r>
      <w:r w:rsidRPr="00B02317">
        <w:rPr>
          <w:rFonts w:hint="cs"/>
          <w:b w:val="0"/>
          <w:bCs w:val="0"/>
          <w:caps w:val="0"/>
          <w:color w:val="000000"/>
          <w:spacing w:val="0"/>
          <w:sz w:val="24"/>
          <w:szCs w:val="24"/>
          <w:rtl/>
        </w:rPr>
        <w:t xml:space="preserve">רק </w:t>
      </w:r>
      <w:r w:rsidRPr="00B02317">
        <w:rPr>
          <w:b w:val="0"/>
          <w:bCs w:val="0"/>
          <w:caps w:val="0"/>
          <w:color w:val="000000"/>
          <w:spacing w:val="0"/>
          <w:sz w:val="24"/>
          <w:szCs w:val="24"/>
          <w:rtl/>
        </w:rPr>
        <w:t>השלמה של מידע שאינו ידוע לממשלה</w:t>
      </w:r>
      <w:r w:rsidRPr="00B02317">
        <w:rPr>
          <w:rFonts w:hint="cs"/>
          <w:b w:val="0"/>
          <w:bCs w:val="0"/>
          <w:caps w:val="0"/>
          <w:color w:val="000000"/>
          <w:spacing w:val="0"/>
          <w:sz w:val="24"/>
          <w:szCs w:val="24"/>
          <w:rtl/>
        </w:rPr>
        <w:t xml:space="preserve">, וכן יוכל לשנות (במערכת בלבד) את הנתונים שנשלפו מהמערכות השונות לצורך סימולציות. על בסיס נתונים אלו </w:t>
      </w:r>
      <w:r w:rsidRPr="00B02317">
        <w:rPr>
          <w:b w:val="0"/>
          <w:bCs w:val="0"/>
          <w:caps w:val="0"/>
          <w:color w:val="000000"/>
          <w:spacing w:val="0"/>
          <w:sz w:val="24"/>
          <w:szCs w:val="24"/>
          <w:rtl/>
        </w:rPr>
        <w:t>יונגש ל</w:t>
      </w:r>
      <w:r w:rsidRPr="00B02317">
        <w:rPr>
          <w:rFonts w:hint="cs"/>
          <w:b w:val="0"/>
          <w:bCs w:val="0"/>
          <w:caps w:val="0"/>
          <w:color w:val="000000"/>
          <w:spacing w:val="0"/>
          <w:sz w:val="24"/>
          <w:szCs w:val="24"/>
          <w:rtl/>
        </w:rPr>
        <w:t xml:space="preserve">אזרח </w:t>
      </w:r>
      <w:r w:rsidRPr="00B02317">
        <w:rPr>
          <w:b w:val="0"/>
          <w:bCs w:val="0"/>
          <w:caps w:val="0"/>
          <w:color w:val="000000"/>
          <w:spacing w:val="0"/>
          <w:sz w:val="24"/>
          <w:szCs w:val="24"/>
          <w:rtl/>
        </w:rPr>
        <w:t xml:space="preserve">מידע על זכויות שהוא עשוי להיות זכאי להן, </w:t>
      </w:r>
      <w:r w:rsidRPr="00B02317">
        <w:rPr>
          <w:rFonts w:hint="eastAsia"/>
          <w:b w:val="0"/>
          <w:bCs w:val="0"/>
          <w:caps w:val="0"/>
          <w:color w:val="000000"/>
          <w:spacing w:val="0"/>
          <w:sz w:val="24"/>
          <w:szCs w:val="24"/>
          <w:rtl/>
        </w:rPr>
        <w:t>והוא</w:t>
      </w:r>
      <w:r w:rsidRPr="00B02317">
        <w:rPr>
          <w:b w:val="0"/>
          <w:bCs w:val="0"/>
          <w:caps w:val="0"/>
          <w:color w:val="000000"/>
          <w:spacing w:val="0"/>
          <w:sz w:val="24"/>
          <w:szCs w:val="24"/>
          <w:rtl/>
        </w:rPr>
        <w:t xml:space="preserve"> </w:t>
      </w:r>
      <w:r w:rsidRPr="00B02317">
        <w:rPr>
          <w:rFonts w:hint="eastAsia"/>
          <w:b w:val="0"/>
          <w:bCs w:val="0"/>
          <w:caps w:val="0"/>
          <w:color w:val="000000"/>
          <w:spacing w:val="0"/>
          <w:sz w:val="24"/>
          <w:szCs w:val="24"/>
          <w:rtl/>
        </w:rPr>
        <w:t>יוכל</w:t>
      </w:r>
      <w:r w:rsidRPr="00B02317">
        <w:rPr>
          <w:b w:val="0"/>
          <w:bCs w:val="0"/>
          <w:caps w:val="0"/>
          <w:color w:val="000000"/>
          <w:spacing w:val="0"/>
          <w:sz w:val="24"/>
          <w:szCs w:val="24"/>
          <w:rtl/>
        </w:rPr>
        <w:t xml:space="preserve"> לקבל עדכונים בדחיפה בהתאם לשינויים ב</w:t>
      </w:r>
      <w:r w:rsidRPr="00B02317">
        <w:rPr>
          <w:rFonts w:hint="cs"/>
          <w:b w:val="0"/>
          <w:bCs w:val="0"/>
          <w:caps w:val="0"/>
          <w:color w:val="000000"/>
          <w:spacing w:val="0"/>
          <w:sz w:val="24"/>
          <w:szCs w:val="24"/>
          <w:rtl/>
        </w:rPr>
        <w:t xml:space="preserve">נתונים של </w:t>
      </w:r>
      <w:r w:rsidRPr="00B02317">
        <w:rPr>
          <w:b w:val="0"/>
          <w:bCs w:val="0"/>
          <w:caps w:val="0"/>
          <w:color w:val="000000"/>
          <w:spacing w:val="0"/>
          <w:sz w:val="24"/>
          <w:szCs w:val="24"/>
          <w:rtl/>
        </w:rPr>
        <w:t xml:space="preserve">האזרח </w:t>
      </w:r>
      <w:r w:rsidRPr="00B02317">
        <w:rPr>
          <w:rFonts w:hint="cs"/>
          <w:b w:val="0"/>
          <w:bCs w:val="0"/>
          <w:caps w:val="0"/>
          <w:color w:val="000000"/>
          <w:spacing w:val="0"/>
          <w:sz w:val="24"/>
          <w:szCs w:val="24"/>
          <w:rtl/>
        </w:rPr>
        <w:t xml:space="preserve">הקיימים </w:t>
      </w:r>
      <w:r w:rsidRPr="00B02317">
        <w:rPr>
          <w:b w:val="0"/>
          <w:bCs w:val="0"/>
          <w:caps w:val="0"/>
          <w:color w:val="000000"/>
          <w:spacing w:val="0"/>
          <w:sz w:val="24"/>
          <w:szCs w:val="24"/>
          <w:rtl/>
        </w:rPr>
        <w:t>במאגרים המקושרים (</w:t>
      </w:r>
      <w:r w:rsidRPr="00B02317">
        <w:rPr>
          <w:rFonts w:hint="cs"/>
          <w:b w:val="0"/>
          <w:bCs w:val="0"/>
          <w:caps w:val="0"/>
          <w:color w:val="000000"/>
          <w:spacing w:val="0"/>
          <w:sz w:val="24"/>
          <w:szCs w:val="24"/>
          <w:rtl/>
        </w:rPr>
        <w:t xml:space="preserve">מעבר למאפיין שהאזרח מסר </w:t>
      </w:r>
      <w:r w:rsidRPr="00B02317">
        <w:rPr>
          <w:b w:val="0"/>
          <w:bCs w:val="0"/>
          <w:caps w:val="0"/>
          <w:color w:val="000000"/>
          <w:spacing w:val="0"/>
          <w:sz w:val="24"/>
          <w:szCs w:val="24"/>
          <w:rtl/>
        </w:rPr>
        <w:t xml:space="preserve">בתרחיש ללא </w:t>
      </w:r>
      <w:r w:rsidRPr="00B02317">
        <w:rPr>
          <w:rFonts w:hint="eastAsia"/>
          <w:b w:val="0"/>
          <w:bCs w:val="0"/>
          <w:caps w:val="0"/>
          <w:color w:val="000000"/>
          <w:spacing w:val="0"/>
          <w:sz w:val="24"/>
          <w:szCs w:val="24"/>
          <w:rtl/>
        </w:rPr>
        <w:t>זיהוי</w:t>
      </w:r>
      <w:r w:rsidRPr="00B02317">
        <w:rPr>
          <w:b w:val="0"/>
          <w:bCs w:val="0"/>
          <w:caps w:val="0"/>
          <w:color w:val="000000"/>
          <w:spacing w:val="0"/>
          <w:sz w:val="24"/>
          <w:szCs w:val="24"/>
          <w:rtl/>
        </w:rPr>
        <w:t xml:space="preserve">, </w:t>
      </w:r>
      <w:r w:rsidRPr="00B02317">
        <w:rPr>
          <w:rFonts w:hint="eastAsia"/>
          <w:b w:val="0"/>
          <w:bCs w:val="0"/>
          <w:caps w:val="0"/>
          <w:color w:val="000000"/>
          <w:spacing w:val="0"/>
          <w:sz w:val="24"/>
          <w:szCs w:val="24"/>
          <w:rtl/>
        </w:rPr>
        <w:t>כגון</w:t>
      </w:r>
      <w:r w:rsidRPr="00B02317">
        <w:rPr>
          <w:b w:val="0"/>
          <w:bCs w:val="0"/>
          <w:caps w:val="0"/>
          <w:color w:val="000000"/>
          <w:spacing w:val="0"/>
          <w:sz w:val="24"/>
          <w:szCs w:val="24"/>
          <w:rtl/>
        </w:rPr>
        <w:t xml:space="preserve"> לידת </w:t>
      </w:r>
      <w:r w:rsidRPr="00B02317">
        <w:rPr>
          <w:rFonts w:hint="eastAsia"/>
          <w:b w:val="0"/>
          <w:bCs w:val="0"/>
          <w:caps w:val="0"/>
          <w:color w:val="000000"/>
          <w:spacing w:val="0"/>
          <w:sz w:val="24"/>
          <w:szCs w:val="24"/>
          <w:rtl/>
        </w:rPr>
        <w:t>ילד</w:t>
      </w:r>
      <w:r w:rsidRPr="00B02317">
        <w:rPr>
          <w:b w:val="0"/>
          <w:bCs w:val="0"/>
          <w:caps w:val="0"/>
          <w:color w:val="000000"/>
          <w:spacing w:val="0"/>
          <w:sz w:val="24"/>
          <w:szCs w:val="24"/>
          <w:rtl/>
        </w:rPr>
        <w:t xml:space="preserve"> </w:t>
      </w:r>
      <w:r w:rsidRPr="00B02317">
        <w:rPr>
          <w:rFonts w:hint="eastAsia"/>
          <w:b w:val="0"/>
          <w:bCs w:val="0"/>
          <w:caps w:val="0"/>
          <w:color w:val="000000"/>
          <w:spacing w:val="0"/>
          <w:sz w:val="24"/>
          <w:szCs w:val="24"/>
          <w:rtl/>
        </w:rPr>
        <w:t>נוסף</w:t>
      </w:r>
      <w:r w:rsidRPr="00B02317">
        <w:rPr>
          <w:b w:val="0"/>
          <w:bCs w:val="0"/>
          <w:caps w:val="0"/>
          <w:color w:val="000000"/>
          <w:spacing w:val="0"/>
          <w:sz w:val="24"/>
          <w:szCs w:val="24"/>
          <w:rtl/>
        </w:rPr>
        <w:t>).</w:t>
      </w:r>
    </w:p>
    <w:p w:rsidR="0081241A" w:rsidRPr="00B02317" w:rsidRDefault="0081241A" w:rsidP="0097255A">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B02317">
        <w:rPr>
          <w:b w:val="0"/>
          <w:bCs w:val="0"/>
          <w:caps w:val="0"/>
          <w:color w:val="000000"/>
          <w:spacing w:val="0"/>
          <w:sz w:val="24"/>
          <w:szCs w:val="24"/>
          <w:u w:val="single"/>
          <w:rtl/>
        </w:rPr>
        <w:t>"זכויות בדחיפה"</w:t>
      </w:r>
      <w:r w:rsidRPr="00B02317">
        <w:rPr>
          <w:rFonts w:hint="cs"/>
          <w:b w:val="0"/>
          <w:bCs w:val="0"/>
          <w:caps w:val="0"/>
          <w:color w:val="000000"/>
          <w:spacing w:val="0"/>
          <w:sz w:val="24"/>
          <w:szCs w:val="24"/>
          <w:u w:val="single"/>
          <w:rtl/>
        </w:rPr>
        <w:t>:</w:t>
      </w:r>
      <w:r w:rsidRPr="00B02317">
        <w:rPr>
          <w:b w:val="0"/>
          <w:bCs w:val="0"/>
          <w:caps w:val="0"/>
          <w:color w:val="000000"/>
          <w:spacing w:val="0"/>
          <w:sz w:val="24"/>
          <w:szCs w:val="24"/>
          <w:rtl/>
        </w:rPr>
        <w:t xml:space="preserve"> </w:t>
      </w:r>
      <w:r w:rsidR="00B02317">
        <w:rPr>
          <w:rFonts w:hint="cs"/>
          <w:b w:val="0"/>
          <w:bCs w:val="0"/>
          <w:caps w:val="0"/>
          <w:color w:val="000000"/>
          <w:spacing w:val="0"/>
          <w:sz w:val="24"/>
          <w:szCs w:val="24"/>
          <w:rtl/>
        </w:rPr>
        <w:t>משיכה תקופתית או על</w:t>
      </w:r>
      <w:r w:rsidR="00347990">
        <w:rPr>
          <w:rFonts w:hint="cs"/>
          <w:b w:val="0"/>
          <w:bCs w:val="0"/>
          <w:caps w:val="0"/>
          <w:color w:val="000000"/>
          <w:spacing w:val="0"/>
          <w:sz w:val="24"/>
          <w:szCs w:val="24"/>
          <w:rtl/>
        </w:rPr>
        <w:t>-</w:t>
      </w:r>
      <w:r w:rsidR="00B02317">
        <w:rPr>
          <w:rFonts w:hint="cs"/>
          <w:b w:val="0"/>
          <w:bCs w:val="0"/>
          <w:caps w:val="0"/>
          <w:color w:val="000000"/>
          <w:spacing w:val="0"/>
          <w:sz w:val="24"/>
          <w:szCs w:val="24"/>
          <w:rtl/>
        </w:rPr>
        <w:t>פי קריטריונים של נתונים ממערכות הממשלה על קבוצות אוכלוסי</w:t>
      </w:r>
      <w:r w:rsidR="00347990">
        <w:rPr>
          <w:rFonts w:hint="cs"/>
          <w:b w:val="0"/>
          <w:bCs w:val="0"/>
          <w:caps w:val="0"/>
          <w:color w:val="000000"/>
          <w:spacing w:val="0"/>
          <w:sz w:val="24"/>
          <w:szCs w:val="24"/>
          <w:rtl/>
        </w:rPr>
        <w:t>י</w:t>
      </w:r>
      <w:r w:rsidR="00B02317">
        <w:rPr>
          <w:rFonts w:hint="cs"/>
          <w:b w:val="0"/>
          <w:bCs w:val="0"/>
          <w:caps w:val="0"/>
          <w:color w:val="000000"/>
          <w:spacing w:val="0"/>
          <w:sz w:val="24"/>
          <w:szCs w:val="24"/>
          <w:rtl/>
        </w:rPr>
        <w:t>ה, ניתוח הזכויות להן זכאים האזרחים, הצלבת זכויות אלו מול הזכויות הניתנות בפועל ו</w:t>
      </w:r>
      <w:r w:rsidRPr="00B02317">
        <w:rPr>
          <w:rFonts w:hint="cs"/>
          <w:b w:val="0"/>
          <w:bCs w:val="0"/>
          <w:caps w:val="0"/>
          <w:color w:val="000000"/>
          <w:spacing w:val="0"/>
          <w:sz w:val="24"/>
          <w:szCs w:val="24"/>
          <w:rtl/>
        </w:rPr>
        <w:t>פנייה</w:t>
      </w:r>
      <w:r w:rsidRPr="00B02317">
        <w:rPr>
          <w:b w:val="0"/>
          <w:bCs w:val="0"/>
          <w:caps w:val="0"/>
          <w:color w:val="000000"/>
          <w:spacing w:val="0"/>
          <w:sz w:val="24"/>
          <w:szCs w:val="24"/>
          <w:rtl/>
        </w:rPr>
        <w:t xml:space="preserve"> אקטיבי</w:t>
      </w:r>
      <w:r w:rsidRPr="00B02317">
        <w:rPr>
          <w:rFonts w:hint="cs"/>
          <w:b w:val="0"/>
          <w:bCs w:val="0"/>
          <w:caps w:val="0"/>
          <w:color w:val="000000"/>
          <w:spacing w:val="0"/>
          <w:sz w:val="24"/>
          <w:szCs w:val="24"/>
          <w:rtl/>
        </w:rPr>
        <w:t>ת</w:t>
      </w:r>
      <w:r w:rsidRPr="00B02317">
        <w:rPr>
          <w:b w:val="0"/>
          <w:bCs w:val="0"/>
          <w:caps w:val="0"/>
          <w:color w:val="000000"/>
          <w:spacing w:val="0"/>
          <w:sz w:val="24"/>
          <w:szCs w:val="24"/>
          <w:rtl/>
        </w:rPr>
        <w:t xml:space="preserve"> לאזרחים</w:t>
      </w:r>
      <w:r w:rsidRPr="00B02317">
        <w:rPr>
          <w:rFonts w:hint="cs"/>
          <w:b w:val="0"/>
          <w:bCs w:val="0"/>
          <w:caps w:val="0"/>
          <w:color w:val="000000"/>
          <w:spacing w:val="0"/>
          <w:sz w:val="24"/>
          <w:szCs w:val="24"/>
          <w:rtl/>
        </w:rPr>
        <w:t xml:space="preserve"> (גם אם לא ניגשו למערכת מעולם, תוך שימוש באמצעי תקשורת עם האזרחים המצויים בידי הגופים)</w:t>
      </w:r>
      <w:r w:rsidR="00347990">
        <w:rPr>
          <w:rFonts w:hint="cs"/>
          <w:b w:val="0"/>
          <w:bCs w:val="0"/>
          <w:caps w:val="0"/>
          <w:color w:val="000000"/>
          <w:spacing w:val="0"/>
          <w:sz w:val="24"/>
          <w:szCs w:val="24"/>
          <w:rtl/>
        </w:rPr>
        <w:t xml:space="preserve"> </w:t>
      </w:r>
      <w:r w:rsidR="00B02317">
        <w:rPr>
          <w:rFonts w:hint="cs"/>
          <w:b w:val="0"/>
          <w:bCs w:val="0"/>
          <w:caps w:val="0"/>
          <w:color w:val="000000"/>
          <w:spacing w:val="0"/>
          <w:sz w:val="24"/>
          <w:szCs w:val="24"/>
          <w:rtl/>
        </w:rPr>
        <w:t xml:space="preserve">על מנת ליידע </w:t>
      </w:r>
      <w:r w:rsidRPr="00B02317">
        <w:rPr>
          <w:b w:val="0"/>
          <w:bCs w:val="0"/>
          <w:caps w:val="0"/>
          <w:color w:val="000000"/>
          <w:spacing w:val="0"/>
          <w:sz w:val="24"/>
          <w:szCs w:val="24"/>
          <w:rtl/>
        </w:rPr>
        <w:t>אותם על זכויות שהם עשויים להיות זכאים להם (לאחר תהליך אימות זהות</w:t>
      </w:r>
      <w:r w:rsidRPr="00B02317">
        <w:rPr>
          <w:rFonts w:hint="cs"/>
          <w:b w:val="0"/>
          <w:bCs w:val="0"/>
          <w:caps w:val="0"/>
          <w:color w:val="000000"/>
          <w:spacing w:val="0"/>
          <w:sz w:val="24"/>
          <w:szCs w:val="24"/>
          <w:rtl/>
        </w:rPr>
        <w:t xml:space="preserve"> והשלמת נתונים</w:t>
      </w:r>
      <w:r w:rsidRPr="00B02317">
        <w:rPr>
          <w:b w:val="0"/>
          <w:bCs w:val="0"/>
          <w:caps w:val="0"/>
          <w:color w:val="000000"/>
          <w:spacing w:val="0"/>
          <w:sz w:val="24"/>
          <w:szCs w:val="24"/>
          <w:rtl/>
        </w:rPr>
        <w:t>).</w:t>
      </w:r>
    </w:p>
    <w:p w:rsidR="0081241A" w:rsidRPr="00B02317" w:rsidRDefault="0081241A" w:rsidP="0097255A">
      <w:pPr>
        <w:pStyle w:val="affffff9"/>
        <w:keepNext w:val="0"/>
        <w:keepLines w:val="0"/>
        <w:numPr>
          <w:ilvl w:val="2"/>
          <w:numId w:val="67"/>
        </w:numPr>
        <w:tabs>
          <w:tab w:val="clear" w:pos="1050"/>
        </w:tabs>
        <w:spacing w:before="240" w:after="360" w:line="360" w:lineRule="auto"/>
        <w:ind w:left="270" w:hanging="691"/>
        <w:rPr>
          <w:b w:val="0"/>
          <w:bCs w:val="0"/>
          <w:caps w:val="0"/>
          <w:color w:val="000000"/>
          <w:spacing w:val="0"/>
          <w:sz w:val="24"/>
          <w:szCs w:val="24"/>
          <w:u w:val="single"/>
        </w:rPr>
      </w:pPr>
      <w:r w:rsidRPr="00B02317">
        <w:rPr>
          <w:rFonts w:hint="cs"/>
          <w:b w:val="0"/>
          <w:bCs w:val="0"/>
          <w:caps w:val="0"/>
          <w:color w:val="000000"/>
          <w:spacing w:val="0"/>
          <w:sz w:val="24"/>
          <w:szCs w:val="24"/>
          <w:u w:val="single"/>
          <w:rtl/>
        </w:rPr>
        <w:t xml:space="preserve">סיוע בתהליכי מימוש הזכויות </w:t>
      </w:r>
    </w:p>
    <w:p w:rsidR="0081241A" w:rsidRPr="00B02317" w:rsidRDefault="0081241A" w:rsidP="0097255A">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B02317">
        <w:rPr>
          <w:rFonts w:hint="cs"/>
          <w:b w:val="0"/>
          <w:bCs w:val="0"/>
          <w:caps w:val="0"/>
          <w:color w:val="000000"/>
          <w:spacing w:val="0"/>
          <w:sz w:val="24"/>
          <w:szCs w:val="24"/>
          <w:rtl/>
        </w:rPr>
        <w:lastRenderedPageBreak/>
        <w:t xml:space="preserve">בשלב הראשון ("זכויות במשיכה" - כשהאזרח לא מזוהה), </w:t>
      </w:r>
      <w:r w:rsidRPr="00B02317">
        <w:rPr>
          <w:b w:val="0"/>
          <w:bCs w:val="0"/>
          <w:caps w:val="0"/>
          <w:color w:val="000000"/>
          <w:spacing w:val="0"/>
          <w:sz w:val="24"/>
          <w:szCs w:val="24"/>
          <w:rtl/>
        </w:rPr>
        <w:t xml:space="preserve">סוף תהליך </w:t>
      </w:r>
      <w:r w:rsidRPr="00B02317">
        <w:rPr>
          <w:rFonts w:hint="cs"/>
          <w:b w:val="0"/>
          <w:bCs w:val="0"/>
          <w:caps w:val="0"/>
          <w:color w:val="000000"/>
          <w:spacing w:val="0"/>
          <w:sz w:val="24"/>
          <w:szCs w:val="24"/>
          <w:rtl/>
        </w:rPr>
        <w:t>איתור</w:t>
      </w:r>
      <w:r w:rsidRPr="00B02317">
        <w:rPr>
          <w:b w:val="0"/>
          <w:bCs w:val="0"/>
          <w:caps w:val="0"/>
          <w:color w:val="000000"/>
          <w:spacing w:val="0"/>
          <w:sz w:val="24"/>
          <w:szCs w:val="24"/>
          <w:rtl/>
        </w:rPr>
        <w:t xml:space="preserve"> הזכויות</w:t>
      </w:r>
      <w:r w:rsidRPr="00B02317">
        <w:rPr>
          <w:rFonts w:hint="cs"/>
          <w:b w:val="0"/>
          <w:bCs w:val="0"/>
          <w:caps w:val="0"/>
          <w:color w:val="000000"/>
          <w:spacing w:val="0"/>
          <w:sz w:val="24"/>
          <w:szCs w:val="24"/>
          <w:rtl/>
        </w:rPr>
        <w:t xml:space="preserve"> במערכת יכלול </w:t>
      </w:r>
      <w:proofErr w:type="spellStart"/>
      <w:r w:rsidRPr="00B02317">
        <w:rPr>
          <w:rFonts w:hint="cs"/>
          <w:b w:val="0"/>
          <w:bCs w:val="0"/>
          <w:caps w:val="0"/>
          <w:color w:val="000000"/>
          <w:spacing w:val="0"/>
          <w:sz w:val="24"/>
          <w:szCs w:val="24"/>
          <w:rtl/>
        </w:rPr>
        <w:t>הנגשת</w:t>
      </w:r>
      <w:proofErr w:type="spellEnd"/>
      <w:r w:rsidRPr="00B02317">
        <w:rPr>
          <w:rFonts w:hint="cs"/>
          <w:b w:val="0"/>
          <w:bCs w:val="0"/>
          <w:caps w:val="0"/>
          <w:color w:val="000000"/>
          <w:spacing w:val="0"/>
          <w:sz w:val="24"/>
          <w:szCs w:val="24"/>
          <w:rtl/>
        </w:rPr>
        <w:t xml:space="preserve"> ה</w:t>
      </w:r>
      <w:r w:rsidRPr="00B02317">
        <w:rPr>
          <w:b w:val="0"/>
          <w:bCs w:val="0"/>
          <w:caps w:val="0"/>
          <w:color w:val="000000"/>
          <w:spacing w:val="0"/>
          <w:sz w:val="24"/>
          <w:szCs w:val="24"/>
          <w:rtl/>
        </w:rPr>
        <w:t>מידע אודות הזכויות הרלוונטיות ל</w:t>
      </w:r>
      <w:r w:rsidRPr="00B02317">
        <w:rPr>
          <w:rFonts w:hint="cs"/>
          <w:b w:val="0"/>
          <w:bCs w:val="0"/>
          <w:caps w:val="0"/>
          <w:color w:val="000000"/>
          <w:spacing w:val="0"/>
          <w:sz w:val="24"/>
          <w:szCs w:val="24"/>
          <w:rtl/>
        </w:rPr>
        <w:t>אזרח</w:t>
      </w:r>
      <w:r w:rsidRPr="00B02317">
        <w:rPr>
          <w:b w:val="0"/>
          <w:bCs w:val="0"/>
          <w:caps w:val="0"/>
          <w:color w:val="000000"/>
          <w:spacing w:val="0"/>
          <w:sz w:val="24"/>
          <w:szCs w:val="24"/>
          <w:rtl/>
        </w:rPr>
        <w:t xml:space="preserve">, </w:t>
      </w:r>
      <w:r w:rsidRPr="00B02317">
        <w:rPr>
          <w:rFonts w:hint="cs"/>
          <w:b w:val="0"/>
          <w:bCs w:val="0"/>
          <w:caps w:val="0"/>
          <w:color w:val="000000"/>
          <w:spacing w:val="0"/>
          <w:sz w:val="24"/>
          <w:szCs w:val="24"/>
          <w:rtl/>
        </w:rPr>
        <w:t>ו</w:t>
      </w:r>
      <w:r w:rsidRPr="00B02317">
        <w:rPr>
          <w:b w:val="0"/>
          <w:bCs w:val="0"/>
          <w:caps w:val="0"/>
          <w:color w:val="000000"/>
          <w:spacing w:val="0"/>
          <w:sz w:val="24"/>
          <w:szCs w:val="24"/>
          <w:rtl/>
        </w:rPr>
        <w:t>יכלול קישור לתהלי</w:t>
      </w:r>
      <w:r w:rsidRPr="00B02317">
        <w:rPr>
          <w:rFonts w:hint="cs"/>
          <w:b w:val="0"/>
          <w:bCs w:val="0"/>
          <w:caps w:val="0"/>
          <w:color w:val="000000"/>
          <w:spacing w:val="0"/>
          <w:sz w:val="24"/>
          <w:szCs w:val="24"/>
          <w:rtl/>
        </w:rPr>
        <w:t>כי</w:t>
      </w:r>
      <w:r w:rsidRPr="00B02317">
        <w:rPr>
          <w:b w:val="0"/>
          <w:bCs w:val="0"/>
          <w:caps w:val="0"/>
          <w:color w:val="000000"/>
          <w:spacing w:val="0"/>
          <w:sz w:val="24"/>
          <w:szCs w:val="24"/>
          <w:rtl/>
        </w:rPr>
        <w:t xml:space="preserve"> מימוש הזכו</w:t>
      </w:r>
      <w:r w:rsidRPr="00B02317">
        <w:rPr>
          <w:rFonts w:hint="cs"/>
          <w:b w:val="0"/>
          <w:bCs w:val="0"/>
          <w:caps w:val="0"/>
          <w:color w:val="000000"/>
          <w:spacing w:val="0"/>
          <w:sz w:val="24"/>
          <w:szCs w:val="24"/>
          <w:rtl/>
        </w:rPr>
        <w:t>יו</w:t>
      </w:r>
      <w:r w:rsidRPr="00B02317">
        <w:rPr>
          <w:b w:val="0"/>
          <w:bCs w:val="0"/>
          <w:caps w:val="0"/>
          <w:color w:val="000000"/>
          <w:spacing w:val="0"/>
          <w:sz w:val="24"/>
          <w:szCs w:val="24"/>
          <w:rtl/>
        </w:rPr>
        <w:t>ת</w:t>
      </w:r>
      <w:r w:rsidRPr="00B02317">
        <w:rPr>
          <w:rFonts w:hint="cs"/>
          <w:b w:val="0"/>
          <w:bCs w:val="0"/>
          <w:caps w:val="0"/>
          <w:color w:val="000000"/>
          <w:spacing w:val="0"/>
          <w:sz w:val="24"/>
          <w:szCs w:val="24"/>
          <w:rtl/>
        </w:rPr>
        <w:t xml:space="preserve"> (תהליך מקוון או קישור להורדת טופס מודפס)</w:t>
      </w:r>
      <w:r w:rsidRPr="00B02317">
        <w:rPr>
          <w:b w:val="0"/>
          <w:bCs w:val="0"/>
          <w:caps w:val="0"/>
          <w:color w:val="000000"/>
          <w:spacing w:val="0"/>
          <w:sz w:val="24"/>
          <w:szCs w:val="24"/>
          <w:rtl/>
        </w:rPr>
        <w:t>.</w:t>
      </w:r>
      <w:r w:rsidRPr="00B02317">
        <w:rPr>
          <w:rFonts w:hint="cs"/>
          <w:b w:val="0"/>
          <w:bCs w:val="0"/>
          <w:caps w:val="0"/>
          <w:color w:val="000000"/>
          <w:spacing w:val="0"/>
          <w:sz w:val="24"/>
          <w:szCs w:val="24"/>
          <w:rtl/>
        </w:rPr>
        <w:t xml:space="preserve"> בנוסף המערכת תציג באופן ברור את ה</w:t>
      </w:r>
      <w:r w:rsidRPr="00B02317">
        <w:rPr>
          <w:b w:val="0"/>
          <w:bCs w:val="0"/>
          <w:caps w:val="0"/>
          <w:color w:val="000000"/>
          <w:spacing w:val="0"/>
          <w:sz w:val="24"/>
          <w:szCs w:val="24"/>
          <w:rtl/>
        </w:rPr>
        <w:t>זכויות שהאזרח אינו זכאי להן, ומדוע (או לכל הפחות של הזכויות שהיה יכול להיות זכאי להן בשינוי של פרמטרים בודדים</w:t>
      </w:r>
      <w:r w:rsidRPr="00B02317">
        <w:rPr>
          <w:rFonts w:hint="cs"/>
          <w:b w:val="0"/>
          <w:bCs w:val="0"/>
          <w:caps w:val="0"/>
          <w:color w:val="000000"/>
          <w:spacing w:val="0"/>
          <w:sz w:val="24"/>
          <w:szCs w:val="24"/>
          <w:rtl/>
        </w:rPr>
        <w:t>, לפי מידת הרלוונטיות אליו</w:t>
      </w:r>
      <w:r w:rsidRPr="00B02317">
        <w:rPr>
          <w:b w:val="0"/>
          <w:bCs w:val="0"/>
          <w:caps w:val="0"/>
          <w:color w:val="000000"/>
          <w:spacing w:val="0"/>
          <w:sz w:val="24"/>
          <w:szCs w:val="24"/>
          <w:rtl/>
        </w:rPr>
        <w:t xml:space="preserve">). </w:t>
      </w:r>
      <w:r w:rsidRPr="00B02317">
        <w:rPr>
          <w:rFonts w:hint="cs"/>
          <w:b w:val="0"/>
          <w:bCs w:val="0"/>
          <w:caps w:val="0"/>
          <w:color w:val="000000"/>
          <w:spacing w:val="0"/>
          <w:sz w:val="24"/>
          <w:szCs w:val="24"/>
          <w:rtl/>
        </w:rPr>
        <w:t>זאת כדי לייצר שקיפות ואמון אצל המשתמשים, לצד שיפור הדיוק של התשאול.</w:t>
      </w:r>
    </w:p>
    <w:p w:rsidR="0081241A" w:rsidRPr="00B02317" w:rsidRDefault="0081241A" w:rsidP="0097255A">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B02317">
        <w:rPr>
          <w:b w:val="0"/>
          <w:bCs w:val="0"/>
          <w:caps w:val="0"/>
          <w:color w:val="000000"/>
          <w:spacing w:val="0"/>
          <w:sz w:val="24"/>
          <w:szCs w:val="24"/>
          <w:rtl/>
        </w:rPr>
        <w:t xml:space="preserve">בשלב השני </w:t>
      </w:r>
      <w:r w:rsidRPr="00B02317">
        <w:rPr>
          <w:rFonts w:hint="cs"/>
          <w:b w:val="0"/>
          <w:bCs w:val="0"/>
          <w:caps w:val="0"/>
          <w:color w:val="000000"/>
          <w:spacing w:val="0"/>
          <w:sz w:val="24"/>
          <w:szCs w:val="24"/>
          <w:rtl/>
        </w:rPr>
        <w:t xml:space="preserve">("זכויות במשיכה" - כשהאזרח מזוהה או לא מזוהה) המערכת תעביר </w:t>
      </w:r>
      <w:r w:rsidRPr="00B02317">
        <w:rPr>
          <w:b w:val="0"/>
          <w:bCs w:val="0"/>
          <w:caps w:val="0"/>
          <w:color w:val="000000"/>
          <w:spacing w:val="0"/>
          <w:sz w:val="24"/>
          <w:szCs w:val="24"/>
          <w:rtl/>
        </w:rPr>
        <w:t>גם את המאפיינים שנמסרו על</w:t>
      </w:r>
      <w:r w:rsidRPr="00B02317">
        <w:rPr>
          <w:rFonts w:hint="cs"/>
          <w:b w:val="0"/>
          <w:bCs w:val="0"/>
          <w:caps w:val="0"/>
          <w:color w:val="000000"/>
          <w:spacing w:val="0"/>
          <w:sz w:val="24"/>
          <w:szCs w:val="24"/>
          <w:rtl/>
        </w:rPr>
        <w:t>-</w:t>
      </w:r>
      <w:r w:rsidRPr="00B02317">
        <w:rPr>
          <w:b w:val="0"/>
          <w:bCs w:val="0"/>
          <w:caps w:val="0"/>
          <w:color w:val="000000"/>
          <w:spacing w:val="0"/>
          <w:sz w:val="24"/>
          <w:szCs w:val="24"/>
          <w:rtl/>
        </w:rPr>
        <w:t>ידי האזרח</w:t>
      </w:r>
      <w:r w:rsidRPr="00B02317">
        <w:rPr>
          <w:rFonts w:hint="cs"/>
          <w:b w:val="0"/>
          <w:bCs w:val="0"/>
          <w:caps w:val="0"/>
          <w:color w:val="000000"/>
          <w:spacing w:val="0"/>
          <w:sz w:val="24"/>
          <w:szCs w:val="24"/>
          <w:rtl/>
        </w:rPr>
        <w:t>, או נשלפו ממאגרי הגופים השונים</w:t>
      </w:r>
      <w:r w:rsidRPr="00B02317">
        <w:rPr>
          <w:b w:val="0"/>
          <w:bCs w:val="0"/>
          <w:caps w:val="0"/>
          <w:color w:val="000000"/>
          <w:spacing w:val="0"/>
          <w:sz w:val="24"/>
          <w:szCs w:val="24"/>
          <w:rtl/>
        </w:rPr>
        <w:t xml:space="preserve"> בשלב בירור הזכויות</w:t>
      </w:r>
      <w:r w:rsidRPr="00B02317">
        <w:rPr>
          <w:rFonts w:hint="cs"/>
          <w:b w:val="0"/>
          <w:bCs w:val="0"/>
          <w:caps w:val="0"/>
          <w:color w:val="000000"/>
          <w:spacing w:val="0"/>
          <w:sz w:val="24"/>
          <w:szCs w:val="24"/>
          <w:rtl/>
        </w:rPr>
        <w:t>, לצורך</w:t>
      </w:r>
      <w:r w:rsidRPr="00B02317">
        <w:rPr>
          <w:b w:val="0"/>
          <w:bCs w:val="0"/>
          <w:caps w:val="0"/>
          <w:color w:val="000000"/>
          <w:spacing w:val="0"/>
          <w:sz w:val="24"/>
          <w:szCs w:val="24"/>
          <w:rtl/>
        </w:rPr>
        <w:t xml:space="preserve"> הטמעתם ב</w:t>
      </w:r>
      <w:r w:rsidRPr="00B02317">
        <w:rPr>
          <w:rFonts w:hint="cs"/>
          <w:b w:val="0"/>
          <w:bCs w:val="0"/>
          <w:caps w:val="0"/>
          <w:color w:val="000000"/>
          <w:spacing w:val="0"/>
          <w:sz w:val="24"/>
          <w:szCs w:val="24"/>
          <w:rtl/>
        </w:rPr>
        <w:t>טפסים המקוונים</w:t>
      </w:r>
      <w:r w:rsidRPr="00B02317">
        <w:rPr>
          <w:b w:val="0"/>
          <w:bCs w:val="0"/>
          <w:caps w:val="0"/>
          <w:color w:val="000000"/>
          <w:spacing w:val="0"/>
          <w:sz w:val="24"/>
          <w:szCs w:val="24"/>
          <w:rtl/>
        </w:rPr>
        <w:t xml:space="preserve"> </w:t>
      </w:r>
      <w:r w:rsidRPr="00B02317">
        <w:rPr>
          <w:rFonts w:hint="cs"/>
          <w:b w:val="0"/>
          <w:bCs w:val="0"/>
          <w:caps w:val="0"/>
          <w:color w:val="000000"/>
          <w:spacing w:val="0"/>
          <w:sz w:val="24"/>
          <w:szCs w:val="24"/>
          <w:rtl/>
        </w:rPr>
        <w:t xml:space="preserve">של </w:t>
      </w:r>
      <w:r w:rsidRPr="00B02317">
        <w:rPr>
          <w:b w:val="0"/>
          <w:bCs w:val="0"/>
          <w:caps w:val="0"/>
          <w:color w:val="000000"/>
          <w:spacing w:val="0"/>
          <w:sz w:val="24"/>
          <w:szCs w:val="24"/>
          <w:rtl/>
        </w:rPr>
        <w:t xml:space="preserve">הגופים </w:t>
      </w:r>
      <w:r w:rsidRPr="00B02317">
        <w:rPr>
          <w:rFonts w:hint="cs"/>
          <w:b w:val="0"/>
          <w:bCs w:val="0"/>
          <w:caps w:val="0"/>
          <w:color w:val="000000"/>
          <w:spacing w:val="0"/>
          <w:sz w:val="24"/>
          <w:szCs w:val="24"/>
          <w:rtl/>
        </w:rPr>
        <w:t>מקני הזכויות</w:t>
      </w:r>
      <w:r w:rsidRPr="00B02317">
        <w:rPr>
          <w:b w:val="0"/>
          <w:bCs w:val="0"/>
          <w:caps w:val="0"/>
          <w:color w:val="000000"/>
          <w:spacing w:val="0"/>
          <w:sz w:val="24"/>
          <w:szCs w:val="24"/>
          <w:rtl/>
        </w:rPr>
        <w:t xml:space="preserve">. </w:t>
      </w:r>
    </w:p>
    <w:p w:rsidR="0081241A" w:rsidRDefault="0081241A" w:rsidP="0097255A">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B02317">
        <w:rPr>
          <w:b w:val="0"/>
          <w:bCs w:val="0"/>
          <w:caps w:val="0"/>
          <w:color w:val="000000"/>
          <w:spacing w:val="0"/>
          <w:sz w:val="24"/>
          <w:szCs w:val="24"/>
          <w:rtl/>
        </w:rPr>
        <w:t xml:space="preserve">בשלב הסופי </w:t>
      </w:r>
      <w:r w:rsidRPr="00B02317">
        <w:rPr>
          <w:rFonts w:hint="cs"/>
          <w:b w:val="0"/>
          <w:bCs w:val="0"/>
          <w:caps w:val="0"/>
          <w:color w:val="000000"/>
          <w:spacing w:val="0"/>
          <w:sz w:val="24"/>
          <w:szCs w:val="24"/>
          <w:rtl/>
        </w:rPr>
        <w:t>("זכויות בדחיפה") המערכת תעביר מ</w:t>
      </w:r>
      <w:r w:rsidRPr="00B02317">
        <w:rPr>
          <w:b w:val="0"/>
          <w:bCs w:val="0"/>
          <w:caps w:val="0"/>
          <w:color w:val="000000"/>
          <w:spacing w:val="0"/>
          <w:sz w:val="24"/>
          <w:szCs w:val="24"/>
          <w:rtl/>
        </w:rPr>
        <w:t>ידע ישירות ל</w:t>
      </w:r>
      <w:r w:rsidRPr="00B02317">
        <w:rPr>
          <w:rFonts w:hint="cs"/>
          <w:b w:val="0"/>
          <w:bCs w:val="0"/>
          <w:caps w:val="0"/>
          <w:color w:val="000000"/>
          <w:spacing w:val="0"/>
          <w:sz w:val="24"/>
          <w:szCs w:val="24"/>
          <w:rtl/>
        </w:rPr>
        <w:t>מערכות ה-</w:t>
      </w:r>
      <w:r w:rsidRPr="00B02317">
        <w:rPr>
          <w:b w:val="0"/>
          <w:bCs w:val="0"/>
          <w:caps w:val="0"/>
          <w:color w:val="000000"/>
          <w:spacing w:val="0"/>
          <w:sz w:val="24"/>
          <w:szCs w:val="24"/>
        </w:rPr>
        <w:t>back end</w:t>
      </w:r>
      <w:r w:rsidRPr="00B02317">
        <w:rPr>
          <w:rFonts w:hint="cs"/>
          <w:b w:val="0"/>
          <w:bCs w:val="0"/>
          <w:caps w:val="0"/>
          <w:color w:val="000000"/>
          <w:spacing w:val="0"/>
          <w:sz w:val="24"/>
          <w:szCs w:val="24"/>
          <w:rtl/>
        </w:rPr>
        <w:t xml:space="preserve"> של ה</w:t>
      </w:r>
      <w:r w:rsidRPr="00B02317">
        <w:rPr>
          <w:b w:val="0"/>
          <w:bCs w:val="0"/>
          <w:caps w:val="0"/>
          <w:color w:val="000000"/>
          <w:spacing w:val="0"/>
          <w:sz w:val="24"/>
          <w:szCs w:val="24"/>
          <w:rtl/>
        </w:rPr>
        <w:t>גופים</w:t>
      </w:r>
      <w:r w:rsidRPr="00B02317">
        <w:rPr>
          <w:rFonts w:hint="cs"/>
          <w:b w:val="0"/>
          <w:bCs w:val="0"/>
          <w:caps w:val="0"/>
          <w:color w:val="000000"/>
          <w:spacing w:val="0"/>
          <w:sz w:val="24"/>
          <w:szCs w:val="24"/>
          <w:rtl/>
        </w:rPr>
        <w:t xml:space="preserve"> מקני הזכויות (ותכלול</w:t>
      </w:r>
      <w:r w:rsidRPr="00B02317">
        <w:rPr>
          <w:b w:val="0"/>
          <w:bCs w:val="0"/>
          <w:caps w:val="0"/>
          <w:color w:val="000000"/>
          <w:spacing w:val="0"/>
          <w:sz w:val="24"/>
          <w:szCs w:val="24"/>
          <w:rtl/>
        </w:rPr>
        <w:t xml:space="preserve"> יכולת תשאול נוסף של האזרח בגין מידע חסר למימוש הזכות</w:t>
      </w:r>
      <w:r w:rsidRPr="00B02317">
        <w:rPr>
          <w:rFonts w:hint="cs"/>
          <w:b w:val="0"/>
          <w:bCs w:val="0"/>
          <w:caps w:val="0"/>
          <w:color w:val="000000"/>
          <w:spacing w:val="0"/>
          <w:sz w:val="24"/>
          <w:szCs w:val="24"/>
          <w:rtl/>
        </w:rPr>
        <w:t xml:space="preserve">), הגופים יבצעו את התהליכים הפנימיים הדרושים למימוש הזכות, תוך יידוע האזרח, עד מימוש הזכות באופן אוטומטי. </w:t>
      </w:r>
    </w:p>
    <w:p w:rsidR="00B02317" w:rsidRPr="00B02317" w:rsidRDefault="00B02317" w:rsidP="0097255A">
      <w:pPr>
        <w:pStyle w:val="affffff9"/>
        <w:keepNext w:val="0"/>
        <w:keepLines w:val="0"/>
        <w:numPr>
          <w:ilvl w:val="1"/>
          <w:numId w:val="67"/>
        </w:numPr>
        <w:ind w:left="180" w:hanging="737"/>
      </w:pPr>
      <w:r>
        <w:rPr>
          <w:rFonts w:hint="cs"/>
          <w:rtl/>
        </w:rPr>
        <w:t>רכיבים נוספים</w:t>
      </w:r>
    </w:p>
    <w:p w:rsidR="004B358E" w:rsidRDefault="004B358E" w:rsidP="00837E95">
      <w:pPr>
        <w:pStyle w:val="affffff9"/>
        <w:keepNext w:val="0"/>
        <w:keepLines w:val="0"/>
        <w:numPr>
          <w:ilvl w:val="2"/>
          <w:numId w:val="67"/>
        </w:numPr>
        <w:tabs>
          <w:tab w:val="clear" w:pos="1050"/>
        </w:tabs>
        <w:spacing w:before="240" w:after="360" w:line="360" w:lineRule="auto"/>
        <w:ind w:left="273" w:hanging="691"/>
        <w:rPr>
          <w:b w:val="0"/>
          <w:bCs w:val="0"/>
          <w:caps w:val="0"/>
          <w:color w:val="000000"/>
          <w:spacing w:val="0"/>
          <w:sz w:val="24"/>
          <w:szCs w:val="24"/>
        </w:rPr>
      </w:pPr>
      <w:r>
        <w:rPr>
          <w:rFonts w:hint="cs"/>
          <w:b w:val="0"/>
          <w:bCs w:val="0"/>
          <w:caps w:val="0"/>
          <w:color w:val="000000"/>
          <w:spacing w:val="0"/>
          <w:sz w:val="24"/>
          <w:szCs w:val="24"/>
          <w:rtl/>
        </w:rPr>
        <w:t>על המציע לפרט את יכולות ה</w:t>
      </w:r>
      <w:r w:rsidR="00347990">
        <w:rPr>
          <w:rFonts w:hint="cs"/>
          <w:b w:val="0"/>
          <w:bCs w:val="0"/>
          <w:caps w:val="0"/>
          <w:color w:val="000000"/>
          <w:spacing w:val="0"/>
          <w:sz w:val="24"/>
          <w:szCs w:val="24"/>
          <w:rtl/>
        </w:rPr>
        <w:t>פתרון המוצע על-ידו</w:t>
      </w:r>
      <w:r>
        <w:rPr>
          <w:rFonts w:hint="cs"/>
          <w:b w:val="0"/>
          <w:bCs w:val="0"/>
          <w:caps w:val="0"/>
          <w:color w:val="000000"/>
          <w:spacing w:val="0"/>
          <w:sz w:val="24"/>
          <w:szCs w:val="24"/>
          <w:rtl/>
        </w:rPr>
        <w:t xml:space="preserve"> בהתייחס </w:t>
      </w:r>
      <w:r w:rsidR="00347990">
        <w:rPr>
          <w:rFonts w:hint="cs"/>
          <w:b w:val="0"/>
          <w:bCs w:val="0"/>
          <w:caps w:val="0"/>
          <w:color w:val="000000"/>
          <w:spacing w:val="0"/>
          <w:sz w:val="24"/>
          <w:szCs w:val="24"/>
          <w:rtl/>
        </w:rPr>
        <w:t>ל</w:t>
      </w:r>
      <w:r>
        <w:rPr>
          <w:rFonts w:hint="cs"/>
          <w:b w:val="0"/>
          <w:bCs w:val="0"/>
          <w:caps w:val="0"/>
          <w:color w:val="000000"/>
          <w:spacing w:val="0"/>
          <w:sz w:val="24"/>
          <w:szCs w:val="24"/>
          <w:rtl/>
        </w:rPr>
        <w:t>נושאים הבאים, המציע מוזמן להציע יכולות נוספות אשר נראות לו מתאימות למהות הפתרון הנדרש:</w:t>
      </w:r>
    </w:p>
    <w:p w:rsidR="00B02317" w:rsidRDefault="004B358E" w:rsidP="0097255A">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4B358E">
        <w:rPr>
          <w:rFonts w:hint="cs"/>
          <w:b w:val="0"/>
          <w:bCs w:val="0"/>
          <w:caps w:val="0"/>
          <w:color w:val="000000"/>
          <w:spacing w:val="0"/>
          <w:sz w:val="24"/>
          <w:szCs w:val="24"/>
          <w:rtl/>
        </w:rPr>
        <w:t xml:space="preserve">פיתוח אמצעים לליווי ולסיוע לאזרח בביצוע בתהליכי מימוש הזכויות </w:t>
      </w:r>
      <w:r w:rsidRPr="004B358E">
        <w:rPr>
          <w:b w:val="0"/>
          <w:bCs w:val="0"/>
          <w:caps w:val="0"/>
          <w:color w:val="000000"/>
          <w:spacing w:val="0"/>
          <w:sz w:val="24"/>
          <w:szCs w:val="24"/>
          <w:rtl/>
        </w:rPr>
        <w:t>–</w:t>
      </w:r>
      <w:r w:rsidRPr="004B358E">
        <w:rPr>
          <w:rFonts w:hint="cs"/>
          <w:b w:val="0"/>
          <w:bCs w:val="0"/>
          <w:caps w:val="0"/>
          <w:color w:val="000000"/>
          <w:spacing w:val="0"/>
          <w:sz w:val="24"/>
          <w:szCs w:val="24"/>
          <w:rtl/>
        </w:rPr>
        <w:t xml:space="preserve"> כגון: אפשרויות לשיתוף מידע עם גורם אנושי המסייע לאזרח בתהליך, ניהול משימות והאצלת משימות לחברי</w:t>
      </w:r>
      <w:r w:rsidR="00347990">
        <w:rPr>
          <w:rFonts w:hint="cs"/>
          <w:b w:val="0"/>
          <w:bCs w:val="0"/>
          <w:caps w:val="0"/>
          <w:color w:val="000000"/>
          <w:spacing w:val="0"/>
          <w:sz w:val="24"/>
          <w:szCs w:val="24"/>
          <w:rtl/>
        </w:rPr>
        <w:t>ם ובני</w:t>
      </w:r>
      <w:r w:rsidRPr="004B358E">
        <w:rPr>
          <w:rFonts w:hint="cs"/>
          <w:b w:val="0"/>
          <w:bCs w:val="0"/>
          <w:caps w:val="0"/>
          <w:color w:val="000000"/>
          <w:spacing w:val="0"/>
          <w:sz w:val="24"/>
          <w:szCs w:val="24"/>
          <w:rtl/>
        </w:rPr>
        <w:t xml:space="preserve"> משפחה, שליחת תזכורות, אפשרות צירוף מסמכים, פיתוח רכיב </w:t>
      </w:r>
      <w:r w:rsidRPr="004B358E">
        <w:rPr>
          <w:b w:val="0"/>
          <w:bCs w:val="0"/>
          <w:caps w:val="0"/>
          <w:color w:val="000000"/>
          <w:spacing w:val="0"/>
          <w:sz w:val="24"/>
          <w:szCs w:val="24"/>
        </w:rPr>
        <w:t>wizard</w:t>
      </w:r>
      <w:r w:rsidRPr="004B358E">
        <w:rPr>
          <w:rFonts w:hint="cs"/>
          <w:b w:val="0"/>
          <w:bCs w:val="0"/>
          <w:caps w:val="0"/>
          <w:color w:val="000000"/>
          <w:spacing w:val="0"/>
          <w:sz w:val="24"/>
          <w:szCs w:val="24"/>
          <w:rtl/>
        </w:rPr>
        <w:t xml:space="preserve"> לליווי דיגיטלי של האזרח; </w:t>
      </w:r>
      <w:r w:rsidRPr="004B358E">
        <w:rPr>
          <w:b w:val="0"/>
          <w:bCs w:val="0"/>
          <w:caps w:val="0"/>
          <w:color w:val="000000"/>
          <w:spacing w:val="0"/>
          <w:sz w:val="24"/>
          <w:szCs w:val="24"/>
        </w:rPr>
        <w:t>progress bar</w:t>
      </w:r>
      <w:r w:rsidRPr="004B358E">
        <w:rPr>
          <w:rFonts w:hint="cs"/>
          <w:b w:val="0"/>
          <w:bCs w:val="0"/>
          <w:caps w:val="0"/>
          <w:color w:val="000000"/>
          <w:spacing w:val="0"/>
          <w:sz w:val="24"/>
          <w:szCs w:val="24"/>
          <w:rtl/>
        </w:rPr>
        <w:t xml:space="preserve"> שימחיש למשתמש באיזה שלב הוא מצוי בתהליך מימוש זכויותיו </w:t>
      </w:r>
      <w:proofErr w:type="spellStart"/>
      <w:r w:rsidRPr="004B358E">
        <w:rPr>
          <w:rFonts w:hint="cs"/>
          <w:b w:val="0"/>
          <w:bCs w:val="0"/>
          <w:caps w:val="0"/>
          <w:color w:val="000000"/>
          <w:spacing w:val="0"/>
          <w:sz w:val="24"/>
          <w:szCs w:val="24"/>
          <w:rtl/>
        </w:rPr>
        <w:t>וכו</w:t>
      </w:r>
      <w:proofErr w:type="spellEnd"/>
      <w:r w:rsidRPr="004B358E">
        <w:rPr>
          <w:rFonts w:hint="cs"/>
          <w:b w:val="0"/>
          <w:bCs w:val="0"/>
          <w:caps w:val="0"/>
          <w:color w:val="000000"/>
          <w:spacing w:val="0"/>
          <w:sz w:val="24"/>
          <w:szCs w:val="24"/>
          <w:rtl/>
        </w:rPr>
        <w:t>'</w:t>
      </w:r>
      <w:r w:rsidR="00B02317" w:rsidRPr="004B358E">
        <w:rPr>
          <w:rFonts w:hint="cs"/>
          <w:b w:val="0"/>
          <w:bCs w:val="0"/>
          <w:caps w:val="0"/>
          <w:color w:val="000000"/>
          <w:spacing w:val="0"/>
          <w:sz w:val="24"/>
          <w:szCs w:val="24"/>
          <w:rtl/>
        </w:rPr>
        <w:t>.</w:t>
      </w:r>
    </w:p>
    <w:p w:rsidR="004B358E" w:rsidRDefault="004B358E" w:rsidP="0097255A">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B02317">
        <w:rPr>
          <w:rFonts w:hint="cs"/>
          <w:b w:val="0"/>
          <w:bCs w:val="0"/>
          <w:caps w:val="0"/>
          <w:color w:val="000000"/>
          <w:spacing w:val="0"/>
          <w:sz w:val="24"/>
          <w:szCs w:val="24"/>
          <w:rtl/>
        </w:rPr>
        <w:t>פיתוח זירת התייעצות דיגיטלית, לרבות אפשרות מעבר לערוצי התייעצות פרטניים</w:t>
      </w:r>
      <w:r>
        <w:rPr>
          <w:rFonts w:hint="cs"/>
          <w:b w:val="0"/>
          <w:bCs w:val="0"/>
          <w:caps w:val="0"/>
          <w:color w:val="000000"/>
          <w:spacing w:val="0"/>
          <w:sz w:val="24"/>
          <w:szCs w:val="24"/>
          <w:rtl/>
        </w:rPr>
        <w:t>.</w:t>
      </w:r>
    </w:p>
    <w:p w:rsidR="004B358E" w:rsidRDefault="004B358E" w:rsidP="0097255A">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4B358E">
        <w:rPr>
          <w:b w:val="0"/>
          <w:bCs w:val="0"/>
          <w:caps w:val="0"/>
          <w:color w:val="000000"/>
          <w:spacing w:val="0"/>
          <w:sz w:val="24"/>
          <w:szCs w:val="24"/>
          <w:rtl/>
        </w:rPr>
        <w:t>חיבור לרשתות חברתיות</w:t>
      </w:r>
      <w:r w:rsidR="005505D8">
        <w:rPr>
          <w:rFonts w:hint="cs"/>
          <w:b w:val="0"/>
          <w:bCs w:val="0"/>
          <w:caps w:val="0"/>
          <w:color w:val="000000"/>
          <w:spacing w:val="0"/>
          <w:sz w:val="24"/>
          <w:szCs w:val="24"/>
          <w:rtl/>
        </w:rPr>
        <w:t xml:space="preserve"> ושימוש בחוכמת המונים</w:t>
      </w:r>
      <w:r>
        <w:rPr>
          <w:rFonts w:hint="cs"/>
          <w:b w:val="0"/>
          <w:bCs w:val="0"/>
          <w:caps w:val="0"/>
          <w:color w:val="000000"/>
          <w:spacing w:val="0"/>
          <w:sz w:val="24"/>
          <w:szCs w:val="24"/>
          <w:rtl/>
        </w:rPr>
        <w:t>.</w:t>
      </w:r>
    </w:p>
    <w:p w:rsidR="004B358E" w:rsidRDefault="004B358E" w:rsidP="0097255A">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4B358E">
        <w:rPr>
          <w:b w:val="0"/>
          <w:bCs w:val="0"/>
          <w:caps w:val="0"/>
          <w:color w:val="000000"/>
          <w:spacing w:val="0"/>
          <w:sz w:val="24"/>
          <w:szCs w:val="24"/>
          <w:rtl/>
        </w:rPr>
        <w:t>פיתוח ומימוש פתרונות במסגרת המערכת אשר יענו על צרכיהם של גורמי מקצוע רלוונטיים העוסקים במיצוי זכויות (כגון, ממשק כניסה ותצוגה נפרדת לעובד סוציאלי)</w:t>
      </w:r>
      <w:r>
        <w:rPr>
          <w:rFonts w:hint="cs"/>
          <w:b w:val="0"/>
          <w:bCs w:val="0"/>
          <w:caps w:val="0"/>
          <w:color w:val="000000"/>
          <w:spacing w:val="0"/>
          <w:sz w:val="24"/>
          <w:szCs w:val="24"/>
          <w:rtl/>
        </w:rPr>
        <w:t>.</w:t>
      </w:r>
    </w:p>
    <w:p w:rsidR="004B358E" w:rsidRDefault="00347990" w:rsidP="00837E95">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Pr>
          <w:rFonts w:hint="cs"/>
          <w:b w:val="0"/>
          <w:bCs w:val="0"/>
          <w:caps w:val="0"/>
          <w:color w:val="000000"/>
          <w:spacing w:val="0"/>
          <w:sz w:val="24"/>
          <w:szCs w:val="24"/>
          <w:rtl/>
        </w:rPr>
        <w:t>תמיכה</w:t>
      </w:r>
      <w:r w:rsidR="004B358E" w:rsidRPr="004B358E">
        <w:rPr>
          <w:b w:val="0"/>
          <w:bCs w:val="0"/>
          <w:caps w:val="0"/>
          <w:color w:val="000000"/>
          <w:spacing w:val="0"/>
          <w:sz w:val="24"/>
          <w:szCs w:val="24"/>
          <w:rtl/>
        </w:rPr>
        <w:t xml:space="preserve"> במהלכי דיגיטציה ואוטומציה של תהליכי מימוש הזכויות בגופים מספקי הזכויות</w:t>
      </w:r>
      <w:r>
        <w:rPr>
          <w:rFonts w:hint="cs"/>
          <w:b w:val="0"/>
          <w:bCs w:val="0"/>
          <w:caps w:val="0"/>
          <w:color w:val="000000"/>
          <w:spacing w:val="0"/>
          <w:sz w:val="24"/>
          <w:szCs w:val="24"/>
          <w:rtl/>
        </w:rPr>
        <w:t>, לרבות יכולות ניהול תהליכים</w:t>
      </w:r>
      <w:r w:rsidR="004B358E">
        <w:rPr>
          <w:rFonts w:hint="cs"/>
          <w:b w:val="0"/>
          <w:bCs w:val="0"/>
          <w:caps w:val="0"/>
          <w:color w:val="000000"/>
          <w:spacing w:val="0"/>
          <w:sz w:val="24"/>
          <w:szCs w:val="24"/>
          <w:rtl/>
        </w:rPr>
        <w:t>.</w:t>
      </w:r>
    </w:p>
    <w:p w:rsidR="004B358E" w:rsidRDefault="004B358E" w:rsidP="0097255A">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4B358E">
        <w:rPr>
          <w:b w:val="0"/>
          <w:bCs w:val="0"/>
          <w:caps w:val="0"/>
          <w:color w:val="000000"/>
          <w:spacing w:val="0"/>
          <w:sz w:val="24"/>
          <w:szCs w:val="24"/>
          <w:rtl/>
        </w:rPr>
        <w:lastRenderedPageBreak/>
        <w:t>שילוב ממשקי אדם מכונה טבעיים (כגון דיבור) לקליטת הנתונים</w:t>
      </w:r>
      <w:r>
        <w:rPr>
          <w:rFonts w:hint="cs"/>
          <w:b w:val="0"/>
          <w:bCs w:val="0"/>
          <w:caps w:val="0"/>
          <w:color w:val="000000"/>
          <w:spacing w:val="0"/>
          <w:sz w:val="24"/>
          <w:szCs w:val="24"/>
          <w:rtl/>
        </w:rPr>
        <w:t>.</w:t>
      </w:r>
    </w:p>
    <w:p w:rsidR="004B358E" w:rsidRDefault="004B358E" w:rsidP="0097255A">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4B358E">
        <w:rPr>
          <w:b w:val="0"/>
          <w:bCs w:val="0"/>
          <w:caps w:val="0"/>
          <w:color w:val="000000"/>
          <w:spacing w:val="0"/>
          <w:sz w:val="24"/>
          <w:szCs w:val="24"/>
          <w:rtl/>
        </w:rPr>
        <w:t xml:space="preserve">הצגת מידע גיאוגרפי לרבות ממשק לפלטפורמות </w:t>
      </w:r>
      <w:r w:rsidRPr="004B358E">
        <w:rPr>
          <w:b w:val="0"/>
          <w:bCs w:val="0"/>
          <w:caps w:val="0"/>
          <w:color w:val="000000"/>
          <w:spacing w:val="0"/>
          <w:sz w:val="24"/>
          <w:szCs w:val="24"/>
        </w:rPr>
        <w:t>GIS</w:t>
      </w:r>
      <w:r>
        <w:rPr>
          <w:rFonts w:hint="cs"/>
          <w:b w:val="0"/>
          <w:bCs w:val="0"/>
          <w:caps w:val="0"/>
          <w:color w:val="000000"/>
          <w:spacing w:val="0"/>
          <w:sz w:val="24"/>
          <w:szCs w:val="24"/>
          <w:rtl/>
        </w:rPr>
        <w:t>.</w:t>
      </w:r>
    </w:p>
    <w:p w:rsidR="0081241A" w:rsidRDefault="004B358E" w:rsidP="00AB6169">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sidRPr="004B358E">
        <w:rPr>
          <w:b w:val="0"/>
          <w:bCs w:val="0"/>
          <w:caps w:val="0"/>
          <w:color w:val="000000"/>
          <w:spacing w:val="0"/>
          <w:sz w:val="24"/>
          <w:szCs w:val="24"/>
          <w:rtl/>
        </w:rPr>
        <w:t>יכולת ניהול פניות ציבור בזיקה למערכת</w:t>
      </w:r>
      <w:r>
        <w:rPr>
          <w:rFonts w:hint="cs"/>
          <w:b w:val="0"/>
          <w:bCs w:val="0"/>
          <w:caps w:val="0"/>
          <w:color w:val="000000"/>
          <w:spacing w:val="0"/>
          <w:sz w:val="24"/>
          <w:szCs w:val="24"/>
          <w:rtl/>
        </w:rPr>
        <w:t>.</w:t>
      </w:r>
    </w:p>
    <w:p w:rsidR="00C461EE" w:rsidRPr="00B02317" w:rsidRDefault="00C461EE" w:rsidP="00AB6169">
      <w:pPr>
        <w:pStyle w:val="affffff9"/>
        <w:keepNext w:val="0"/>
        <w:keepLines w:val="0"/>
        <w:numPr>
          <w:ilvl w:val="3"/>
          <w:numId w:val="67"/>
        </w:numPr>
        <w:tabs>
          <w:tab w:val="clear" w:pos="1050"/>
        </w:tabs>
        <w:spacing w:before="240" w:after="360" w:line="360" w:lineRule="auto"/>
        <w:ind w:left="810"/>
        <w:rPr>
          <w:b w:val="0"/>
          <w:bCs w:val="0"/>
          <w:caps w:val="0"/>
          <w:color w:val="000000"/>
          <w:spacing w:val="0"/>
          <w:sz w:val="24"/>
          <w:szCs w:val="24"/>
        </w:rPr>
      </w:pPr>
      <w:r>
        <w:rPr>
          <w:rFonts w:hint="cs"/>
          <w:b w:val="0"/>
          <w:bCs w:val="0"/>
          <w:caps w:val="0"/>
          <w:color w:val="000000"/>
          <w:spacing w:val="0"/>
          <w:sz w:val="24"/>
          <w:szCs w:val="24"/>
          <w:rtl/>
        </w:rPr>
        <w:t>מתן שירותי ניתוח חוקיות באמצעות ממשק (</w:t>
      </w:r>
      <w:r>
        <w:rPr>
          <w:b w:val="0"/>
          <w:bCs w:val="0"/>
          <w:caps w:val="0"/>
          <w:color w:val="000000"/>
          <w:spacing w:val="0"/>
          <w:sz w:val="24"/>
          <w:szCs w:val="24"/>
        </w:rPr>
        <w:t>API</w:t>
      </w:r>
      <w:r>
        <w:rPr>
          <w:rFonts w:hint="cs"/>
          <w:b w:val="0"/>
          <w:bCs w:val="0"/>
          <w:caps w:val="0"/>
          <w:color w:val="000000"/>
          <w:spacing w:val="0"/>
          <w:sz w:val="24"/>
          <w:szCs w:val="24"/>
          <w:rtl/>
        </w:rPr>
        <w:t>).</w:t>
      </w:r>
    </w:p>
    <w:p w:rsidR="004B358E" w:rsidRDefault="004B358E" w:rsidP="0097255A">
      <w:pPr>
        <w:pStyle w:val="affffff9"/>
        <w:keepNext w:val="0"/>
        <w:keepLines w:val="0"/>
        <w:numPr>
          <w:ilvl w:val="0"/>
          <w:numId w:val="67"/>
        </w:numPr>
        <w:ind w:left="-360"/>
      </w:pPr>
      <w:r>
        <w:rPr>
          <w:rFonts w:hint="cs"/>
          <w:rtl/>
        </w:rPr>
        <w:t>ארכיטקטורת המערכת</w:t>
      </w:r>
    </w:p>
    <w:p w:rsidR="004B358E" w:rsidRPr="0081241A" w:rsidRDefault="004B358E" w:rsidP="0097255A">
      <w:pPr>
        <w:pStyle w:val="43"/>
        <w:tabs>
          <w:tab w:val="clear" w:pos="1050"/>
          <w:tab w:val="clear" w:pos="1192"/>
          <w:tab w:val="clear" w:pos="1759"/>
          <w:tab w:val="left" w:pos="2326"/>
        </w:tabs>
        <w:ind w:left="-270" w:firstLine="0"/>
        <w:jc w:val="both"/>
        <w:outlineLvl w:val="9"/>
        <w:rPr>
          <w:rtl/>
        </w:rPr>
      </w:pPr>
      <w:r>
        <w:rPr>
          <w:rFonts w:hint="cs"/>
          <w:rtl/>
        </w:rPr>
        <w:t>על המציע לפרט את ארכיטקטורת המערכת המוצעת על ידו תוך התייחסות לרכיבים הבאים:</w:t>
      </w:r>
    </w:p>
    <w:p w:rsidR="00FF3937" w:rsidRDefault="0097255A" w:rsidP="0097255A">
      <w:pPr>
        <w:pStyle w:val="affffff9"/>
        <w:keepNext w:val="0"/>
        <w:keepLines w:val="0"/>
        <w:numPr>
          <w:ilvl w:val="1"/>
          <w:numId w:val="67"/>
        </w:numPr>
        <w:ind w:left="180" w:hanging="737"/>
      </w:pPr>
      <w:r>
        <w:rPr>
          <w:rFonts w:hint="cs"/>
          <w:rtl/>
        </w:rPr>
        <w:t>תצורת המערכת ו</w:t>
      </w:r>
      <w:r w:rsidR="00FF3937">
        <w:rPr>
          <w:rFonts w:hint="cs"/>
          <w:rtl/>
        </w:rPr>
        <w:t>מיקום ההתקנה</w:t>
      </w:r>
    </w:p>
    <w:p w:rsidR="00FF3937" w:rsidRDefault="00FF3937" w:rsidP="000272C0">
      <w:pPr>
        <w:pStyle w:val="affffff9"/>
        <w:keepNext w:val="0"/>
        <w:keepLines w:val="0"/>
        <w:numPr>
          <w:ilvl w:val="2"/>
          <w:numId w:val="67"/>
        </w:numPr>
        <w:tabs>
          <w:tab w:val="clear" w:pos="1050"/>
        </w:tabs>
        <w:spacing w:before="240" w:after="360" w:line="360" w:lineRule="auto"/>
        <w:ind w:left="273" w:hanging="691"/>
        <w:rPr>
          <w:b w:val="0"/>
          <w:bCs w:val="0"/>
          <w:caps w:val="0"/>
          <w:color w:val="000000"/>
          <w:spacing w:val="0"/>
          <w:sz w:val="24"/>
          <w:szCs w:val="24"/>
        </w:rPr>
      </w:pPr>
      <w:r>
        <w:rPr>
          <w:rFonts w:hint="cs"/>
          <w:b w:val="0"/>
          <w:bCs w:val="0"/>
          <w:caps w:val="0"/>
          <w:color w:val="000000"/>
          <w:spacing w:val="0"/>
          <w:sz w:val="24"/>
          <w:szCs w:val="24"/>
          <w:rtl/>
        </w:rPr>
        <w:t xml:space="preserve">התקנת המערכת יכולה להתבצע באתר </w:t>
      </w:r>
      <w:r w:rsidR="00B86BCA">
        <w:rPr>
          <w:rFonts w:hint="cs"/>
          <w:b w:val="0"/>
          <w:bCs w:val="0"/>
          <w:caps w:val="0"/>
          <w:color w:val="000000"/>
          <w:spacing w:val="0"/>
          <w:sz w:val="24"/>
          <w:szCs w:val="24"/>
          <w:rtl/>
        </w:rPr>
        <w:t xml:space="preserve">עורך המכרז </w:t>
      </w:r>
      <w:r>
        <w:rPr>
          <w:rFonts w:hint="cs"/>
          <w:b w:val="0"/>
          <w:bCs w:val="0"/>
          <w:caps w:val="0"/>
          <w:color w:val="000000"/>
          <w:spacing w:val="0"/>
          <w:sz w:val="24"/>
          <w:szCs w:val="24"/>
          <w:rtl/>
        </w:rPr>
        <w:t>(באתר ממשל זמין, תוך מענה לדרישות ממ</w:t>
      </w:r>
      <w:r w:rsidR="004D4393">
        <w:rPr>
          <w:rFonts w:hint="cs"/>
          <w:b w:val="0"/>
          <w:bCs w:val="0"/>
          <w:caps w:val="0"/>
          <w:color w:val="000000"/>
          <w:spacing w:val="0"/>
          <w:sz w:val="24"/>
          <w:szCs w:val="24"/>
          <w:rtl/>
        </w:rPr>
        <w:t>ש</w:t>
      </w:r>
      <w:r>
        <w:rPr>
          <w:rFonts w:hint="cs"/>
          <w:b w:val="0"/>
          <w:bCs w:val="0"/>
          <w:caps w:val="0"/>
          <w:color w:val="000000"/>
          <w:spacing w:val="0"/>
          <w:sz w:val="24"/>
          <w:szCs w:val="24"/>
          <w:rtl/>
        </w:rPr>
        <w:t>ל זמין בתחום) או בשירות ענן שיסופק על</w:t>
      </w:r>
      <w:r w:rsidR="004D4393">
        <w:rPr>
          <w:rFonts w:hint="cs"/>
          <w:b w:val="0"/>
          <w:bCs w:val="0"/>
          <w:caps w:val="0"/>
          <w:color w:val="000000"/>
          <w:spacing w:val="0"/>
          <w:sz w:val="24"/>
          <w:szCs w:val="24"/>
          <w:rtl/>
        </w:rPr>
        <w:t>-</w:t>
      </w:r>
      <w:r>
        <w:rPr>
          <w:rFonts w:hint="cs"/>
          <w:b w:val="0"/>
          <w:bCs w:val="0"/>
          <w:caps w:val="0"/>
          <w:color w:val="000000"/>
          <w:spacing w:val="0"/>
          <w:sz w:val="24"/>
          <w:szCs w:val="24"/>
          <w:rtl/>
        </w:rPr>
        <w:t>ידי המציע.</w:t>
      </w:r>
    </w:p>
    <w:p w:rsidR="00FF3937" w:rsidRDefault="00FF3937" w:rsidP="000E7DB6">
      <w:pPr>
        <w:pStyle w:val="affffff9"/>
        <w:keepNext w:val="0"/>
        <w:keepLines w:val="0"/>
        <w:numPr>
          <w:ilvl w:val="2"/>
          <w:numId w:val="67"/>
        </w:numPr>
        <w:tabs>
          <w:tab w:val="clear" w:pos="1050"/>
        </w:tabs>
        <w:spacing w:before="240" w:after="360" w:line="360" w:lineRule="auto"/>
        <w:ind w:left="273" w:hanging="691"/>
        <w:rPr>
          <w:b w:val="0"/>
          <w:bCs w:val="0"/>
          <w:caps w:val="0"/>
          <w:color w:val="000000"/>
          <w:spacing w:val="0"/>
          <w:sz w:val="24"/>
          <w:szCs w:val="24"/>
        </w:rPr>
      </w:pPr>
      <w:r>
        <w:rPr>
          <w:rFonts w:hint="cs"/>
          <w:b w:val="0"/>
          <w:bCs w:val="0"/>
          <w:caps w:val="0"/>
          <w:color w:val="000000"/>
          <w:spacing w:val="0"/>
          <w:sz w:val="24"/>
          <w:szCs w:val="24"/>
          <w:rtl/>
        </w:rPr>
        <w:t xml:space="preserve">במקרה של התקנה בשירות ענן, על שירות הענן להיות שירות סטנדרטי של אחת החברות הגדולות בתחום, ולהיות ניתן להעברה לידי </w:t>
      </w:r>
      <w:r w:rsidR="00B86BCA">
        <w:rPr>
          <w:rFonts w:hint="cs"/>
          <w:b w:val="0"/>
          <w:bCs w:val="0"/>
          <w:caps w:val="0"/>
          <w:color w:val="000000"/>
          <w:spacing w:val="0"/>
          <w:sz w:val="24"/>
          <w:szCs w:val="24"/>
          <w:rtl/>
        </w:rPr>
        <w:t xml:space="preserve">עורך המכרז </w:t>
      </w:r>
      <w:r>
        <w:rPr>
          <w:rFonts w:hint="cs"/>
          <w:b w:val="0"/>
          <w:bCs w:val="0"/>
          <w:caps w:val="0"/>
          <w:color w:val="000000"/>
          <w:spacing w:val="0"/>
          <w:sz w:val="24"/>
          <w:szCs w:val="24"/>
          <w:rtl/>
        </w:rPr>
        <w:t xml:space="preserve">בשלמותו (על המציע להתחייב כי ניתן יהיה להעביר את כלל השירות לידי </w:t>
      </w:r>
      <w:r w:rsidR="00B86BCA">
        <w:rPr>
          <w:rFonts w:hint="cs"/>
          <w:b w:val="0"/>
          <w:bCs w:val="0"/>
          <w:caps w:val="0"/>
          <w:color w:val="000000"/>
          <w:spacing w:val="0"/>
          <w:sz w:val="24"/>
          <w:szCs w:val="24"/>
          <w:rtl/>
        </w:rPr>
        <w:t xml:space="preserve">עורך המכרז </w:t>
      </w:r>
      <w:r>
        <w:rPr>
          <w:rFonts w:hint="cs"/>
          <w:b w:val="0"/>
          <w:bCs w:val="0"/>
          <w:caps w:val="0"/>
          <w:color w:val="000000"/>
          <w:spacing w:val="0"/>
          <w:sz w:val="24"/>
          <w:szCs w:val="24"/>
          <w:rtl/>
        </w:rPr>
        <w:t>וכי הקמת המערכת תתבצע באופן שיאפ</w:t>
      </w:r>
      <w:r w:rsidR="004D4393">
        <w:rPr>
          <w:rFonts w:hint="cs"/>
          <w:b w:val="0"/>
          <w:bCs w:val="0"/>
          <w:caps w:val="0"/>
          <w:color w:val="000000"/>
          <w:spacing w:val="0"/>
          <w:sz w:val="24"/>
          <w:szCs w:val="24"/>
          <w:rtl/>
        </w:rPr>
        <w:t>ש</w:t>
      </w:r>
      <w:r>
        <w:rPr>
          <w:rFonts w:hint="cs"/>
          <w:b w:val="0"/>
          <w:bCs w:val="0"/>
          <w:caps w:val="0"/>
          <w:color w:val="000000"/>
          <w:spacing w:val="0"/>
          <w:sz w:val="24"/>
          <w:szCs w:val="24"/>
          <w:rtl/>
        </w:rPr>
        <w:t>ר זאת</w:t>
      </w:r>
      <w:r w:rsidR="004D4393">
        <w:rPr>
          <w:rFonts w:hint="cs"/>
          <w:b w:val="0"/>
          <w:bCs w:val="0"/>
          <w:caps w:val="0"/>
          <w:color w:val="000000"/>
          <w:spacing w:val="0"/>
          <w:sz w:val="24"/>
          <w:szCs w:val="24"/>
          <w:rtl/>
        </w:rPr>
        <w:t>)</w:t>
      </w:r>
      <w:r>
        <w:rPr>
          <w:rFonts w:hint="cs"/>
          <w:b w:val="0"/>
          <w:bCs w:val="0"/>
          <w:caps w:val="0"/>
          <w:color w:val="000000"/>
          <w:spacing w:val="0"/>
          <w:sz w:val="24"/>
          <w:szCs w:val="24"/>
          <w:rtl/>
        </w:rPr>
        <w:t>.</w:t>
      </w:r>
    </w:p>
    <w:p w:rsidR="00FF3937" w:rsidRDefault="00FF3937" w:rsidP="0097255A">
      <w:pPr>
        <w:pStyle w:val="affffff9"/>
        <w:keepNext w:val="0"/>
        <w:keepLines w:val="0"/>
        <w:numPr>
          <w:ilvl w:val="2"/>
          <w:numId w:val="67"/>
        </w:numPr>
        <w:tabs>
          <w:tab w:val="clear" w:pos="1050"/>
        </w:tabs>
        <w:spacing w:before="240" w:after="360" w:line="360" w:lineRule="auto"/>
        <w:ind w:left="273" w:hanging="691"/>
        <w:rPr>
          <w:b w:val="0"/>
          <w:bCs w:val="0"/>
          <w:caps w:val="0"/>
          <w:color w:val="000000"/>
          <w:spacing w:val="0"/>
          <w:sz w:val="24"/>
          <w:szCs w:val="24"/>
        </w:rPr>
      </w:pPr>
      <w:r>
        <w:rPr>
          <w:rFonts w:hint="cs"/>
          <w:b w:val="0"/>
          <w:bCs w:val="0"/>
          <w:caps w:val="0"/>
          <w:color w:val="000000"/>
          <w:spacing w:val="0"/>
          <w:sz w:val="24"/>
          <w:szCs w:val="24"/>
          <w:rtl/>
        </w:rPr>
        <w:t>על המציע לפרט את תצורת ההתקנה של המערכת המוצעת ואת מיקום הרכיבים השונים בה, והקשרים ביניהם.</w:t>
      </w:r>
    </w:p>
    <w:p w:rsidR="0097255A" w:rsidRDefault="0097255A" w:rsidP="000272C0">
      <w:pPr>
        <w:pStyle w:val="affffff9"/>
        <w:keepNext w:val="0"/>
        <w:keepLines w:val="0"/>
        <w:numPr>
          <w:ilvl w:val="2"/>
          <w:numId w:val="67"/>
        </w:numPr>
        <w:tabs>
          <w:tab w:val="clear" w:pos="1050"/>
        </w:tabs>
        <w:spacing w:before="240" w:after="360" w:line="360" w:lineRule="auto"/>
        <w:ind w:left="273" w:hanging="691"/>
        <w:rPr>
          <w:b w:val="0"/>
          <w:bCs w:val="0"/>
          <w:caps w:val="0"/>
          <w:color w:val="000000"/>
          <w:spacing w:val="0"/>
          <w:sz w:val="24"/>
          <w:szCs w:val="24"/>
        </w:rPr>
      </w:pPr>
      <w:r>
        <w:rPr>
          <w:rFonts w:hint="cs"/>
          <w:b w:val="0"/>
          <w:bCs w:val="0"/>
          <w:caps w:val="0"/>
          <w:color w:val="000000"/>
          <w:spacing w:val="0"/>
          <w:sz w:val="24"/>
          <w:szCs w:val="24"/>
          <w:rtl/>
        </w:rPr>
        <w:t xml:space="preserve">על המציע לפרט את המשאבים הנדרשים במערכות </w:t>
      </w:r>
      <w:r w:rsidR="00B86BCA">
        <w:rPr>
          <w:rFonts w:hint="cs"/>
          <w:b w:val="0"/>
          <w:bCs w:val="0"/>
          <w:caps w:val="0"/>
          <w:color w:val="000000"/>
          <w:spacing w:val="0"/>
          <w:sz w:val="24"/>
          <w:szCs w:val="24"/>
          <w:rtl/>
        </w:rPr>
        <w:t xml:space="preserve">עורך המכרז </w:t>
      </w:r>
      <w:r>
        <w:rPr>
          <w:rFonts w:hint="cs"/>
          <w:b w:val="0"/>
          <w:bCs w:val="0"/>
          <w:caps w:val="0"/>
          <w:color w:val="000000"/>
          <w:spacing w:val="0"/>
          <w:sz w:val="24"/>
          <w:szCs w:val="24"/>
          <w:rtl/>
        </w:rPr>
        <w:t>ובמערכות הענן ה</w:t>
      </w:r>
      <w:r w:rsidR="004D4393">
        <w:rPr>
          <w:rFonts w:hint="cs"/>
          <w:b w:val="0"/>
          <w:bCs w:val="0"/>
          <w:caps w:val="0"/>
          <w:color w:val="000000"/>
          <w:spacing w:val="0"/>
          <w:sz w:val="24"/>
          <w:szCs w:val="24"/>
          <w:rtl/>
        </w:rPr>
        <w:t>מוצעות</w:t>
      </w:r>
      <w:r>
        <w:rPr>
          <w:rFonts w:hint="cs"/>
          <w:b w:val="0"/>
          <w:bCs w:val="0"/>
          <w:caps w:val="0"/>
          <w:color w:val="000000"/>
          <w:spacing w:val="0"/>
          <w:sz w:val="24"/>
          <w:szCs w:val="24"/>
          <w:rtl/>
        </w:rPr>
        <w:t xml:space="preserve"> על</w:t>
      </w:r>
      <w:r w:rsidR="004D4393">
        <w:rPr>
          <w:rFonts w:hint="cs"/>
          <w:b w:val="0"/>
          <w:bCs w:val="0"/>
          <w:caps w:val="0"/>
          <w:color w:val="000000"/>
          <w:spacing w:val="0"/>
          <w:sz w:val="24"/>
          <w:szCs w:val="24"/>
          <w:rtl/>
        </w:rPr>
        <w:t>-</w:t>
      </w:r>
      <w:r>
        <w:rPr>
          <w:rFonts w:hint="cs"/>
          <w:b w:val="0"/>
          <w:bCs w:val="0"/>
          <w:caps w:val="0"/>
          <w:color w:val="000000"/>
          <w:spacing w:val="0"/>
          <w:sz w:val="24"/>
          <w:szCs w:val="24"/>
          <w:rtl/>
        </w:rPr>
        <w:t>ידו.</w:t>
      </w:r>
    </w:p>
    <w:p w:rsidR="0097255A" w:rsidRDefault="0097255A" w:rsidP="0097255A">
      <w:pPr>
        <w:pStyle w:val="affffff9"/>
        <w:keepNext w:val="0"/>
        <w:keepLines w:val="0"/>
        <w:numPr>
          <w:ilvl w:val="2"/>
          <w:numId w:val="67"/>
        </w:numPr>
        <w:tabs>
          <w:tab w:val="clear" w:pos="1050"/>
        </w:tabs>
        <w:spacing w:before="240" w:after="360" w:line="360" w:lineRule="auto"/>
        <w:ind w:left="273" w:hanging="691"/>
        <w:rPr>
          <w:b w:val="0"/>
          <w:bCs w:val="0"/>
          <w:caps w:val="0"/>
          <w:color w:val="000000"/>
          <w:spacing w:val="0"/>
          <w:sz w:val="24"/>
          <w:szCs w:val="24"/>
        </w:rPr>
      </w:pPr>
      <w:r>
        <w:rPr>
          <w:rFonts w:hint="cs"/>
          <w:b w:val="0"/>
          <w:bCs w:val="0"/>
          <w:caps w:val="0"/>
          <w:color w:val="000000"/>
          <w:spacing w:val="0"/>
          <w:sz w:val="24"/>
          <w:szCs w:val="24"/>
          <w:rtl/>
        </w:rPr>
        <w:t xml:space="preserve">על המציע לפרט את גמישות </w:t>
      </w:r>
      <w:proofErr w:type="spellStart"/>
      <w:r>
        <w:rPr>
          <w:rFonts w:hint="cs"/>
          <w:b w:val="0"/>
          <w:bCs w:val="0"/>
          <w:caps w:val="0"/>
          <w:color w:val="000000"/>
          <w:spacing w:val="0"/>
          <w:sz w:val="24"/>
          <w:szCs w:val="24"/>
          <w:rtl/>
        </w:rPr>
        <w:t>הפיתרון</w:t>
      </w:r>
      <w:proofErr w:type="spellEnd"/>
      <w:r>
        <w:rPr>
          <w:rFonts w:hint="cs"/>
          <w:b w:val="0"/>
          <w:bCs w:val="0"/>
          <w:caps w:val="0"/>
          <w:color w:val="000000"/>
          <w:spacing w:val="0"/>
          <w:sz w:val="24"/>
          <w:szCs w:val="24"/>
          <w:rtl/>
        </w:rPr>
        <w:t xml:space="preserve"> המוצע בהיבטי ניוד רכיבי המערכת מ/אל ענן או לשירות ענן אחר.</w:t>
      </w:r>
    </w:p>
    <w:p w:rsidR="004B358E" w:rsidRDefault="004B358E" w:rsidP="0097255A">
      <w:pPr>
        <w:pStyle w:val="affffff9"/>
        <w:keepNext w:val="0"/>
        <w:keepLines w:val="0"/>
        <w:numPr>
          <w:ilvl w:val="1"/>
          <w:numId w:val="67"/>
        </w:numPr>
        <w:ind w:left="180" w:hanging="737"/>
      </w:pPr>
      <w:r>
        <w:rPr>
          <w:rFonts w:hint="cs"/>
          <w:rtl/>
        </w:rPr>
        <w:t>אבטחת מידע</w:t>
      </w:r>
    </w:p>
    <w:p w:rsidR="00FF3937" w:rsidRDefault="00FF3937" w:rsidP="0097255A">
      <w:pPr>
        <w:pStyle w:val="affffff9"/>
        <w:keepNext w:val="0"/>
        <w:keepLines w:val="0"/>
        <w:numPr>
          <w:ilvl w:val="2"/>
          <w:numId w:val="67"/>
        </w:numPr>
        <w:tabs>
          <w:tab w:val="clear" w:pos="1050"/>
        </w:tabs>
        <w:spacing w:before="240" w:after="360" w:line="360" w:lineRule="auto"/>
        <w:ind w:left="273" w:hanging="691"/>
        <w:rPr>
          <w:b w:val="0"/>
          <w:bCs w:val="0"/>
          <w:caps w:val="0"/>
          <w:color w:val="000000"/>
          <w:spacing w:val="0"/>
          <w:sz w:val="24"/>
          <w:szCs w:val="24"/>
        </w:rPr>
      </w:pPr>
      <w:r>
        <w:rPr>
          <w:rFonts w:hint="cs"/>
          <w:b w:val="0"/>
          <w:bCs w:val="0"/>
          <w:caps w:val="0"/>
          <w:color w:val="000000"/>
          <w:spacing w:val="0"/>
          <w:sz w:val="24"/>
          <w:szCs w:val="24"/>
          <w:rtl/>
        </w:rPr>
        <w:t>כלל רכיבי המערכת יהיו מאובטחים ויפותח במתודולוגיות פיתוח מאובטח. על המציע לפרט את תהליכי העבודה ויכולותיו בתחום זה.</w:t>
      </w:r>
    </w:p>
    <w:p w:rsidR="004B358E" w:rsidRDefault="00FF3937" w:rsidP="0097255A">
      <w:pPr>
        <w:pStyle w:val="affffff9"/>
        <w:keepNext w:val="0"/>
        <w:keepLines w:val="0"/>
        <w:numPr>
          <w:ilvl w:val="2"/>
          <w:numId w:val="67"/>
        </w:numPr>
        <w:tabs>
          <w:tab w:val="clear" w:pos="1050"/>
        </w:tabs>
        <w:spacing w:before="240" w:after="360" w:line="360" w:lineRule="auto"/>
        <w:ind w:left="273" w:hanging="691"/>
        <w:rPr>
          <w:b w:val="0"/>
          <w:bCs w:val="0"/>
          <w:caps w:val="0"/>
          <w:color w:val="000000"/>
          <w:spacing w:val="0"/>
          <w:sz w:val="24"/>
          <w:szCs w:val="24"/>
        </w:rPr>
      </w:pPr>
      <w:r w:rsidRPr="00B02317">
        <w:rPr>
          <w:rFonts w:hint="cs"/>
          <w:b w:val="0"/>
          <w:bCs w:val="0"/>
          <w:caps w:val="0"/>
          <w:color w:val="000000"/>
          <w:spacing w:val="0"/>
          <w:sz w:val="24"/>
          <w:szCs w:val="24"/>
          <w:rtl/>
        </w:rPr>
        <w:t>ארכיטקטורת המערכת תיבנה בצורה שתאפשר להזין אך לא לשמור מידע אישי מזהה</w:t>
      </w:r>
      <w:r>
        <w:rPr>
          <w:rFonts w:hint="cs"/>
          <w:b w:val="0"/>
          <w:bCs w:val="0"/>
          <w:caps w:val="0"/>
          <w:color w:val="000000"/>
          <w:spacing w:val="0"/>
          <w:sz w:val="24"/>
          <w:szCs w:val="24"/>
          <w:rtl/>
        </w:rPr>
        <w:t>.</w:t>
      </w:r>
    </w:p>
    <w:p w:rsidR="00FF3937" w:rsidRDefault="00FF3937" w:rsidP="00837E95">
      <w:pPr>
        <w:pStyle w:val="affffff9"/>
        <w:keepNext w:val="0"/>
        <w:keepLines w:val="0"/>
        <w:numPr>
          <w:ilvl w:val="2"/>
          <w:numId w:val="67"/>
        </w:numPr>
        <w:tabs>
          <w:tab w:val="clear" w:pos="1050"/>
        </w:tabs>
        <w:spacing w:before="240" w:after="360" w:line="360" w:lineRule="auto"/>
        <w:ind w:left="273" w:hanging="691"/>
        <w:rPr>
          <w:b w:val="0"/>
          <w:bCs w:val="0"/>
          <w:caps w:val="0"/>
          <w:color w:val="000000"/>
          <w:spacing w:val="0"/>
          <w:sz w:val="24"/>
          <w:szCs w:val="24"/>
        </w:rPr>
      </w:pPr>
      <w:r>
        <w:rPr>
          <w:rFonts w:hint="cs"/>
          <w:b w:val="0"/>
          <w:bCs w:val="0"/>
          <w:caps w:val="0"/>
          <w:color w:val="000000"/>
          <w:spacing w:val="0"/>
          <w:sz w:val="24"/>
          <w:szCs w:val="24"/>
          <w:rtl/>
        </w:rPr>
        <w:lastRenderedPageBreak/>
        <w:t>כלל הגישה למערכות הממשלה תתבצע על</w:t>
      </w:r>
      <w:r w:rsidR="004D4393">
        <w:rPr>
          <w:rFonts w:hint="cs"/>
          <w:b w:val="0"/>
          <w:bCs w:val="0"/>
          <w:caps w:val="0"/>
          <w:color w:val="000000"/>
          <w:spacing w:val="0"/>
          <w:sz w:val="24"/>
          <w:szCs w:val="24"/>
          <w:rtl/>
        </w:rPr>
        <w:t>-</w:t>
      </w:r>
      <w:r>
        <w:rPr>
          <w:rFonts w:hint="cs"/>
          <w:b w:val="0"/>
          <w:bCs w:val="0"/>
          <w:caps w:val="0"/>
          <w:color w:val="000000"/>
          <w:spacing w:val="0"/>
          <w:sz w:val="24"/>
          <w:szCs w:val="24"/>
          <w:rtl/>
        </w:rPr>
        <w:t xml:space="preserve">ידי רכיבים אשר יותקנו במערכת ממשל זמין, הוצאת מידע תהיה ללא כל נתונים מזהים, למעט </w:t>
      </w:r>
      <w:r>
        <w:rPr>
          <w:b w:val="0"/>
          <w:bCs w:val="0"/>
          <w:caps w:val="0"/>
          <w:color w:val="000000"/>
          <w:spacing w:val="0"/>
          <w:sz w:val="24"/>
          <w:szCs w:val="24"/>
        </w:rPr>
        <w:t>token</w:t>
      </w:r>
      <w:r>
        <w:rPr>
          <w:rFonts w:hint="cs"/>
          <w:b w:val="0"/>
          <w:bCs w:val="0"/>
          <w:caps w:val="0"/>
          <w:color w:val="000000"/>
          <w:spacing w:val="0"/>
          <w:sz w:val="24"/>
          <w:szCs w:val="24"/>
          <w:rtl/>
        </w:rPr>
        <w:t xml:space="preserve"> זמני שיאפשר השלמת מידע. </w:t>
      </w:r>
    </w:p>
    <w:p w:rsidR="00FF3937" w:rsidRDefault="00FF3937" w:rsidP="0097255A">
      <w:pPr>
        <w:pStyle w:val="affffff9"/>
        <w:keepNext w:val="0"/>
        <w:keepLines w:val="0"/>
        <w:numPr>
          <w:ilvl w:val="2"/>
          <w:numId w:val="67"/>
        </w:numPr>
        <w:tabs>
          <w:tab w:val="clear" w:pos="1050"/>
        </w:tabs>
        <w:spacing w:before="240" w:after="360" w:line="360" w:lineRule="auto"/>
        <w:ind w:left="273" w:hanging="691"/>
        <w:rPr>
          <w:b w:val="0"/>
          <w:bCs w:val="0"/>
          <w:caps w:val="0"/>
          <w:color w:val="000000"/>
          <w:spacing w:val="0"/>
          <w:sz w:val="24"/>
          <w:szCs w:val="24"/>
        </w:rPr>
      </w:pPr>
      <w:r>
        <w:rPr>
          <w:rFonts w:hint="cs"/>
          <w:b w:val="0"/>
          <w:bCs w:val="0"/>
          <w:caps w:val="0"/>
          <w:color w:val="000000"/>
          <w:spacing w:val="0"/>
          <w:sz w:val="24"/>
          <w:szCs w:val="24"/>
          <w:rtl/>
        </w:rPr>
        <w:t>כלל המי</w:t>
      </w:r>
      <w:r w:rsidR="004D4393">
        <w:rPr>
          <w:rFonts w:hint="cs"/>
          <w:b w:val="0"/>
          <w:bCs w:val="0"/>
          <w:caps w:val="0"/>
          <w:color w:val="000000"/>
          <w:spacing w:val="0"/>
          <w:sz w:val="24"/>
          <w:szCs w:val="24"/>
          <w:rtl/>
        </w:rPr>
        <w:t>ד</w:t>
      </w:r>
      <w:r>
        <w:rPr>
          <w:rFonts w:hint="cs"/>
          <w:b w:val="0"/>
          <w:bCs w:val="0"/>
          <w:caps w:val="0"/>
          <w:color w:val="000000"/>
          <w:spacing w:val="0"/>
          <w:sz w:val="24"/>
          <w:szCs w:val="24"/>
          <w:rtl/>
        </w:rPr>
        <w:t>ע לגבי האזרח יימחק מהשרתים החיצוניים בתום כל תהליך וי</w:t>
      </w:r>
      <w:r w:rsidR="004D4393">
        <w:rPr>
          <w:rFonts w:hint="cs"/>
          <w:b w:val="0"/>
          <w:bCs w:val="0"/>
          <w:caps w:val="0"/>
          <w:color w:val="000000"/>
          <w:spacing w:val="0"/>
          <w:sz w:val="24"/>
          <w:szCs w:val="24"/>
          <w:rtl/>
        </w:rPr>
        <w:t>י</w:t>
      </w:r>
      <w:r>
        <w:rPr>
          <w:rFonts w:hint="cs"/>
          <w:b w:val="0"/>
          <w:bCs w:val="0"/>
          <w:caps w:val="0"/>
          <w:color w:val="000000"/>
          <w:spacing w:val="0"/>
          <w:sz w:val="24"/>
          <w:szCs w:val="24"/>
          <w:rtl/>
        </w:rPr>
        <w:t xml:space="preserve">אסף מחדש בכל </w:t>
      </w:r>
      <w:proofErr w:type="spellStart"/>
      <w:r>
        <w:rPr>
          <w:rFonts w:hint="cs"/>
          <w:b w:val="0"/>
          <w:bCs w:val="0"/>
          <w:caps w:val="0"/>
          <w:color w:val="000000"/>
          <w:spacing w:val="0"/>
          <w:sz w:val="24"/>
          <w:szCs w:val="24"/>
          <w:rtl/>
        </w:rPr>
        <w:t>טרנזקציה</w:t>
      </w:r>
      <w:proofErr w:type="spellEnd"/>
      <w:r>
        <w:rPr>
          <w:rFonts w:hint="cs"/>
          <w:b w:val="0"/>
          <w:bCs w:val="0"/>
          <w:caps w:val="0"/>
          <w:color w:val="000000"/>
          <w:spacing w:val="0"/>
          <w:sz w:val="24"/>
          <w:szCs w:val="24"/>
          <w:rtl/>
        </w:rPr>
        <w:t xml:space="preserve"> נוספת. </w:t>
      </w:r>
    </w:p>
    <w:p w:rsidR="00FF3937" w:rsidRDefault="00FF3937" w:rsidP="0097255A">
      <w:pPr>
        <w:pStyle w:val="affffff9"/>
        <w:keepNext w:val="0"/>
        <w:keepLines w:val="0"/>
        <w:numPr>
          <w:ilvl w:val="2"/>
          <w:numId w:val="67"/>
        </w:numPr>
        <w:tabs>
          <w:tab w:val="clear" w:pos="1050"/>
        </w:tabs>
        <w:spacing w:before="240" w:after="360" w:line="360" w:lineRule="auto"/>
        <w:ind w:left="273" w:hanging="691"/>
        <w:rPr>
          <w:b w:val="0"/>
          <w:bCs w:val="0"/>
          <w:caps w:val="0"/>
          <w:color w:val="000000"/>
          <w:spacing w:val="0"/>
          <w:sz w:val="24"/>
          <w:szCs w:val="24"/>
        </w:rPr>
      </w:pPr>
      <w:r>
        <w:rPr>
          <w:rFonts w:hint="cs"/>
          <w:b w:val="0"/>
          <w:bCs w:val="0"/>
          <w:caps w:val="0"/>
          <w:color w:val="000000"/>
          <w:spacing w:val="0"/>
          <w:sz w:val="24"/>
          <w:szCs w:val="24"/>
          <w:rtl/>
        </w:rPr>
        <w:t>על המציע לתא</w:t>
      </w:r>
      <w:r w:rsidR="004D4393">
        <w:rPr>
          <w:rFonts w:hint="cs"/>
          <w:b w:val="0"/>
          <w:bCs w:val="0"/>
          <w:caps w:val="0"/>
          <w:color w:val="000000"/>
          <w:spacing w:val="0"/>
          <w:sz w:val="24"/>
          <w:szCs w:val="24"/>
          <w:rtl/>
        </w:rPr>
        <w:t>ר</w:t>
      </w:r>
      <w:r>
        <w:rPr>
          <w:rFonts w:hint="cs"/>
          <w:b w:val="0"/>
          <w:bCs w:val="0"/>
          <w:caps w:val="0"/>
          <w:color w:val="000000"/>
          <w:spacing w:val="0"/>
          <w:sz w:val="24"/>
          <w:szCs w:val="24"/>
          <w:rtl/>
        </w:rPr>
        <w:t xml:space="preserve"> את תהליך העבודה והעברת הנתונים המוצעת על</w:t>
      </w:r>
      <w:r w:rsidR="004D4393">
        <w:rPr>
          <w:rFonts w:hint="cs"/>
          <w:b w:val="0"/>
          <w:bCs w:val="0"/>
          <w:caps w:val="0"/>
          <w:color w:val="000000"/>
          <w:spacing w:val="0"/>
          <w:sz w:val="24"/>
          <w:szCs w:val="24"/>
          <w:rtl/>
        </w:rPr>
        <w:t>-</w:t>
      </w:r>
      <w:r>
        <w:rPr>
          <w:rFonts w:hint="cs"/>
          <w:b w:val="0"/>
          <w:bCs w:val="0"/>
          <w:caps w:val="0"/>
          <w:color w:val="000000"/>
          <w:spacing w:val="0"/>
          <w:sz w:val="24"/>
          <w:szCs w:val="24"/>
          <w:rtl/>
        </w:rPr>
        <w:t xml:space="preserve">ידו באופן מאובטח וללא שמירת נתונים אישיים </w:t>
      </w:r>
      <w:r w:rsidR="003D5687">
        <w:rPr>
          <w:rFonts w:hint="cs"/>
          <w:b w:val="0"/>
          <w:bCs w:val="0"/>
          <w:caps w:val="0"/>
          <w:color w:val="000000"/>
          <w:spacing w:val="0"/>
          <w:sz w:val="24"/>
          <w:szCs w:val="24"/>
          <w:rtl/>
        </w:rPr>
        <w:t xml:space="preserve">מזהים </w:t>
      </w:r>
      <w:r>
        <w:rPr>
          <w:rFonts w:hint="cs"/>
          <w:b w:val="0"/>
          <w:bCs w:val="0"/>
          <w:caps w:val="0"/>
          <w:color w:val="000000"/>
          <w:spacing w:val="0"/>
          <w:sz w:val="24"/>
          <w:szCs w:val="24"/>
          <w:rtl/>
        </w:rPr>
        <w:t>בענן או באתר חיצוני לממשל זמין.</w:t>
      </w:r>
    </w:p>
    <w:p w:rsidR="004B358E" w:rsidRDefault="00FF3937" w:rsidP="0097255A">
      <w:pPr>
        <w:pStyle w:val="affffff9"/>
        <w:keepNext w:val="0"/>
        <w:keepLines w:val="0"/>
        <w:numPr>
          <w:ilvl w:val="0"/>
          <w:numId w:val="67"/>
        </w:numPr>
        <w:ind w:left="-360"/>
      </w:pPr>
      <w:r>
        <w:rPr>
          <w:rFonts w:hint="cs"/>
          <w:rtl/>
        </w:rPr>
        <w:t>מודל התמחור</w:t>
      </w:r>
    </w:p>
    <w:p w:rsidR="0097255A" w:rsidRDefault="00A444F8" w:rsidP="0097255A">
      <w:pPr>
        <w:pStyle w:val="affffff9"/>
        <w:keepNext w:val="0"/>
        <w:keepLines w:val="0"/>
        <w:numPr>
          <w:ilvl w:val="1"/>
          <w:numId w:val="67"/>
        </w:numPr>
        <w:tabs>
          <w:tab w:val="clear" w:pos="1050"/>
        </w:tabs>
        <w:spacing w:before="240" w:after="360" w:line="360" w:lineRule="auto"/>
        <w:ind w:left="0" w:hanging="518"/>
        <w:rPr>
          <w:b w:val="0"/>
          <w:bCs w:val="0"/>
          <w:caps w:val="0"/>
          <w:color w:val="000000"/>
          <w:spacing w:val="0"/>
          <w:sz w:val="24"/>
          <w:szCs w:val="24"/>
        </w:rPr>
      </w:pPr>
      <w:r>
        <w:rPr>
          <w:rFonts w:hint="cs"/>
          <w:b w:val="0"/>
          <w:bCs w:val="0"/>
          <w:caps w:val="0"/>
          <w:color w:val="000000"/>
          <w:spacing w:val="0"/>
          <w:sz w:val="24"/>
          <w:szCs w:val="24"/>
          <w:rtl/>
        </w:rPr>
        <w:t xml:space="preserve">על המציע לתת מענה לגבי </w:t>
      </w:r>
      <w:r w:rsidR="0097255A">
        <w:rPr>
          <w:rFonts w:hint="cs"/>
          <w:b w:val="0"/>
          <w:bCs w:val="0"/>
          <w:caps w:val="0"/>
          <w:color w:val="000000"/>
          <w:spacing w:val="0"/>
          <w:sz w:val="24"/>
          <w:szCs w:val="24"/>
          <w:rtl/>
        </w:rPr>
        <w:t xml:space="preserve">אופן תמחור המערכת (רישוי ועבודה, לפי פעולה, </w:t>
      </w:r>
      <w:r w:rsidR="0097255A" w:rsidRPr="0097255A">
        <w:rPr>
          <w:b w:val="0"/>
          <w:bCs w:val="0"/>
          <w:caps w:val="0"/>
          <w:color w:val="000000"/>
          <w:spacing w:val="0"/>
          <w:sz w:val="24"/>
          <w:szCs w:val="24"/>
          <w:rtl/>
        </w:rPr>
        <w:t xml:space="preserve">בהתאם ל </w:t>
      </w:r>
      <w:r w:rsidR="0097255A" w:rsidRPr="0097255A">
        <w:rPr>
          <w:b w:val="0"/>
          <w:bCs w:val="0"/>
          <w:caps w:val="0"/>
          <w:color w:val="000000"/>
          <w:spacing w:val="0"/>
          <w:sz w:val="24"/>
          <w:szCs w:val="24"/>
        </w:rPr>
        <w:t>KPI</w:t>
      </w:r>
      <w:r w:rsidR="0097255A" w:rsidRPr="0097255A">
        <w:rPr>
          <w:b w:val="0"/>
          <w:bCs w:val="0"/>
          <w:caps w:val="0"/>
          <w:color w:val="000000"/>
          <w:spacing w:val="0"/>
          <w:sz w:val="24"/>
          <w:szCs w:val="24"/>
          <w:rtl/>
        </w:rPr>
        <w:t xml:space="preserve"> עסקיים וכו'</w:t>
      </w:r>
      <w:r w:rsidR="0097255A">
        <w:rPr>
          <w:rFonts w:hint="cs"/>
          <w:b w:val="0"/>
          <w:bCs w:val="0"/>
          <w:caps w:val="0"/>
          <w:color w:val="000000"/>
          <w:spacing w:val="0"/>
          <w:sz w:val="24"/>
          <w:szCs w:val="24"/>
          <w:rtl/>
        </w:rPr>
        <w:t>)</w:t>
      </w:r>
      <w:r w:rsidR="0097255A" w:rsidRPr="00E8637F">
        <w:rPr>
          <w:b w:val="0"/>
          <w:bCs w:val="0"/>
          <w:caps w:val="0"/>
          <w:color w:val="000000"/>
          <w:spacing w:val="0"/>
          <w:sz w:val="24"/>
          <w:szCs w:val="24"/>
          <w:rtl/>
        </w:rPr>
        <w:t xml:space="preserve">. </w:t>
      </w:r>
      <w:r>
        <w:rPr>
          <w:rFonts w:hint="cs"/>
          <w:b w:val="0"/>
          <w:bCs w:val="0"/>
          <w:caps w:val="0"/>
          <w:color w:val="000000"/>
          <w:spacing w:val="0"/>
          <w:sz w:val="24"/>
          <w:szCs w:val="24"/>
          <w:rtl/>
        </w:rPr>
        <w:t xml:space="preserve">ניתן לפרט מעבר לאמור בסעיף זה, ואולם אין לציין מחירים. </w:t>
      </w:r>
    </w:p>
    <w:p w:rsidR="002B5DAA" w:rsidRPr="008D4F5B" w:rsidRDefault="002B5DAA" w:rsidP="005156E5">
      <w:pPr>
        <w:pStyle w:val="affffff7"/>
        <w:outlineLvl w:val="1"/>
        <w:rPr>
          <w:sz w:val="32"/>
          <w:szCs w:val="32"/>
          <w:u w:val="single"/>
        </w:rPr>
      </w:pPr>
      <w:r>
        <w:rPr>
          <w:color w:val="000000"/>
        </w:rPr>
        <w:br w:type="page"/>
      </w:r>
      <w:r>
        <w:rPr>
          <w:rFonts w:hint="cs"/>
          <w:sz w:val="32"/>
          <w:szCs w:val="32"/>
          <w:u w:val="single"/>
          <w:rtl/>
        </w:rPr>
        <w:lastRenderedPageBreak/>
        <w:t xml:space="preserve">נספח 3 </w:t>
      </w:r>
      <w:r>
        <w:rPr>
          <w:sz w:val="32"/>
          <w:szCs w:val="32"/>
          <w:u w:val="single"/>
          <w:rtl/>
        </w:rPr>
        <w:t>–</w:t>
      </w:r>
      <w:r w:rsidRPr="008D4F5B">
        <w:rPr>
          <w:rFonts w:hint="cs"/>
          <w:sz w:val="32"/>
          <w:szCs w:val="32"/>
          <w:u w:val="single"/>
          <w:rtl/>
        </w:rPr>
        <w:t xml:space="preserve"> </w:t>
      </w:r>
      <w:r>
        <w:rPr>
          <w:rFonts w:hint="cs"/>
          <w:sz w:val="32"/>
          <w:szCs w:val="32"/>
          <w:u w:val="single"/>
          <w:rtl/>
        </w:rPr>
        <w:t>אישור על ניהול ספרים כחוק</w:t>
      </w:r>
    </w:p>
    <w:p w:rsidR="002B5DAA" w:rsidRPr="000272C0" w:rsidRDefault="002B5DAA" w:rsidP="00464E97">
      <w:pPr>
        <w:spacing w:before="200" w:after="200" w:line="276" w:lineRule="auto"/>
        <w:rPr>
          <w:rFonts w:ascii="David" w:hAnsi="David" w:cs="David"/>
          <w:color w:val="000000"/>
          <w:rtl/>
        </w:rPr>
      </w:pPr>
    </w:p>
    <w:p w:rsidR="004F3840" w:rsidRDefault="004F3840" w:rsidP="00464E97">
      <w:pPr>
        <w:spacing w:before="200" w:after="200" w:line="276" w:lineRule="auto"/>
        <w:rPr>
          <w:rFonts w:ascii="David" w:hAnsi="David" w:cs="David"/>
          <w:color w:val="000000"/>
          <w:rtl/>
        </w:rPr>
      </w:pPr>
    </w:p>
    <w:p w:rsidR="00152276" w:rsidRPr="00AE7E97" w:rsidRDefault="00152276" w:rsidP="004F3840">
      <w:pPr>
        <w:pStyle w:val="43"/>
        <w:ind w:left="483" w:firstLine="0"/>
        <w:jc w:val="both"/>
        <w:outlineLvl w:val="9"/>
        <w:rPr>
          <w:rFonts w:ascii="David" w:hAnsi="David"/>
        </w:rPr>
      </w:pPr>
    </w:p>
    <w:p w:rsidR="000153B1" w:rsidRDefault="000153B1" w:rsidP="000153B1">
      <w:pPr>
        <w:pStyle w:val="afffff0"/>
        <w:pageBreakBefore w:val="0"/>
        <w:jc w:val="center"/>
        <w:outlineLvl w:val="9"/>
        <w:rPr>
          <w:rFonts w:ascii="David" w:hAnsi="David"/>
          <w:sz w:val="72"/>
          <w:szCs w:val="72"/>
          <w:rtl/>
        </w:rPr>
      </w:pPr>
    </w:p>
    <w:p w:rsidR="000153B1" w:rsidRDefault="000153B1" w:rsidP="000153B1">
      <w:pPr>
        <w:pStyle w:val="afffff0"/>
        <w:pageBreakBefore w:val="0"/>
        <w:jc w:val="center"/>
        <w:outlineLvl w:val="9"/>
        <w:rPr>
          <w:rFonts w:ascii="David" w:hAnsi="David"/>
          <w:sz w:val="72"/>
          <w:szCs w:val="72"/>
          <w:rtl/>
        </w:rPr>
      </w:pPr>
    </w:p>
    <w:p w:rsidR="002B5DAA" w:rsidRDefault="002B5DAA" w:rsidP="000153B1">
      <w:pPr>
        <w:pStyle w:val="afffff0"/>
        <w:pageBreakBefore w:val="0"/>
        <w:jc w:val="center"/>
        <w:outlineLvl w:val="0"/>
        <w:rPr>
          <w:rFonts w:ascii="David" w:hAnsi="David"/>
          <w:sz w:val="72"/>
          <w:szCs w:val="72"/>
          <w:rtl/>
        </w:rPr>
      </w:pPr>
      <w:r>
        <w:rPr>
          <w:rFonts w:ascii="David" w:hAnsi="David"/>
          <w:sz w:val="72"/>
          <w:szCs w:val="72"/>
          <w:rtl/>
        </w:rPr>
        <w:br w:type="page"/>
      </w:r>
    </w:p>
    <w:p w:rsidR="002B5DAA" w:rsidRDefault="002B5DAA" w:rsidP="000153B1">
      <w:pPr>
        <w:pStyle w:val="afffff0"/>
        <w:pageBreakBefore w:val="0"/>
        <w:jc w:val="center"/>
        <w:outlineLvl w:val="0"/>
        <w:rPr>
          <w:rFonts w:ascii="David" w:hAnsi="David"/>
          <w:sz w:val="72"/>
          <w:szCs w:val="72"/>
          <w:rtl/>
        </w:rPr>
      </w:pPr>
    </w:p>
    <w:p w:rsidR="002B5DAA" w:rsidRDefault="002B5DAA" w:rsidP="000153B1">
      <w:pPr>
        <w:pStyle w:val="afffff0"/>
        <w:pageBreakBefore w:val="0"/>
        <w:jc w:val="center"/>
        <w:outlineLvl w:val="0"/>
        <w:rPr>
          <w:rFonts w:ascii="David" w:hAnsi="David"/>
          <w:sz w:val="72"/>
          <w:szCs w:val="72"/>
          <w:rtl/>
        </w:rPr>
      </w:pPr>
    </w:p>
    <w:p w:rsidR="002B5DAA" w:rsidRDefault="002B5DAA" w:rsidP="000153B1">
      <w:pPr>
        <w:pStyle w:val="afffff0"/>
        <w:pageBreakBefore w:val="0"/>
        <w:jc w:val="center"/>
        <w:outlineLvl w:val="0"/>
        <w:rPr>
          <w:rFonts w:ascii="David" w:hAnsi="David"/>
          <w:sz w:val="72"/>
          <w:szCs w:val="72"/>
          <w:rtl/>
        </w:rPr>
      </w:pPr>
    </w:p>
    <w:p w:rsidR="002B5DAA" w:rsidRDefault="002B5DAA" w:rsidP="000153B1">
      <w:pPr>
        <w:pStyle w:val="afffff0"/>
        <w:pageBreakBefore w:val="0"/>
        <w:jc w:val="center"/>
        <w:outlineLvl w:val="0"/>
        <w:rPr>
          <w:rFonts w:ascii="David" w:hAnsi="David"/>
          <w:sz w:val="72"/>
          <w:szCs w:val="72"/>
          <w:rtl/>
        </w:rPr>
      </w:pPr>
    </w:p>
    <w:p w:rsidR="002B5DAA" w:rsidRDefault="002B5DAA" w:rsidP="000153B1">
      <w:pPr>
        <w:pStyle w:val="afffff0"/>
        <w:pageBreakBefore w:val="0"/>
        <w:jc w:val="center"/>
        <w:outlineLvl w:val="0"/>
        <w:rPr>
          <w:rFonts w:ascii="David" w:hAnsi="David"/>
          <w:sz w:val="72"/>
          <w:szCs w:val="72"/>
          <w:rtl/>
        </w:rPr>
      </w:pPr>
    </w:p>
    <w:p w:rsidR="00EA6409" w:rsidRPr="00093FB0" w:rsidRDefault="00EA6409" w:rsidP="00035446">
      <w:pPr>
        <w:pStyle w:val="afffff0"/>
        <w:pageBreakBefore w:val="0"/>
        <w:jc w:val="center"/>
        <w:outlineLvl w:val="0"/>
        <w:rPr>
          <w:sz w:val="20"/>
          <w:szCs w:val="24"/>
          <w:u w:val="single"/>
          <w:rtl/>
        </w:rPr>
      </w:pPr>
      <w:r>
        <w:rPr>
          <w:rFonts w:ascii="David" w:hAnsi="David"/>
          <w:sz w:val="72"/>
          <w:szCs w:val="72"/>
          <w:rtl/>
        </w:rPr>
        <w:t>פרק ג' –</w:t>
      </w:r>
      <w:r>
        <w:rPr>
          <w:rFonts w:ascii="David" w:hAnsi="David" w:hint="cs"/>
          <w:sz w:val="72"/>
          <w:szCs w:val="72"/>
          <w:rtl/>
        </w:rPr>
        <w:t xml:space="preserve"> </w:t>
      </w:r>
      <w:r w:rsidRPr="00EA6409">
        <w:rPr>
          <w:rFonts w:ascii="David" w:hAnsi="David"/>
          <w:sz w:val="72"/>
          <w:szCs w:val="72"/>
          <w:rtl/>
        </w:rPr>
        <w:t xml:space="preserve">הסכם התקשרות </w:t>
      </w:r>
      <w:r w:rsidR="00E73667">
        <w:rPr>
          <w:rFonts w:ascii="David" w:hAnsi="David" w:hint="cs"/>
          <w:sz w:val="72"/>
          <w:szCs w:val="72"/>
          <w:rtl/>
        </w:rPr>
        <w:t>להכנת ההצעה המפורטת</w:t>
      </w:r>
      <w:r>
        <w:rPr>
          <w:rFonts w:ascii="David" w:hAnsi="David"/>
          <w:sz w:val="72"/>
          <w:szCs w:val="72"/>
          <w:rtl/>
        </w:rPr>
        <w:t xml:space="preserve"> </w:t>
      </w:r>
    </w:p>
    <w:p w:rsidR="00DA00FC" w:rsidRPr="00DA00FC" w:rsidRDefault="00DA00FC" w:rsidP="000153B1">
      <w:pPr>
        <w:pStyle w:val="afffff0"/>
        <w:jc w:val="center"/>
        <w:outlineLvl w:val="9"/>
        <w:rPr>
          <w:sz w:val="20"/>
          <w:u w:val="single"/>
          <w:rtl/>
        </w:rPr>
      </w:pPr>
      <w:r w:rsidRPr="005E5FA8">
        <w:rPr>
          <w:sz w:val="28"/>
          <w:szCs w:val="32"/>
          <w:u w:val="single"/>
          <w:rtl/>
        </w:rPr>
        <w:lastRenderedPageBreak/>
        <w:t>הסכם התקשרות</w:t>
      </w:r>
      <w:bookmarkEnd w:id="91"/>
      <w:r w:rsidRPr="005E5FA8">
        <w:rPr>
          <w:rFonts w:hint="cs"/>
          <w:szCs w:val="32"/>
          <w:u w:val="single"/>
          <w:rtl/>
        </w:rPr>
        <w:t xml:space="preserve"> </w:t>
      </w:r>
      <w:bookmarkEnd w:id="92"/>
      <w:bookmarkEnd w:id="93"/>
      <w:r w:rsidR="004F3840">
        <w:rPr>
          <w:rFonts w:hint="cs"/>
          <w:szCs w:val="32"/>
          <w:u w:val="single"/>
          <w:rtl/>
        </w:rPr>
        <w:t>להכנת הצעה מפורטת</w:t>
      </w:r>
    </w:p>
    <w:p w:rsidR="00DA00FC" w:rsidRPr="007C5B4C" w:rsidRDefault="00DA00FC" w:rsidP="00DA00FC">
      <w:pPr>
        <w:pStyle w:val="1c"/>
        <w:widowControl w:val="0"/>
        <w:numPr>
          <w:ilvl w:val="12"/>
          <w:numId w:val="0"/>
        </w:numPr>
        <w:tabs>
          <w:tab w:val="right" w:pos="8487"/>
        </w:tabs>
        <w:spacing w:line="360" w:lineRule="auto"/>
        <w:ind w:left="-18" w:firstLine="18"/>
        <w:jc w:val="center"/>
        <w:rPr>
          <w:rFonts w:cs="David"/>
          <w:rtl/>
        </w:rPr>
      </w:pPr>
      <w:bookmarkStart w:id="98" w:name="_Toc515804569"/>
      <w:r w:rsidRPr="007C5B4C">
        <w:rPr>
          <w:rFonts w:cs="David"/>
          <w:rtl/>
        </w:rPr>
        <w:t>נערך ונחתם בירושלים ביום ................ בחודש ...............</w:t>
      </w:r>
      <w:r>
        <w:rPr>
          <w:rFonts w:cs="David" w:hint="cs"/>
          <w:rtl/>
        </w:rPr>
        <w:t xml:space="preserve"> בשנת </w:t>
      </w:r>
      <w:r w:rsidRPr="007C5B4C">
        <w:rPr>
          <w:rFonts w:cs="David"/>
          <w:rtl/>
        </w:rPr>
        <w:t xml:space="preserve"> </w:t>
      </w:r>
      <w:r>
        <w:rPr>
          <w:rFonts w:cs="David" w:hint="cs"/>
          <w:rtl/>
        </w:rPr>
        <w:t>__201</w:t>
      </w:r>
      <w:r w:rsidRPr="007C5B4C">
        <w:rPr>
          <w:rFonts w:cs="David"/>
          <w:rtl/>
        </w:rPr>
        <w:t>.</w:t>
      </w:r>
      <w:bookmarkEnd w:id="98"/>
    </w:p>
    <w:p w:rsidR="00DA00FC" w:rsidRPr="007C5B4C" w:rsidRDefault="00DA00FC" w:rsidP="00DA00FC">
      <w:pPr>
        <w:pStyle w:val="1c"/>
        <w:widowControl w:val="0"/>
        <w:numPr>
          <w:ilvl w:val="12"/>
          <w:numId w:val="0"/>
        </w:numPr>
        <w:tabs>
          <w:tab w:val="right" w:pos="8487"/>
        </w:tabs>
        <w:spacing w:line="360" w:lineRule="auto"/>
        <w:ind w:left="-18" w:firstLine="18"/>
        <w:jc w:val="center"/>
        <w:rPr>
          <w:rFonts w:cs="David"/>
          <w:rtl/>
        </w:rPr>
      </w:pPr>
    </w:p>
    <w:p w:rsidR="00DA00FC" w:rsidRPr="007C5B4C" w:rsidRDefault="00DA00FC" w:rsidP="00DA00FC">
      <w:pPr>
        <w:pStyle w:val="1c"/>
        <w:widowControl w:val="0"/>
        <w:numPr>
          <w:ilvl w:val="12"/>
          <w:numId w:val="0"/>
        </w:numPr>
        <w:tabs>
          <w:tab w:val="right" w:pos="8487"/>
        </w:tabs>
        <w:spacing w:line="360" w:lineRule="auto"/>
        <w:ind w:left="-18" w:firstLine="18"/>
        <w:jc w:val="center"/>
        <w:rPr>
          <w:rFonts w:cs="David"/>
          <w:b/>
          <w:bCs/>
          <w:rtl/>
        </w:rPr>
      </w:pPr>
      <w:bookmarkStart w:id="99" w:name="_Toc515804570"/>
      <w:r w:rsidRPr="007C5B4C">
        <w:rPr>
          <w:rFonts w:cs="David"/>
          <w:b/>
          <w:bCs/>
          <w:rtl/>
        </w:rPr>
        <w:t>ב י ן</w:t>
      </w:r>
      <w:bookmarkEnd w:id="99"/>
      <w:r w:rsidRPr="007C5B4C">
        <w:rPr>
          <w:rFonts w:cs="David"/>
          <w:b/>
          <w:bCs/>
          <w:rtl/>
        </w:rPr>
        <w:br/>
      </w:r>
    </w:p>
    <w:p w:rsidR="00DA00FC" w:rsidRPr="007C5B4C" w:rsidRDefault="00DA00FC" w:rsidP="009318CE">
      <w:pPr>
        <w:pStyle w:val="1c"/>
        <w:widowControl w:val="0"/>
        <w:numPr>
          <w:ilvl w:val="12"/>
          <w:numId w:val="0"/>
        </w:numPr>
        <w:tabs>
          <w:tab w:val="right" w:pos="8487"/>
        </w:tabs>
        <w:spacing w:line="360" w:lineRule="auto"/>
        <w:ind w:left="-18" w:firstLine="18"/>
        <w:jc w:val="center"/>
        <w:rPr>
          <w:rFonts w:cs="David"/>
          <w:rtl/>
        </w:rPr>
      </w:pPr>
      <w:bookmarkStart w:id="100" w:name="_Toc515804571"/>
      <w:r w:rsidRPr="006552C1">
        <w:rPr>
          <w:rFonts w:cs="David"/>
          <w:rtl/>
        </w:rPr>
        <w:t>ממשלת ישראל בשם מדינת ישראל</w:t>
      </w:r>
      <w:r w:rsidRPr="006552C1">
        <w:rPr>
          <w:rFonts w:cs="David"/>
          <w:rtl/>
        </w:rPr>
        <w:br/>
        <w:t>על</w:t>
      </w:r>
      <w:r w:rsidR="006552C1" w:rsidRPr="006552C1">
        <w:rPr>
          <w:rFonts w:cs="David" w:hint="cs"/>
          <w:rtl/>
        </w:rPr>
        <w:t>-</w:t>
      </w:r>
      <w:r w:rsidRPr="006552C1">
        <w:rPr>
          <w:rFonts w:cs="David"/>
          <w:rtl/>
        </w:rPr>
        <w:t>ידי אגף החשב הכללי במשרד האוצר</w:t>
      </w:r>
      <w:bookmarkEnd w:id="100"/>
    </w:p>
    <w:p w:rsidR="005F41B8" w:rsidRDefault="005F41B8" w:rsidP="00DA00FC">
      <w:pPr>
        <w:pStyle w:val="1c"/>
        <w:widowControl w:val="0"/>
        <w:numPr>
          <w:ilvl w:val="12"/>
          <w:numId w:val="0"/>
        </w:numPr>
        <w:tabs>
          <w:tab w:val="right" w:pos="8487"/>
        </w:tabs>
        <w:spacing w:line="360" w:lineRule="auto"/>
        <w:ind w:left="-18" w:firstLine="18"/>
        <w:jc w:val="center"/>
        <w:rPr>
          <w:rFonts w:cs="David"/>
          <w:rtl/>
        </w:rPr>
      </w:pPr>
      <w:bookmarkStart w:id="101" w:name="_Toc515804572"/>
      <w:r>
        <w:rPr>
          <w:rFonts w:cs="David" w:hint="cs"/>
          <w:rtl/>
        </w:rPr>
        <w:t xml:space="preserve">מרחוב נתנאל </w:t>
      </w:r>
      <w:proofErr w:type="spellStart"/>
      <w:r>
        <w:rPr>
          <w:rFonts w:cs="David" w:hint="cs"/>
          <w:rtl/>
        </w:rPr>
        <w:t>לורך</w:t>
      </w:r>
      <w:proofErr w:type="spellEnd"/>
      <w:r>
        <w:rPr>
          <w:rFonts w:cs="David" w:hint="cs"/>
          <w:rtl/>
        </w:rPr>
        <w:t xml:space="preserve"> 1 ירושלים</w:t>
      </w:r>
    </w:p>
    <w:p w:rsidR="00DA00FC" w:rsidRPr="007C5B4C" w:rsidRDefault="00DA00FC" w:rsidP="00DA00FC">
      <w:pPr>
        <w:pStyle w:val="1c"/>
        <w:widowControl w:val="0"/>
        <w:numPr>
          <w:ilvl w:val="12"/>
          <w:numId w:val="0"/>
        </w:numPr>
        <w:tabs>
          <w:tab w:val="right" w:pos="8487"/>
        </w:tabs>
        <w:spacing w:line="360" w:lineRule="auto"/>
        <w:ind w:left="-18" w:firstLine="18"/>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עורך המכרז</w:t>
      </w:r>
      <w:r w:rsidRPr="007C5B4C">
        <w:rPr>
          <w:rFonts w:cs="David"/>
          <w:rtl/>
        </w:rPr>
        <w:t>")</w:t>
      </w:r>
      <w:bookmarkEnd w:id="101"/>
    </w:p>
    <w:p w:rsidR="00DA00FC" w:rsidRPr="007C5B4C" w:rsidRDefault="00DA00FC" w:rsidP="00DA00F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DA00FC" w:rsidRPr="007C5B4C" w:rsidRDefault="00DA00FC" w:rsidP="00C45426">
      <w:pPr>
        <w:pStyle w:val="af7"/>
        <w:widowControl w:val="0"/>
        <w:spacing w:line="360" w:lineRule="auto"/>
        <w:jc w:val="center"/>
        <w:rPr>
          <w:rFonts w:cs="David"/>
          <w:b/>
          <w:bCs/>
          <w:rtl/>
        </w:rPr>
      </w:pPr>
      <w:r w:rsidRPr="007C5B4C">
        <w:rPr>
          <w:rFonts w:cs="David"/>
          <w:b/>
          <w:bCs/>
          <w:rtl/>
        </w:rPr>
        <w:t>ל ב י ן</w:t>
      </w:r>
    </w:p>
    <w:p w:rsidR="00DA00FC" w:rsidRPr="007C5B4C" w:rsidRDefault="00DA00FC" w:rsidP="00DA00FC">
      <w:pPr>
        <w:pStyle w:val="af7"/>
        <w:widowControl w:val="0"/>
        <w:spacing w:line="360" w:lineRule="auto"/>
        <w:jc w:val="center"/>
        <w:rPr>
          <w:rFonts w:cs="David"/>
          <w:rtl/>
        </w:rPr>
      </w:pPr>
      <w:r w:rsidRPr="007C5B4C">
        <w:rPr>
          <w:rFonts w:cs="David"/>
          <w:rtl/>
        </w:rPr>
        <w:t>________________________</w:t>
      </w:r>
    </w:p>
    <w:p w:rsidR="00DA00FC" w:rsidRPr="007C5B4C" w:rsidRDefault="00DA00FC" w:rsidP="00DA00FC">
      <w:pPr>
        <w:pStyle w:val="af7"/>
        <w:widowControl w:val="0"/>
        <w:spacing w:line="360" w:lineRule="auto"/>
        <w:jc w:val="center"/>
        <w:rPr>
          <w:rFonts w:cs="David"/>
          <w:rtl/>
        </w:rPr>
      </w:pPr>
      <w:r w:rsidRPr="007C5B4C">
        <w:rPr>
          <w:rFonts w:cs="David"/>
          <w:rtl/>
        </w:rPr>
        <w:t>מכתובת ________________________________</w:t>
      </w:r>
    </w:p>
    <w:p w:rsidR="00DA00FC" w:rsidRPr="007C5B4C" w:rsidRDefault="00DA00FC" w:rsidP="00C45426">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DA00FC" w:rsidRPr="007C5B4C" w:rsidRDefault="00DA00FC" w:rsidP="00DA00F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DA00FC" w:rsidRPr="007C5B4C" w:rsidRDefault="00DA00FC" w:rsidP="00DA00F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DA00FC" w:rsidRDefault="00DA00FC" w:rsidP="00A702A2">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 xml:space="preserve">ועורך המכרז מעוניין </w:t>
      </w:r>
      <w:r w:rsidRPr="00016918">
        <w:rPr>
          <w:rFonts w:cs="David" w:hint="eastAsia"/>
          <w:rtl/>
        </w:rPr>
        <w:t>ב</w:t>
      </w:r>
      <w:r w:rsidRPr="00016918">
        <w:rPr>
          <w:rFonts w:cs="David"/>
          <w:rtl/>
        </w:rPr>
        <w:t xml:space="preserve">מערכת </w:t>
      </w:r>
      <w:r w:rsidR="004F3840">
        <w:rPr>
          <w:rFonts w:cs="David" w:hint="cs"/>
          <w:rtl/>
        </w:rPr>
        <w:t>ל</w:t>
      </w:r>
      <w:r w:rsidR="004F3840" w:rsidRPr="004F3840">
        <w:rPr>
          <w:rFonts w:cs="David"/>
          <w:rtl/>
        </w:rPr>
        <w:t>מנוע הזכויות הלאומי</w:t>
      </w:r>
      <w:r w:rsidRPr="007457A7">
        <w:rPr>
          <w:rFonts w:cs="David"/>
          <w:rtl/>
        </w:rPr>
        <w:t xml:space="preserve"> (</w:t>
      </w:r>
      <w:r w:rsidRPr="007457A7">
        <w:rPr>
          <w:rFonts w:cs="David"/>
          <w:b/>
          <w:bCs/>
          <w:rtl/>
        </w:rPr>
        <w:t>"השירות</w:t>
      </w:r>
      <w:r w:rsidRPr="007457A7">
        <w:rPr>
          <w:rFonts w:cs="David" w:hint="cs"/>
          <w:b/>
          <w:bCs/>
          <w:rtl/>
        </w:rPr>
        <w:t>ים</w:t>
      </w:r>
      <w:r w:rsidRPr="007457A7">
        <w:rPr>
          <w:rFonts w:cs="David"/>
          <w:b/>
          <w:bCs/>
          <w:rtl/>
        </w:rPr>
        <w:t>"</w:t>
      </w:r>
      <w:r w:rsidRPr="007457A7">
        <w:rPr>
          <w:rFonts w:cs="David"/>
          <w:rtl/>
        </w:rPr>
        <w:t>)</w:t>
      </w:r>
      <w:r w:rsidR="00A702A2">
        <w:rPr>
          <w:rFonts w:cs="David" w:hint="cs"/>
          <w:rtl/>
        </w:rPr>
        <w:t>;</w:t>
      </w:r>
      <w:r w:rsidRPr="007457A7">
        <w:rPr>
          <w:rFonts w:cs="David"/>
          <w:rtl/>
        </w:rPr>
        <w:t xml:space="preserve"> </w:t>
      </w:r>
    </w:p>
    <w:p w:rsidR="00DA00FC" w:rsidRPr="007C5B4C" w:rsidRDefault="00DA00FC" w:rsidP="005B5442">
      <w:pPr>
        <w:pStyle w:val="af7"/>
        <w:widowControl w:val="0"/>
        <w:spacing w:line="360" w:lineRule="auto"/>
        <w:ind w:left="656" w:hanging="656"/>
        <w:jc w:val="both"/>
        <w:rPr>
          <w:rFonts w:cs="David"/>
          <w:rtl/>
        </w:rPr>
      </w:pPr>
      <w:r w:rsidRPr="00C901BC">
        <w:rPr>
          <w:rFonts w:cs="David" w:hint="cs"/>
          <w:b/>
          <w:bCs/>
          <w:rtl/>
        </w:rPr>
        <w:t>והואיל</w:t>
      </w:r>
      <w:r>
        <w:rPr>
          <w:rFonts w:cs="David" w:hint="cs"/>
          <w:rtl/>
        </w:rPr>
        <w:t xml:space="preserve"> ולצורך קבלת השירותים פרסם עורך המכרז את</w:t>
      </w:r>
      <w:r w:rsidRPr="007457A7">
        <w:rPr>
          <w:rFonts w:cs="David"/>
          <w:rtl/>
        </w:rPr>
        <w:t xml:space="preserve"> </w:t>
      </w:r>
      <w:r w:rsidRPr="005B5442">
        <w:rPr>
          <w:rFonts w:cs="David"/>
          <w:rtl/>
        </w:rPr>
        <w:t xml:space="preserve">מכרז </w:t>
      </w:r>
      <w:r w:rsidR="006D2C29" w:rsidRPr="005B5442">
        <w:rPr>
          <w:rFonts w:cs="David" w:hint="eastAsia"/>
          <w:rtl/>
        </w:rPr>
        <w:t>ש</w:t>
      </w:r>
      <w:r w:rsidRPr="005B5442">
        <w:rPr>
          <w:rFonts w:cs="David" w:hint="eastAsia"/>
          <w:rtl/>
        </w:rPr>
        <w:t>מס</w:t>
      </w:r>
      <w:r w:rsidRPr="005B5442">
        <w:rPr>
          <w:rFonts w:cs="David"/>
          <w:rtl/>
        </w:rPr>
        <w:t>פר</w:t>
      </w:r>
      <w:r w:rsidR="006D2C29" w:rsidRPr="005B5442">
        <w:rPr>
          <w:rFonts w:cs="David" w:hint="eastAsia"/>
          <w:rtl/>
        </w:rPr>
        <w:t>ו</w:t>
      </w:r>
      <w:r w:rsidR="005B5442" w:rsidRPr="005B5442">
        <w:rPr>
          <w:rFonts w:cs="David" w:hint="cs"/>
          <w:rtl/>
        </w:rPr>
        <w:t xml:space="preserve"> </w:t>
      </w:r>
      <w:r w:rsidR="005B5442">
        <w:rPr>
          <w:rFonts w:cs="David" w:hint="cs"/>
          <w:rtl/>
        </w:rPr>
        <w:t xml:space="preserve">1/2019 </w:t>
      </w:r>
      <w:r w:rsidRPr="00526BA3">
        <w:rPr>
          <w:rFonts w:cs="David" w:hint="cs"/>
          <w:rtl/>
        </w:rPr>
        <w:t>בנושא</w:t>
      </w:r>
      <w:r w:rsidRPr="00C901BC">
        <w:rPr>
          <w:rFonts w:cs="David" w:hint="cs"/>
          <w:rtl/>
        </w:rPr>
        <w:t xml:space="preserve"> </w:t>
      </w:r>
      <w:r w:rsidR="004F3840" w:rsidRPr="004F3840">
        <w:rPr>
          <w:rFonts w:cs="David"/>
          <w:rtl/>
        </w:rPr>
        <w:t>מנוע הזכויות הלאומי</w:t>
      </w:r>
      <w:r>
        <w:rPr>
          <w:rFonts w:cs="David" w:hint="cs"/>
          <w:rtl/>
        </w:rPr>
        <w:t xml:space="preserve"> </w:t>
      </w:r>
      <w:r w:rsidRPr="007457A7">
        <w:rPr>
          <w:rFonts w:cs="David"/>
          <w:rtl/>
        </w:rPr>
        <w:t>(</w:t>
      </w:r>
      <w:r w:rsidRPr="007457A7">
        <w:rPr>
          <w:rFonts w:cs="David"/>
          <w:b/>
          <w:bCs/>
          <w:rtl/>
        </w:rPr>
        <w:t>"המכרז"</w:t>
      </w:r>
      <w:r w:rsidRPr="007457A7">
        <w:rPr>
          <w:rFonts w:cs="David"/>
          <w:rtl/>
        </w:rPr>
        <w:t>)</w:t>
      </w:r>
      <w:r w:rsidR="00A702A2">
        <w:rPr>
          <w:rFonts w:cs="David" w:hint="cs"/>
          <w:rtl/>
        </w:rPr>
        <w:t>;</w:t>
      </w:r>
      <w:r w:rsidRPr="007C5B4C">
        <w:rPr>
          <w:rFonts w:cs="David"/>
          <w:rtl/>
        </w:rPr>
        <w:t xml:space="preserve"> </w:t>
      </w:r>
    </w:p>
    <w:p w:rsidR="00DA00FC" w:rsidRPr="00C901BC" w:rsidRDefault="00DA00FC" w:rsidP="00FA2D73">
      <w:pPr>
        <w:pStyle w:val="af7"/>
        <w:widowControl w:val="0"/>
        <w:spacing w:line="360" w:lineRule="auto"/>
        <w:ind w:left="656" w:hanging="656"/>
        <w:jc w:val="both"/>
        <w:rPr>
          <w:rFonts w:cs="David"/>
          <w:b/>
          <w:bCs/>
          <w:rtl/>
        </w:rPr>
      </w:pPr>
      <w:r w:rsidRPr="007C5B4C">
        <w:rPr>
          <w:rFonts w:cs="David"/>
          <w:b/>
          <w:bCs/>
          <w:rtl/>
        </w:rPr>
        <w:t>והואיל</w:t>
      </w:r>
      <w:r w:rsidRPr="00C901BC">
        <w:rPr>
          <w:rFonts w:cs="David"/>
          <w:b/>
          <w:bCs/>
        </w:rPr>
        <w:tab/>
      </w:r>
      <w:r w:rsidRPr="00C901BC">
        <w:rPr>
          <w:rFonts w:cs="David"/>
          <w:rtl/>
        </w:rPr>
        <w:t>והספק</w:t>
      </w:r>
      <w:r w:rsidRPr="00C901BC">
        <w:rPr>
          <w:rFonts w:cs="David" w:hint="cs"/>
          <w:rtl/>
        </w:rPr>
        <w:t xml:space="preserve"> </w:t>
      </w:r>
      <w:r w:rsidRPr="00C901BC">
        <w:rPr>
          <w:rFonts w:cs="David"/>
          <w:rtl/>
        </w:rPr>
        <w:t xml:space="preserve">הגיש הצעה למכרז </w:t>
      </w:r>
      <w:r>
        <w:rPr>
          <w:rFonts w:cs="David" w:hint="cs"/>
          <w:rtl/>
        </w:rPr>
        <w:t>ועבר ל</w:t>
      </w:r>
      <w:r w:rsidRPr="00C901BC">
        <w:rPr>
          <w:rFonts w:cs="David" w:hint="cs"/>
          <w:rtl/>
        </w:rPr>
        <w:t xml:space="preserve">שלב </w:t>
      </w:r>
      <w:r w:rsidR="004F3840">
        <w:rPr>
          <w:rFonts w:cs="David" w:hint="cs"/>
          <w:rtl/>
        </w:rPr>
        <w:t xml:space="preserve">הכנת </w:t>
      </w:r>
      <w:r w:rsidR="0094249C">
        <w:rPr>
          <w:rFonts w:cs="David" w:hint="cs"/>
          <w:rtl/>
        </w:rPr>
        <w:t>ההצעה</w:t>
      </w:r>
      <w:r w:rsidR="007F72E2">
        <w:rPr>
          <w:rFonts w:cs="David" w:hint="cs"/>
          <w:rtl/>
        </w:rPr>
        <w:t xml:space="preserve">, התכנון </w:t>
      </w:r>
      <w:r w:rsidR="0094249C">
        <w:rPr>
          <w:rFonts w:cs="David" w:hint="cs"/>
          <w:rtl/>
        </w:rPr>
        <w:t>והאפיון המפורטים</w:t>
      </w:r>
      <w:r>
        <w:rPr>
          <w:rFonts w:cs="David" w:hint="cs"/>
          <w:rtl/>
        </w:rPr>
        <w:t xml:space="preserve"> ("</w:t>
      </w:r>
      <w:r w:rsidR="0094249C">
        <w:rPr>
          <w:rFonts w:cs="David" w:hint="cs"/>
          <w:b/>
          <w:bCs/>
          <w:rtl/>
        </w:rPr>
        <w:t>הצעה מפורטת</w:t>
      </w:r>
      <w:r>
        <w:rPr>
          <w:rFonts w:cs="David" w:hint="cs"/>
          <w:rtl/>
        </w:rPr>
        <w:t>")</w:t>
      </w:r>
      <w:r w:rsidRPr="00C901BC">
        <w:rPr>
          <w:rFonts w:cs="David" w:hint="cs"/>
          <w:rtl/>
        </w:rPr>
        <w:t xml:space="preserve">, והוא  </w:t>
      </w:r>
      <w:r w:rsidRPr="00C901BC">
        <w:rPr>
          <w:rFonts w:cs="David"/>
          <w:rtl/>
        </w:rPr>
        <w:t xml:space="preserve">מוכן </w:t>
      </w:r>
      <w:r>
        <w:rPr>
          <w:rFonts w:cs="David" w:hint="cs"/>
          <w:rtl/>
        </w:rPr>
        <w:t xml:space="preserve">לביצוע </w:t>
      </w:r>
      <w:r w:rsidR="004F3840">
        <w:rPr>
          <w:rFonts w:cs="David" w:hint="cs"/>
          <w:rtl/>
        </w:rPr>
        <w:t>ה</w:t>
      </w:r>
      <w:r w:rsidR="007F72E2">
        <w:rPr>
          <w:rFonts w:cs="David" w:hint="cs"/>
          <w:rtl/>
        </w:rPr>
        <w:t>תכנון ו</w:t>
      </w:r>
      <w:r w:rsidR="004F3840">
        <w:rPr>
          <w:rFonts w:cs="David" w:hint="cs"/>
          <w:rtl/>
        </w:rPr>
        <w:t>האפיון</w:t>
      </w:r>
      <w:r>
        <w:rPr>
          <w:rFonts w:cs="David" w:hint="cs"/>
          <w:rtl/>
        </w:rPr>
        <w:t xml:space="preserve"> בהתאם לתנאים המפורטים במכרז ובהסכם זה</w:t>
      </w:r>
      <w:r w:rsidRPr="00C901BC">
        <w:rPr>
          <w:rFonts w:cs="David"/>
          <w:rtl/>
        </w:rPr>
        <w:t>;</w:t>
      </w:r>
      <w:r w:rsidRPr="00C901BC">
        <w:rPr>
          <w:rFonts w:cs="David"/>
          <w:b/>
          <w:bCs/>
          <w:rtl/>
        </w:rPr>
        <w:t xml:space="preserve"> </w:t>
      </w:r>
    </w:p>
    <w:p w:rsidR="00DA00FC" w:rsidRPr="007C5B4C" w:rsidRDefault="00DA00FC" w:rsidP="0094499F">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C901BC">
        <w:rPr>
          <w:rFonts w:cs="David" w:hint="cs"/>
          <w:b/>
          <w:bCs/>
          <w:rtl/>
        </w:rPr>
        <w:t>והואיל</w:t>
      </w:r>
      <w:r>
        <w:rPr>
          <w:rFonts w:cs="David" w:hint="cs"/>
          <w:rtl/>
        </w:rPr>
        <w:t xml:space="preserve"> וועדת המכרזים של עורך המכרז בחרה בהצעתו של הספק</w:t>
      </w:r>
      <w:r w:rsidRPr="007C5B4C">
        <w:rPr>
          <w:rFonts w:cs="David"/>
          <w:rtl/>
        </w:rPr>
        <w:t xml:space="preserve"> ("</w:t>
      </w:r>
      <w:r w:rsidRPr="007C5B4C">
        <w:rPr>
          <w:rFonts w:cs="David"/>
          <w:b/>
          <w:bCs/>
          <w:rtl/>
        </w:rPr>
        <w:t>ההצעה</w:t>
      </w:r>
      <w:r w:rsidRPr="007C5B4C">
        <w:rPr>
          <w:rFonts w:cs="David"/>
          <w:rtl/>
        </w:rPr>
        <w:t>")</w:t>
      </w:r>
      <w:r>
        <w:rPr>
          <w:rFonts w:cs="David" w:hint="cs"/>
          <w:rtl/>
        </w:rPr>
        <w:t xml:space="preserve"> לביצוע </w:t>
      </w:r>
      <w:r w:rsidR="0094249C">
        <w:rPr>
          <w:rFonts w:cs="David" w:hint="cs"/>
          <w:rtl/>
        </w:rPr>
        <w:t>ההצעה המפורטת</w:t>
      </w:r>
      <w:r>
        <w:rPr>
          <w:rFonts w:cs="David" w:hint="cs"/>
          <w:rtl/>
        </w:rPr>
        <w:t xml:space="preserve"> על מנת לבחון אם לבצע עמו התקשרות מלאה</w:t>
      </w:r>
      <w:r w:rsidRPr="007C5B4C">
        <w:rPr>
          <w:rFonts w:cs="David"/>
          <w:rtl/>
        </w:rPr>
        <w:t>,</w:t>
      </w:r>
      <w:r>
        <w:rPr>
          <w:rFonts w:cs="David" w:hint="cs"/>
          <w:rtl/>
        </w:rPr>
        <w:t xml:space="preserve"> </w:t>
      </w:r>
      <w:r w:rsidRPr="007C5B4C">
        <w:rPr>
          <w:rFonts w:cs="David"/>
          <w:rtl/>
        </w:rPr>
        <w:t>בכפוף לחתימתו על הסכם זה וקיום יתר הדרישות המפורטות במכרז</w:t>
      </w:r>
      <w:r>
        <w:rPr>
          <w:rFonts w:cs="David" w:hint="cs"/>
          <w:rtl/>
        </w:rPr>
        <w:t>;</w:t>
      </w:r>
    </w:p>
    <w:p w:rsidR="00DA00FC" w:rsidRPr="007C5B4C" w:rsidRDefault="00DA00FC" w:rsidP="00DA00FC">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rsidR="00DA00FC" w:rsidRPr="007C5B4C" w:rsidRDefault="00DA00FC" w:rsidP="00DA00FC">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DA00FC" w:rsidRPr="007C5B4C" w:rsidRDefault="00DA00FC" w:rsidP="00DA00FC">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p>
    <w:p w:rsidR="00DA00FC" w:rsidRPr="007C5B4C" w:rsidRDefault="00DA00FC" w:rsidP="00DA65AD">
      <w:pPr>
        <w:pStyle w:val="af7"/>
        <w:keepLines w:val="0"/>
        <w:widowControl w:val="0"/>
        <w:numPr>
          <w:ilvl w:val="0"/>
          <w:numId w:val="63"/>
        </w:numPr>
        <w:spacing w:line="360" w:lineRule="auto"/>
        <w:jc w:val="both"/>
        <w:rPr>
          <w:rFonts w:cs="David"/>
          <w:b/>
          <w:bCs/>
          <w:rtl/>
        </w:rPr>
      </w:pPr>
      <w:r w:rsidRPr="007C5B4C">
        <w:rPr>
          <w:rFonts w:cs="David"/>
          <w:b/>
          <w:bCs/>
        </w:rPr>
        <w:br w:type="page"/>
      </w:r>
      <w:r w:rsidRPr="007C5B4C">
        <w:rPr>
          <w:rFonts w:cs="David"/>
          <w:b/>
          <w:bCs/>
          <w:rtl/>
        </w:rPr>
        <w:lastRenderedPageBreak/>
        <w:t>כללי</w:t>
      </w:r>
    </w:p>
    <w:p w:rsidR="00DA00FC" w:rsidRDefault="00DA00FC" w:rsidP="00DA65AD">
      <w:pPr>
        <w:pStyle w:val="af7"/>
        <w:keepLines w:val="0"/>
        <w:widowControl w:val="0"/>
        <w:numPr>
          <w:ilvl w:val="1"/>
          <w:numId w:val="63"/>
        </w:numPr>
        <w:spacing w:after="120" w:line="360" w:lineRule="auto"/>
        <w:ind w:left="1022" w:hanging="619"/>
        <w:jc w:val="both"/>
        <w:rPr>
          <w:rFonts w:cs="David"/>
        </w:rPr>
      </w:pPr>
      <w:r w:rsidRPr="00EB31DD">
        <w:rPr>
          <w:rFonts w:cs="David"/>
          <w:rtl/>
        </w:rPr>
        <w:t>להסכם זה מצורפים הנספחים המפורטים להלן:</w:t>
      </w:r>
    </w:p>
    <w:p w:rsidR="00DA00FC" w:rsidRDefault="00DA00FC" w:rsidP="00DA65AD">
      <w:pPr>
        <w:pStyle w:val="af7"/>
        <w:keepLines w:val="0"/>
        <w:widowControl w:val="0"/>
        <w:numPr>
          <w:ilvl w:val="2"/>
          <w:numId w:val="63"/>
        </w:numPr>
        <w:spacing w:after="120" w:line="360" w:lineRule="auto"/>
        <w:jc w:val="both"/>
        <w:rPr>
          <w:rFonts w:cs="David"/>
        </w:rPr>
      </w:pPr>
      <w:r w:rsidRPr="00E5244F">
        <w:rPr>
          <w:rFonts w:cs="David"/>
          <w:b/>
          <w:bCs/>
          <w:rtl/>
        </w:rPr>
        <w:t>נספח א'</w:t>
      </w:r>
      <w:r w:rsidRPr="00E5244F">
        <w:rPr>
          <w:rFonts w:cs="David"/>
          <w:rtl/>
        </w:rPr>
        <w:t xml:space="preserve"> </w:t>
      </w:r>
      <w:r>
        <w:rPr>
          <w:rFonts w:cs="David" w:hint="cs"/>
          <w:rtl/>
        </w:rPr>
        <w:t xml:space="preserve">- </w:t>
      </w:r>
      <w:r w:rsidRPr="00E5244F">
        <w:rPr>
          <w:rFonts w:cs="David"/>
          <w:rtl/>
        </w:rPr>
        <w:t>המכרז.</w:t>
      </w:r>
    </w:p>
    <w:p w:rsidR="00DA00FC" w:rsidRDefault="00DA00FC" w:rsidP="00DA65AD">
      <w:pPr>
        <w:pStyle w:val="af7"/>
        <w:keepLines w:val="0"/>
        <w:widowControl w:val="0"/>
        <w:numPr>
          <w:ilvl w:val="2"/>
          <w:numId w:val="63"/>
        </w:numPr>
        <w:spacing w:after="120" w:line="360" w:lineRule="auto"/>
        <w:jc w:val="both"/>
        <w:rPr>
          <w:rFonts w:cs="David"/>
        </w:rPr>
      </w:pPr>
      <w:r>
        <w:rPr>
          <w:rFonts w:cs="David" w:hint="cs"/>
          <w:b/>
          <w:bCs/>
          <w:rtl/>
        </w:rPr>
        <w:t xml:space="preserve">נספח ב' </w:t>
      </w:r>
      <w:r>
        <w:rPr>
          <w:rFonts w:cs="David"/>
          <w:rtl/>
        </w:rPr>
        <w:t>–</w:t>
      </w:r>
      <w:r>
        <w:rPr>
          <w:rFonts w:cs="David" w:hint="cs"/>
          <w:rtl/>
        </w:rPr>
        <w:t xml:space="preserve"> הצעה כפי שהוגשה במסגרת המכרז</w:t>
      </w:r>
      <w:r w:rsidR="00A152E4">
        <w:rPr>
          <w:rFonts w:cs="David" w:hint="cs"/>
          <w:rtl/>
        </w:rPr>
        <w:t xml:space="preserve"> ובכלל זה בשלב </w:t>
      </w:r>
      <w:proofErr w:type="spellStart"/>
      <w:r w:rsidR="00A152E4">
        <w:rPr>
          <w:rFonts w:cs="David" w:hint="cs"/>
          <w:rtl/>
        </w:rPr>
        <w:t>הראיון</w:t>
      </w:r>
      <w:proofErr w:type="spellEnd"/>
      <w:r>
        <w:rPr>
          <w:rFonts w:cs="David" w:hint="cs"/>
          <w:rtl/>
        </w:rPr>
        <w:t>;</w:t>
      </w:r>
    </w:p>
    <w:p w:rsidR="00DA00FC" w:rsidRDefault="00DA00FC" w:rsidP="00DA65AD">
      <w:pPr>
        <w:pStyle w:val="af7"/>
        <w:keepLines w:val="0"/>
        <w:widowControl w:val="0"/>
        <w:numPr>
          <w:ilvl w:val="2"/>
          <w:numId w:val="63"/>
        </w:numPr>
        <w:spacing w:after="120" w:line="360" w:lineRule="auto"/>
        <w:jc w:val="both"/>
        <w:rPr>
          <w:rFonts w:cs="David"/>
        </w:rPr>
      </w:pPr>
      <w:r>
        <w:rPr>
          <w:rFonts w:cs="David" w:hint="cs"/>
          <w:b/>
          <w:bCs/>
          <w:rtl/>
        </w:rPr>
        <w:t xml:space="preserve">נספח ג' </w:t>
      </w:r>
      <w:r>
        <w:rPr>
          <w:rFonts w:cs="David"/>
          <w:rtl/>
        </w:rPr>
        <w:t>–</w:t>
      </w:r>
      <w:r>
        <w:rPr>
          <w:rFonts w:cs="David" w:hint="cs"/>
          <w:rtl/>
        </w:rPr>
        <w:t xml:space="preserve"> </w:t>
      </w:r>
      <w:r w:rsidR="004F3840">
        <w:rPr>
          <w:rFonts w:cs="David" w:hint="cs"/>
          <w:rtl/>
        </w:rPr>
        <w:t xml:space="preserve">הבקשה להצעה מפורטת, </w:t>
      </w:r>
      <w:r>
        <w:rPr>
          <w:rFonts w:cs="David" w:hint="cs"/>
          <w:rtl/>
        </w:rPr>
        <w:t xml:space="preserve">שהוכנה על ידי </w:t>
      </w:r>
      <w:r w:rsidR="004F3840">
        <w:rPr>
          <w:rFonts w:cs="David" w:hint="cs"/>
          <w:rtl/>
        </w:rPr>
        <w:t>עורך המכרז</w:t>
      </w:r>
      <w:r>
        <w:rPr>
          <w:rFonts w:cs="David" w:hint="cs"/>
          <w:rtl/>
        </w:rPr>
        <w:t xml:space="preserve"> ("</w:t>
      </w:r>
      <w:r w:rsidR="004F3840">
        <w:rPr>
          <w:rFonts w:cs="David" w:hint="cs"/>
          <w:b/>
          <w:bCs/>
          <w:rtl/>
        </w:rPr>
        <w:t>הבקשה</w:t>
      </w:r>
      <w:r>
        <w:rPr>
          <w:rFonts w:cs="David" w:hint="cs"/>
          <w:rtl/>
        </w:rPr>
        <w:t>").</w:t>
      </w:r>
    </w:p>
    <w:p w:rsidR="00CB17B0" w:rsidRPr="00CB17B0" w:rsidRDefault="00CB17B0" w:rsidP="00F77D01">
      <w:pPr>
        <w:pStyle w:val="af7"/>
        <w:keepLines w:val="0"/>
        <w:widowControl w:val="0"/>
        <w:numPr>
          <w:ilvl w:val="2"/>
          <w:numId w:val="63"/>
        </w:numPr>
        <w:spacing w:after="120" w:line="360" w:lineRule="auto"/>
        <w:jc w:val="both"/>
        <w:rPr>
          <w:rFonts w:cs="David"/>
        </w:rPr>
      </w:pPr>
      <w:r w:rsidRPr="00CB17B0">
        <w:rPr>
          <w:rFonts w:cs="David" w:hint="cs"/>
          <w:b/>
          <w:bCs/>
          <w:rtl/>
        </w:rPr>
        <w:t>נספח ד'</w:t>
      </w:r>
      <w:r w:rsidRPr="00CB17B0">
        <w:rPr>
          <w:rFonts w:cs="David" w:hint="cs"/>
          <w:rtl/>
        </w:rPr>
        <w:t xml:space="preserve"> </w:t>
      </w:r>
      <w:r w:rsidRPr="00CB17B0">
        <w:rPr>
          <w:rFonts w:cs="David"/>
          <w:rtl/>
        </w:rPr>
        <w:t>–</w:t>
      </w:r>
      <w:r w:rsidRPr="00CB17B0">
        <w:rPr>
          <w:rFonts w:cs="David" w:hint="cs"/>
          <w:rtl/>
        </w:rPr>
        <w:t xml:space="preserve"> חוזה פורטל ספקים;</w:t>
      </w:r>
    </w:p>
    <w:p w:rsidR="00DA00FC" w:rsidRDefault="00DA00FC" w:rsidP="00DA65AD">
      <w:pPr>
        <w:pStyle w:val="af7"/>
        <w:keepLines w:val="0"/>
        <w:widowControl w:val="0"/>
        <w:numPr>
          <w:ilvl w:val="1"/>
          <w:numId w:val="63"/>
        </w:numPr>
        <w:spacing w:after="120" w:line="360" w:lineRule="auto"/>
        <w:ind w:left="1022" w:hanging="619"/>
        <w:jc w:val="both"/>
        <w:rPr>
          <w:rFonts w:cs="David"/>
        </w:rPr>
      </w:pPr>
      <w:r w:rsidRPr="007C5B4C">
        <w:rPr>
          <w:rFonts w:cs="David"/>
          <w:rtl/>
        </w:rPr>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rsidR="00FA2D73" w:rsidRPr="001C7208" w:rsidRDefault="00DA00FC" w:rsidP="00093FB0">
      <w:pPr>
        <w:pStyle w:val="af7"/>
        <w:keepLines w:val="0"/>
        <w:widowControl w:val="0"/>
        <w:numPr>
          <w:ilvl w:val="1"/>
          <w:numId w:val="63"/>
        </w:numPr>
        <w:spacing w:after="120" w:line="360" w:lineRule="auto"/>
        <w:ind w:left="1022" w:hanging="619"/>
        <w:jc w:val="both"/>
        <w:rPr>
          <w:rFonts w:cs="David"/>
        </w:rPr>
      </w:pPr>
      <w:r w:rsidRPr="00E5244F">
        <w:rPr>
          <w:rFonts w:cs="David"/>
          <w:rtl/>
        </w:rPr>
        <w:t>בהסכם זה תהיה למונחים המשמעות המופיעה במכרז</w:t>
      </w:r>
      <w:r>
        <w:rPr>
          <w:rFonts w:cs="David" w:hint="cs"/>
          <w:rtl/>
        </w:rPr>
        <w:t xml:space="preserve"> אלא אם כן הוגדרו במפורש בהסכם</w:t>
      </w:r>
      <w:r w:rsidRPr="00E5244F">
        <w:rPr>
          <w:rFonts w:cs="David"/>
          <w:rtl/>
        </w:rPr>
        <w:t>.</w:t>
      </w:r>
      <w:r w:rsidRPr="00E5244F">
        <w:rPr>
          <w:rFonts w:cs="David" w:hint="cs"/>
          <w:rtl/>
        </w:rPr>
        <w:t xml:space="preserve"> </w:t>
      </w:r>
      <w:r w:rsidRPr="00E5244F">
        <w:rPr>
          <w:rFonts w:cs="David"/>
          <w:rtl/>
        </w:rPr>
        <w:t xml:space="preserve">פרשנות ההסכם תיעשה באופן המקיים את דרישות המכרז המפורשות והמשתמעות </w:t>
      </w:r>
      <w:r w:rsidR="00FA2D73" w:rsidRPr="001C7208">
        <w:rPr>
          <w:rFonts w:cs="David" w:hint="cs"/>
          <w:rtl/>
        </w:rPr>
        <w:t xml:space="preserve">ובתכלית המכרז של אספקת </w:t>
      </w:r>
      <w:r w:rsidR="00FE20A2" w:rsidRPr="006552C1">
        <w:rPr>
          <w:rFonts w:cs="David" w:hint="eastAsia"/>
          <w:rtl/>
        </w:rPr>
        <w:t>המוצרים</w:t>
      </w:r>
      <w:r w:rsidR="00FE20A2" w:rsidRPr="006552C1">
        <w:rPr>
          <w:rFonts w:cs="David"/>
          <w:rtl/>
        </w:rPr>
        <w:t xml:space="preserve"> </w:t>
      </w:r>
      <w:r w:rsidR="00FA2D73" w:rsidRPr="001C7208">
        <w:rPr>
          <w:rFonts w:cs="David" w:hint="cs"/>
          <w:rtl/>
        </w:rPr>
        <w:t>והשירותים לעורך המכרז באופן מיטבי</w:t>
      </w:r>
      <w:r w:rsidR="00FA2D73" w:rsidRPr="001C7208">
        <w:rPr>
          <w:rFonts w:cs="David"/>
          <w:rtl/>
        </w:rPr>
        <w:t>.</w:t>
      </w:r>
      <w:r w:rsidR="00FA2D73" w:rsidRPr="001C7208">
        <w:rPr>
          <w:rFonts w:cs="David" w:hint="cs"/>
          <w:rtl/>
        </w:rPr>
        <w:t xml:space="preserve">  </w:t>
      </w:r>
      <w:r w:rsidR="00FA2D73" w:rsidRPr="001C7208">
        <w:rPr>
          <w:rFonts w:cs="David"/>
          <w:rtl/>
        </w:rPr>
        <w:t xml:space="preserve"> </w:t>
      </w:r>
    </w:p>
    <w:p w:rsidR="00DA00FC" w:rsidRDefault="00DA00FC" w:rsidP="00DA65AD">
      <w:pPr>
        <w:pStyle w:val="af7"/>
        <w:keepLines w:val="0"/>
        <w:widowControl w:val="0"/>
        <w:numPr>
          <w:ilvl w:val="0"/>
          <w:numId w:val="63"/>
        </w:numPr>
        <w:spacing w:line="360" w:lineRule="auto"/>
        <w:jc w:val="both"/>
        <w:rPr>
          <w:rFonts w:cs="David"/>
          <w:b/>
          <w:bCs/>
        </w:rPr>
      </w:pPr>
      <w:r>
        <w:rPr>
          <w:rFonts w:cs="David" w:hint="cs"/>
          <w:b/>
          <w:bCs/>
          <w:rtl/>
        </w:rPr>
        <w:t xml:space="preserve">אופן </w:t>
      </w:r>
      <w:r w:rsidR="0094249C">
        <w:rPr>
          <w:rFonts w:cs="David" w:hint="cs"/>
          <w:b/>
          <w:bCs/>
          <w:rtl/>
        </w:rPr>
        <w:t>הכנת ההצעה המפורטת</w:t>
      </w:r>
    </w:p>
    <w:p w:rsidR="00DA00FC" w:rsidRPr="000C6951" w:rsidRDefault="0094249C" w:rsidP="00DA65AD">
      <w:pPr>
        <w:pStyle w:val="af7"/>
        <w:keepLines w:val="0"/>
        <w:widowControl w:val="0"/>
        <w:numPr>
          <w:ilvl w:val="1"/>
          <w:numId w:val="63"/>
        </w:numPr>
        <w:spacing w:line="360" w:lineRule="auto"/>
        <w:jc w:val="both"/>
        <w:rPr>
          <w:rFonts w:cs="David"/>
        </w:rPr>
      </w:pPr>
      <w:r>
        <w:rPr>
          <w:rFonts w:cs="David" w:hint="cs"/>
          <w:rtl/>
        </w:rPr>
        <w:t>ה</w:t>
      </w:r>
      <w:bookmarkStart w:id="102" w:name="_Hlk531617477"/>
      <w:r>
        <w:rPr>
          <w:rFonts w:cs="David" w:hint="cs"/>
          <w:rtl/>
        </w:rPr>
        <w:t>הצעה המפורטת</w:t>
      </w:r>
      <w:bookmarkEnd w:id="102"/>
      <w:r w:rsidR="00DA00FC">
        <w:rPr>
          <w:rFonts w:cs="David" w:hint="cs"/>
          <w:rtl/>
        </w:rPr>
        <w:t xml:space="preserve"> </w:t>
      </w:r>
      <w:r>
        <w:rPr>
          <w:rFonts w:cs="David" w:hint="cs"/>
          <w:rtl/>
        </w:rPr>
        <w:t>תוכן</w:t>
      </w:r>
      <w:r w:rsidR="00DA00FC">
        <w:rPr>
          <w:rFonts w:cs="David" w:hint="cs"/>
          <w:rtl/>
        </w:rPr>
        <w:t xml:space="preserve"> בהתאם למפורט במכרז ול</w:t>
      </w:r>
      <w:r>
        <w:rPr>
          <w:rFonts w:cs="David" w:hint="cs"/>
          <w:rtl/>
        </w:rPr>
        <w:t>בקשה</w:t>
      </w:r>
      <w:r w:rsidR="00DA00FC">
        <w:rPr>
          <w:rFonts w:cs="David" w:hint="cs"/>
          <w:rtl/>
        </w:rPr>
        <w:t xml:space="preserve">. </w:t>
      </w:r>
    </w:p>
    <w:p w:rsidR="00DA00FC" w:rsidRPr="00F00537" w:rsidRDefault="00DA00FC" w:rsidP="00A40974">
      <w:pPr>
        <w:pStyle w:val="af7"/>
        <w:keepLines w:val="0"/>
        <w:widowControl w:val="0"/>
        <w:numPr>
          <w:ilvl w:val="1"/>
          <w:numId w:val="63"/>
        </w:numPr>
        <w:spacing w:line="360" w:lineRule="auto"/>
        <w:jc w:val="both"/>
        <w:rPr>
          <w:rFonts w:cs="David"/>
          <w:b/>
          <w:bCs/>
        </w:rPr>
      </w:pPr>
      <w:r>
        <w:rPr>
          <w:rFonts w:cs="David" w:hint="cs"/>
          <w:rtl/>
        </w:rPr>
        <w:t xml:space="preserve">הספק </w:t>
      </w:r>
      <w:r w:rsidR="007F72E2">
        <w:rPr>
          <w:rFonts w:cs="David" w:hint="cs"/>
          <w:rtl/>
        </w:rPr>
        <w:t>יכין</w:t>
      </w:r>
      <w:r>
        <w:rPr>
          <w:rFonts w:cs="David" w:hint="cs"/>
          <w:rtl/>
        </w:rPr>
        <w:t xml:space="preserve"> את </w:t>
      </w:r>
      <w:r w:rsidR="0094249C">
        <w:rPr>
          <w:rFonts w:cs="David" w:hint="cs"/>
          <w:rtl/>
        </w:rPr>
        <w:t xml:space="preserve">ההצעה המפורטת </w:t>
      </w:r>
      <w:r>
        <w:rPr>
          <w:rFonts w:cs="David" w:hint="cs"/>
          <w:rtl/>
        </w:rPr>
        <w:t>בעזרת אנשי הצוות אשר הוצגו בהצעתו בפני עורך המכרז</w:t>
      </w:r>
      <w:r w:rsidR="00A40974">
        <w:rPr>
          <w:rFonts w:cs="David" w:hint="cs"/>
          <w:rtl/>
        </w:rPr>
        <w:t xml:space="preserve"> בשלב המיון המוקדם (בהצעה בכתב ובראיון)</w:t>
      </w:r>
      <w:r>
        <w:rPr>
          <w:rFonts w:cs="David" w:hint="cs"/>
          <w:rtl/>
        </w:rPr>
        <w:t xml:space="preserve">. </w:t>
      </w:r>
      <w:r w:rsidR="00A40974">
        <w:rPr>
          <w:rFonts w:cs="David" w:hint="cs"/>
          <w:rtl/>
        </w:rPr>
        <w:t xml:space="preserve">החלפת </w:t>
      </w:r>
      <w:r>
        <w:rPr>
          <w:rFonts w:cs="David" w:hint="cs"/>
          <w:rtl/>
        </w:rPr>
        <w:t xml:space="preserve">אנשי </w:t>
      </w:r>
      <w:r w:rsidR="00A40974">
        <w:rPr>
          <w:rFonts w:cs="David" w:hint="cs"/>
          <w:rtl/>
        </w:rPr>
        <w:t>ה</w:t>
      </w:r>
      <w:r>
        <w:rPr>
          <w:rFonts w:cs="David" w:hint="cs"/>
          <w:rtl/>
        </w:rPr>
        <w:t xml:space="preserve">צוות </w:t>
      </w:r>
      <w:r w:rsidR="00A40974">
        <w:rPr>
          <w:rFonts w:cs="David" w:hint="cs"/>
          <w:rtl/>
        </w:rPr>
        <w:t xml:space="preserve"> בשלב הכנת ההצעה המפורטת</w:t>
      </w:r>
      <w:r>
        <w:rPr>
          <w:rFonts w:cs="David" w:hint="cs"/>
          <w:rtl/>
        </w:rPr>
        <w:t xml:space="preserve"> תיעשה אך ורק בהסכמה מראש של עורך המכרז. </w:t>
      </w:r>
    </w:p>
    <w:p w:rsidR="00DA00FC" w:rsidRDefault="0094249C" w:rsidP="000272C0">
      <w:pPr>
        <w:pStyle w:val="af7"/>
        <w:widowControl w:val="0"/>
        <w:numPr>
          <w:ilvl w:val="1"/>
          <w:numId w:val="63"/>
        </w:numPr>
        <w:spacing w:after="120" w:line="360" w:lineRule="auto"/>
        <w:jc w:val="both"/>
        <w:rPr>
          <w:rFonts w:cs="David"/>
        </w:rPr>
      </w:pPr>
      <w:r>
        <w:rPr>
          <w:rFonts w:cs="David" w:hint="cs"/>
          <w:rtl/>
        </w:rPr>
        <w:t xml:space="preserve">אפיון המערכת יבוצע אל מול </w:t>
      </w:r>
      <w:r w:rsidRPr="0094249C">
        <w:rPr>
          <w:rFonts w:cs="David"/>
          <w:rtl/>
        </w:rPr>
        <w:t xml:space="preserve">מטה </w:t>
      </w:r>
      <w:r w:rsidR="009318CE">
        <w:rPr>
          <w:rFonts w:cs="David" w:hint="cs"/>
          <w:rtl/>
        </w:rPr>
        <w:t>המיזם הלאומי "</w:t>
      </w:r>
      <w:r w:rsidRPr="0094249C">
        <w:rPr>
          <w:rFonts w:cs="David"/>
          <w:rtl/>
        </w:rPr>
        <w:t>ישראל דיגיטלית</w:t>
      </w:r>
      <w:r w:rsidR="009318CE">
        <w:rPr>
          <w:rFonts w:cs="David" w:hint="cs"/>
          <w:rtl/>
        </w:rPr>
        <w:t>"</w:t>
      </w:r>
      <w:r w:rsidRPr="0094249C">
        <w:rPr>
          <w:rFonts w:cs="David"/>
          <w:rtl/>
        </w:rPr>
        <w:t xml:space="preserve"> במשרד לשוויון חברתי</w:t>
      </w:r>
      <w:r w:rsidR="000272C0">
        <w:rPr>
          <w:rFonts w:cs="David" w:hint="cs"/>
          <w:rtl/>
        </w:rPr>
        <w:t xml:space="preserve"> </w:t>
      </w:r>
      <w:r w:rsidR="000272C0" w:rsidRPr="00F00537">
        <w:rPr>
          <w:rFonts w:cs="David"/>
          <w:rtl/>
        </w:rPr>
        <w:t>(</w:t>
      </w:r>
      <w:r w:rsidR="000272C0">
        <w:rPr>
          <w:rFonts w:cs="David" w:hint="cs"/>
          <w:rtl/>
        </w:rPr>
        <w:t xml:space="preserve">להלן: </w:t>
      </w:r>
      <w:r w:rsidR="000272C0" w:rsidRPr="00F00537">
        <w:rPr>
          <w:rFonts w:cs="David"/>
          <w:rtl/>
        </w:rPr>
        <w:t>"</w:t>
      </w:r>
      <w:r w:rsidR="000272C0">
        <w:rPr>
          <w:rFonts w:cs="David" w:hint="cs"/>
          <w:b/>
          <w:bCs/>
          <w:rtl/>
        </w:rPr>
        <w:t>מנהל ההתקשרות</w:t>
      </w:r>
      <w:r w:rsidR="000272C0" w:rsidRPr="00F00537">
        <w:rPr>
          <w:rFonts w:cs="David"/>
          <w:rtl/>
        </w:rPr>
        <w:t>")</w:t>
      </w:r>
      <w:r w:rsidRPr="0094249C">
        <w:rPr>
          <w:rFonts w:cs="David"/>
          <w:rtl/>
        </w:rPr>
        <w:t xml:space="preserve"> </w:t>
      </w:r>
      <w:r w:rsidRPr="00F00537">
        <w:rPr>
          <w:rFonts w:cs="David"/>
          <w:rtl/>
        </w:rPr>
        <w:t>בליווי שוטף של עורך המכרז</w:t>
      </w:r>
      <w:r w:rsidR="009318CE">
        <w:rPr>
          <w:rFonts w:cs="David" w:hint="cs"/>
          <w:rtl/>
        </w:rPr>
        <w:t>,</w:t>
      </w:r>
      <w:r w:rsidRPr="00F00537">
        <w:rPr>
          <w:rFonts w:cs="David"/>
          <w:rtl/>
        </w:rPr>
        <w:t xml:space="preserve"> </w:t>
      </w:r>
      <w:r>
        <w:rPr>
          <w:rFonts w:cs="David" w:hint="cs"/>
          <w:rtl/>
        </w:rPr>
        <w:t>בהתאם לאמור בבקשה.</w:t>
      </w:r>
      <w:r w:rsidR="00DA00FC">
        <w:rPr>
          <w:rFonts w:cs="David" w:hint="cs"/>
          <w:rtl/>
        </w:rPr>
        <w:t xml:space="preserve"> </w:t>
      </w:r>
    </w:p>
    <w:p w:rsidR="00DA00FC" w:rsidRDefault="00DA00FC" w:rsidP="00DA65AD">
      <w:pPr>
        <w:pStyle w:val="af7"/>
        <w:widowControl w:val="0"/>
        <w:numPr>
          <w:ilvl w:val="1"/>
          <w:numId w:val="63"/>
        </w:numPr>
        <w:spacing w:after="120" w:line="360" w:lineRule="auto"/>
        <w:jc w:val="both"/>
        <w:rPr>
          <w:rFonts w:cs="David"/>
        </w:rPr>
      </w:pPr>
      <w:r>
        <w:rPr>
          <w:rFonts w:cs="David" w:hint="cs"/>
          <w:rtl/>
        </w:rPr>
        <w:t xml:space="preserve">בכל מקרה בו הספק מעוניין לבצע שינויים </w:t>
      </w:r>
      <w:r w:rsidR="0094249C">
        <w:rPr>
          <w:rFonts w:cs="David" w:hint="cs"/>
          <w:rtl/>
        </w:rPr>
        <w:t>באופן הכנת ההצעה המפורטת</w:t>
      </w:r>
      <w:r>
        <w:rPr>
          <w:rFonts w:cs="David" w:hint="cs"/>
          <w:rtl/>
        </w:rPr>
        <w:t xml:space="preserve"> הוא יפנה ל</w:t>
      </w:r>
      <w:r w:rsidR="0094249C">
        <w:rPr>
          <w:rFonts w:cs="David" w:hint="cs"/>
          <w:rtl/>
        </w:rPr>
        <w:t>עורך המכרז</w:t>
      </w:r>
      <w:r>
        <w:rPr>
          <w:rFonts w:cs="David" w:hint="cs"/>
          <w:rtl/>
        </w:rPr>
        <w:t xml:space="preserve"> בבקשה מנומקת. החלטתו של </w:t>
      </w:r>
      <w:r w:rsidR="0094249C">
        <w:rPr>
          <w:rFonts w:cs="David" w:hint="cs"/>
          <w:rtl/>
        </w:rPr>
        <w:t>עורך המכרז</w:t>
      </w:r>
      <w:r>
        <w:rPr>
          <w:rFonts w:cs="David" w:hint="cs"/>
          <w:rtl/>
        </w:rPr>
        <w:t xml:space="preserve"> בעניין תהיה סופית.</w:t>
      </w:r>
    </w:p>
    <w:p w:rsidR="00634FB2" w:rsidRDefault="00634FB2" w:rsidP="00DA65AD">
      <w:pPr>
        <w:pStyle w:val="af7"/>
        <w:widowControl w:val="0"/>
        <w:numPr>
          <w:ilvl w:val="1"/>
          <w:numId w:val="63"/>
        </w:numPr>
        <w:spacing w:after="120" w:line="360" w:lineRule="auto"/>
        <w:jc w:val="both"/>
        <w:rPr>
          <w:rFonts w:cs="David"/>
        </w:rPr>
      </w:pPr>
      <w:r w:rsidRPr="0028481F">
        <w:rPr>
          <w:rFonts w:cs="David"/>
          <w:rtl/>
        </w:rPr>
        <w:t xml:space="preserve">כל הזכויות על </w:t>
      </w:r>
      <w:r>
        <w:rPr>
          <w:rFonts w:cs="David" w:hint="cs"/>
          <w:rtl/>
        </w:rPr>
        <w:t xml:space="preserve">תוצרי עבודת הספק </w:t>
      </w:r>
      <w:r w:rsidRPr="0028481F">
        <w:rPr>
          <w:rFonts w:cs="David"/>
          <w:rtl/>
        </w:rPr>
        <w:t xml:space="preserve">יהיו </w:t>
      </w:r>
      <w:r w:rsidRPr="00B043EE">
        <w:rPr>
          <w:rFonts w:cs="David"/>
          <w:b/>
          <w:bCs/>
          <w:rtl/>
        </w:rPr>
        <w:t xml:space="preserve">של </w:t>
      </w:r>
      <w:r>
        <w:rPr>
          <w:rFonts w:cs="David" w:hint="cs"/>
          <w:b/>
          <w:bCs/>
          <w:rtl/>
        </w:rPr>
        <w:t>עורך המכרז</w:t>
      </w:r>
      <w:r w:rsidRPr="0028481F">
        <w:rPr>
          <w:rFonts w:cs="David"/>
          <w:rtl/>
        </w:rPr>
        <w:t xml:space="preserve"> </w:t>
      </w:r>
      <w:r>
        <w:rPr>
          <w:rFonts w:cs="David" w:hint="cs"/>
          <w:rtl/>
        </w:rPr>
        <w:t>אשר יוכל לעשות בהם כל שימוש, בהתאם לשיקול דעתו הבלעדי, גם אם הצעת הספק לא זכתה בשלב בחירת ההצעות המפורטות.</w:t>
      </w:r>
    </w:p>
    <w:p w:rsidR="00DA00FC" w:rsidRPr="000272C0" w:rsidRDefault="00DA00FC" w:rsidP="00DA65AD">
      <w:pPr>
        <w:pStyle w:val="af7"/>
        <w:keepLines w:val="0"/>
        <w:widowControl w:val="0"/>
        <w:numPr>
          <w:ilvl w:val="0"/>
          <w:numId w:val="63"/>
        </w:numPr>
        <w:spacing w:line="360" w:lineRule="auto"/>
        <w:jc w:val="both"/>
        <w:rPr>
          <w:rFonts w:cs="David"/>
          <w:b/>
          <w:bCs/>
          <w:rtl/>
        </w:rPr>
      </w:pPr>
      <w:r>
        <w:rPr>
          <w:rFonts w:cs="David" w:hint="cs"/>
          <w:b/>
          <w:bCs/>
          <w:rtl/>
        </w:rPr>
        <w:t xml:space="preserve">תקופת </w:t>
      </w:r>
      <w:r w:rsidR="0094249C">
        <w:rPr>
          <w:rFonts w:cs="David" w:hint="cs"/>
          <w:b/>
          <w:bCs/>
          <w:rtl/>
        </w:rPr>
        <w:t xml:space="preserve">הכנת </w:t>
      </w:r>
      <w:r w:rsidR="0094249C" w:rsidRPr="000272C0">
        <w:rPr>
          <w:rFonts w:cs="David" w:hint="cs"/>
          <w:b/>
          <w:bCs/>
          <w:rtl/>
        </w:rPr>
        <w:t>ה</w:t>
      </w:r>
      <w:r w:rsidR="0094249C" w:rsidRPr="000272C0">
        <w:rPr>
          <w:rFonts w:cs="David"/>
          <w:b/>
          <w:bCs/>
          <w:rtl/>
        </w:rPr>
        <w:t>הצעה המפורטת</w:t>
      </w:r>
    </w:p>
    <w:p w:rsidR="00DA00FC" w:rsidRPr="000272C0" w:rsidRDefault="0094249C" w:rsidP="000272C0">
      <w:pPr>
        <w:pStyle w:val="af7"/>
        <w:widowControl w:val="0"/>
        <w:numPr>
          <w:ilvl w:val="1"/>
          <w:numId w:val="63"/>
        </w:numPr>
        <w:spacing w:after="120" w:line="360" w:lineRule="auto"/>
        <w:jc w:val="both"/>
        <w:rPr>
          <w:rFonts w:cs="David"/>
        </w:rPr>
      </w:pPr>
      <w:r w:rsidRPr="000272C0">
        <w:rPr>
          <w:rFonts w:cs="David" w:hint="eastAsia"/>
          <w:rtl/>
        </w:rPr>
        <w:t>תקופה</w:t>
      </w:r>
      <w:r w:rsidRPr="000272C0">
        <w:rPr>
          <w:rFonts w:cs="David"/>
          <w:rtl/>
        </w:rPr>
        <w:t xml:space="preserve"> </w:t>
      </w:r>
      <w:r w:rsidRPr="000272C0">
        <w:rPr>
          <w:rFonts w:cs="David" w:hint="eastAsia"/>
          <w:rtl/>
        </w:rPr>
        <w:t>זו</w:t>
      </w:r>
      <w:r w:rsidRPr="000272C0">
        <w:rPr>
          <w:rFonts w:cs="David"/>
          <w:rtl/>
        </w:rPr>
        <w:t xml:space="preserve"> </w:t>
      </w:r>
      <w:r w:rsidRPr="000272C0">
        <w:rPr>
          <w:rFonts w:cs="David" w:hint="eastAsia"/>
          <w:rtl/>
        </w:rPr>
        <w:t>תחל</w:t>
      </w:r>
      <w:r w:rsidRPr="000272C0">
        <w:rPr>
          <w:rFonts w:cs="David"/>
          <w:rtl/>
        </w:rPr>
        <w:t xml:space="preserve"> </w:t>
      </w:r>
      <w:r w:rsidRPr="000272C0">
        <w:rPr>
          <w:rFonts w:cs="David" w:hint="eastAsia"/>
          <w:rtl/>
        </w:rPr>
        <w:t>מיד</w:t>
      </w:r>
      <w:r w:rsidRPr="000272C0">
        <w:rPr>
          <w:rFonts w:cs="David"/>
          <w:rtl/>
        </w:rPr>
        <w:t xml:space="preserve"> </w:t>
      </w:r>
      <w:r w:rsidRPr="000272C0">
        <w:rPr>
          <w:rFonts w:cs="David" w:hint="eastAsia"/>
          <w:rtl/>
        </w:rPr>
        <w:t>עם</w:t>
      </w:r>
      <w:r w:rsidRPr="000272C0">
        <w:rPr>
          <w:rFonts w:cs="David"/>
          <w:rtl/>
        </w:rPr>
        <w:t xml:space="preserve"> </w:t>
      </w:r>
      <w:r w:rsidRPr="000272C0">
        <w:rPr>
          <w:rFonts w:cs="David" w:hint="eastAsia"/>
          <w:rtl/>
        </w:rPr>
        <w:t>הודעת</w:t>
      </w:r>
      <w:r w:rsidRPr="000272C0">
        <w:rPr>
          <w:rFonts w:cs="David"/>
          <w:rtl/>
        </w:rPr>
        <w:t xml:space="preserve"> </w:t>
      </w:r>
      <w:r w:rsidRPr="000272C0">
        <w:rPr>
          <w:rFonts w:cs="David" w:hint="eastAsia"/>
          <w:rtl/>
        </w:rPr>
        <w:t>עורך</w:t>
      </w:r>
      <w:r w:rsidRPr="000272C0">
        <w:rPr>
          <w:rFonts w:cs="David"/>
          <w:rtl/>
        </w:rPr>
        <w:t xml:space="preserve"> </w:t>
      </w:r>
      <w:r w:rsidRPr="000272C0">
        <w:rPr>
          <w:rFonts w:cs="David" w:hint="eastAsia"/>
          <w:rtl/>
        </w:rPr>
        <w:t>המכרז</w:t>
      </w:r>
      <w:r w:rsidRPr="000272C0">
        <w:rPr>
          <w:rFonts w:cs="David"/>
          <w:rtl/>
        </w:rPr>
        <w:t xml:space="preserve"> </w:t>
      </w:r>
      <w:r w:rsidRPr="000272C0">
        <w:rPr>
          <w:rFonts w:cs="David" w:hint="eastAsia"/>
          <w:rtl/>
        </w:rPr>
        <w:t>והעברת</w:t>
      </w:r>
      <w:r w:rsidRPr="000272C0">
        <w:rPr>
          <w:rFonts w:cs="David"/>
          <w:rtl/>
        </w:rPr>
        <w:t xml:space="preserve"> </w:t>
      </w:r>
      <w:r w:rsidRPr="000272C0">
        <w:rPr>
          <w:rFonts w:cs="David" w:hint="eastAsia"/>
          <w:rtl/>
        </w:rPr>
        <w:t>הבקשה</w:t>
      </w:r>
      <w:r w:rsidRPr="000272C0">
        <w:rPr>
          <w:rFonts w:cs="David"/>
          <w:rtl/>
        </w:rPr>
        <w:t xml:space="preserve"> </w:t>
      </w:r>
      <w:r w:rsidRPr="000272C0">
        <w:rPr>
          <w:rFonts w:cs="David" w:hint="eastAsia"/>
          <w:rtl/>
        </w:rPr>
        <w:t>המפורטת</w:t>
      </w:r>
      <w:r w:rsidR="007E30C6" w:rsidRPr="000272C0">
        <w:rPr>
          <w:rFonts w:cs="David"/>
          <w:rtl/>
        </w:rPr>
        <w:t xml:space="preserve">, </w:t>
      </w:r>
      <w:r w:rsidR="000272C0" w:rsidRPr="000272C0">
        <w:rPr>
          <w:rFonts w:cs="David" w:hint="eastAsia"/>
          <w:rtl/>
        </w:rPr>
        <w:t>ו</w:t>
      </w:r>
      <w:r w:rsidR="000272C0" w:rsidRPr="000272C0">
        <w:rPr>
          <w:rFonts w:cs="David"/>
          <w:rtl/>
        </w:rPr>
        <w:t xml:space="preserve">תיארך 6 שבועות. לעורך המכרז הזכות להאריך תקופה זו בתקופה של עד 30 יום נוספים. </w:t>
      </w:r>
    </w:p>
    <w:p w:rsidR="006C43A3" w:rsidRPr="007C5B4C" w:rsidRDefault="006C43A3" w:rsidP="00DA65AD">
      <w:pPr>
        <w:pStyle w:val="af7"/>
        <w:keepLines w:val="0"/>
        <w:widowControl w:val="0"/>
        <w:numPr>
          <w:ilvl w:val="0"/>
          <w:numId w:val="63"/>
        </w:numPr>
        <w:spacing w:line="360" w:lineRule="auto"/>
        <w:jc w:val="both"/>
        <w:rPr>
          <w:rFonts w:cs="David"/>
          <w:b/>
          <w:bCs/>
          <w:rtl/>
        </w:rPr>
      </w:pPr>
      <w:r w:rsidRPr="007C5B4C">
        <w:rPr>
          <w:rFonts w:cs="David"/>
          <w:b/>
          <w:bCs/>
          <w:rtl/>
        </w:rPr>
        <w:t>הפסקת ההתקשרות</w:t>
      </w:r>
    </w:p>
    <w:p w:rsidR="006C43A3" w:rsidRPr="007C5B4C" w:rsidRDefault="006C43A3" w:rsidP="00DA65AD">
      <w:pPr>
        <w:pStyle w:val="af7"/>
        <w:keepLines w:val="0"/>
        <w:widowControl w:val="0"/>
        <w:numPr>
          <w:ilvl w:val="1"/>
          <w:numId w:val="63"/>
        </w:numPr>
        <w:spacing w:after="120" w:line="360" w:lineRule="auto"/>
        <w:jc w:val="both"/>
        <w:rPr>
          <w:rFonts w:cs="David"/>
          <w:rtl/>
        </w:rPr>
      </w:pPr>
      <w:r w:rsidRPr="007C5B4C">
        <w:rPr>
          <w:rFonts w:cs="David"/>
          <w:rtl/>
        </w:rPr>
        <w:lastRenderedPageBreak/>
        <w:t xml:space="preserve">מבלי לפגוע </w:t>
      </w:r>
      <w:r w:rsidR="003F268D">
        <w:rPr>
          <w:rFonts w:cs="David" w:hint="cs"/>
          <w:rtl/>
        </w:rPr>
        <w:t>מהאמור בהסכם זה</w:t>
      </w:r>
      <w:r w:rsidRPr="007C5B4C">
        <w:rPr>
          <w:rFonts w:cs="David"/>
          <w:rtl/>
        </w:rPr>
        <w:t>, יהיה עורך המכרז רשאי לבטל הסכם זה</w:t>
      </w:r>
      <w:r w:rsidR="00901706">
        <w:rPr>
          <w:rFonts w:cs="David" w:hint="cs"/>
          <w:rtl/>
        </w:rPr>
        <w:t xml:space="preserve"> באופן מידי</w:t>
      </w:r>
      <w:r w:rsidRPr="007C5B4C">
        <w:rPr>
          <w:rFonts w:cs="David"/>
          <w:rtl/>
        </w:rPr>
        <w:t>, בהתרחש כל אחד מהמקרים הבאים:</w:t>
      </w:r>
    </w:p>
    <w:p w:rsidR="00737B12" w:rsidRPr="007C5B4C" w:rsidRDefault="000444F0" w:rsidP="00DA65AD">
      <w:pPr>
        <w:pStyle w:val="af7"/>
        <w:keepLines w:val="0"/>
        <w:widowControl w:val="0"/>
        <w:numPr>
          <w:ilvl w:val="2"/>
          <w:numId w:val="63"/>
        </w:numPr>
        <w:tabs>
          <w:tab w:val="clear" w:pos="1757"/>
          <w:tab w:val="num" w:pos="1817"/>
        </w:tabs>
        <w:spacing w:after="120" w:line="360" w:lineRule="auto"/>
        <w:ind w:left="1817"/>
        <w:jc w:val="both"/>
        <w:rPr>
          <w:rFonts w:cs="David"/>
          <w:rtl/>
        </w:rPr>
      </w:pPr>
      <w:r>
        <w:rPr>
          <w:rFonts w:cs="David" w:hint="cs"/>
          <w:rtl/>
        </w:rPr>
        <w:t>מנהל ההתקשרות</w:t>
      </w:r>
      <w:r w:rsidR="00737B12">
        <w:rPr>
          <w:rFonts w:cs="David" w:hint="cs"/>
          <w:rtl/>
        </w:rPr>
        <w:t xml:space="preserve"> מצא כי </w:t>
      </w:r>
      <w:r w:rsidR="0094249C">
        <w:rPr>
          <w:rFonts w:cs="David" w:hint="cs"/>
          <w:rtl/>
        </w:rPr>
        <w:t xml:space="preserve">הספק אינו פועל כראוי במהלך הכנת הצעתו ואינו משתף פעולה </w:t>
      </w:r>
      <w:r w:rsidR="007F72E2">
        <w:rPr>
          <w:rFonts w:cs="David" w:hint="cs"/>
          <w:rtl/>
        </w:rPr>
        <w:t>עמו</w:t>
      </w:r>
      <w:r w:rsidR="00737B12">
        <w:rPr>
          <w:rFonts w:cs="David" w:hint="cs"/>
          <w:rtl/>
        </w:rPr>
        <w:t xml:space="preserve">. </w:t>
      </w:r>
    </w:p>
    <w:p w:rsidR="003A201F" w:rsidRDefault="003A201F" w:rsidP="00DA65AD">
      <w:pPr>
        <w:pStyle w:val="af7"/>
        <w:keepLines w:val="0"/>
        <w:widowControl w:val="0"/>
        <w:numPr>
          <w:ilvl w:val="2"/>
          <w:numId w:val="63"/>
        </w:numPr>
        <w:tabs>
          <w:tab w:val="clear" w:pos="1757"/>
          <w:tab w:val="num" w:pos="1817"/>
        </w:tabs>
        <w:spacing w:after="120" w:line="360" w:lineRule="auto"/>
        <w:ind w:left="1817"/>
        <w:jc w:val="both"/>
        <w:rPr>
          <w:rFonts w:cs="David"/>
        </w:rPr>
      </w:pPr>
      <w:r w:rsidRPr="007C5B4C">
        <w:rPr>
          <w:rFonts w:cs="David"/>
          <w:rtl/>
        </w:rPr>
        <w:t xml:space="preserve">אם הספק הפסיק לנהל את עסקיו לתקופה רצופה העולה על 30 יום; ויובהר, במקרה </w:t>
      </w:r>
      <w:r>
        <w:rPr>
          <w:rFonts w:cs="David" w:hint="cs"/>
          <w:rtl/>
        </w:rPr>
        <w:t>זה</w:t>
      </w:r>
      <w:r w:rsidRPr="007C5B4C">
        <w:rPr>
          <w:rFonts w:cs="David"/>
          <w:rtl/>
        </w:rPr>
        <w:t xml:space="preserve"> על הספק להודיע לעורך המכרז </w:t>
      </w:r>
      <w:r w:rsidR="00013FA2">
        <w:rPr>
          <w:rFonts w:cs="David" w:hint="cs"/>
          <w:rtl/>
        </w:rPr>
        <w:t>מיד עם הפסקת הפעילות.</w:t>
      </w:r>
    </w:p>
    <w:p w:rsidR="006C43A3" w:rsidRPr="007C5B4C" w:rsidRDefault="006C43A3" w:rsidP="00DA65AD">
      <w:pPr>
        <w:pStyle w:val="af7"/>
        <w:keepLines w:val="0"/>
        <w:widowControl w:val="0"/>
        <w:numPr>
          <w:ilvl w:val="2"/>
          <w:numId w:val="63"/>
        </w:numPr>
        <w:tabs>
          <w:tab w:val="clear" w:pos="1757"/>
          <w:tab w:val="num" w:pos="1817"/>
        </w:tabs>
        <w:spacing w:after="120" w:line="360" w:lineRule="auto"/>
        <w:ind w:left="1817"/>
        <w:jc w:val="both"/>
        <w:rPr>
          <w:rFonts w:cs="David"/>
          <w:rtl/>
        </w:rPr>
      </w:pPr>
      <w:r w:rsidRPr="007C5B4C">
        <w:rPr>
          <w:rFonts w:cs="David"/>
          <w:rtl/>
        </w:rPr>
        <w:t>אם ימונה</w:t>
      </w:r>
      <w:r w:rsidR="00737B12">
        <w:rPr>
          <w:rFonts w:cs="David" w:hint="cs"/>
          <w:rtl/>
        </w:rPr>
        <w:t xml:space="preserve"> לספק</w:t>
      </w:r>
      <w:r w:rsidRPr="007C5B4C">
        <w:rPr>
          <w:rFonts w:cs="David"/>
          <w:rtl/>
        </w:rPr>
        <w:t xml:space="preserve"> קדם מפרק, מפרק זמני או קבוע; ויובהר, במקרים המפורטים לעיל על הספק להודיע </w:t>
      </w:r>
      <w:proofErr w:type="spellStart"/>
      <w:r w:rsidRPr="007C5B4C">
        <w:rPr>
          <w:rFonts w:cs="David"/>
          <w:rtl/>
        </w:rPr>
        <w:t>מיידית</w:t>
      </w:r>
      <w:proofErr w:type="spellEnd"/>
      <w:r w:rsidRPr="007C5B4C">
        <w:rPr>
          <w:rFonts w:cs="David"/>
          <w:rtl/>
        </w:rPr>
        <w:t xml:space="preserve"> לעורך המכרז בדבר מינוי כאמור.</w:t>
      </w:r>
    </w:p>
    <w:p w:rsidR="006C43A3" w:rsidRPr="007C5B4C" w:rsidRDefault="006C43A3" w:rsidP="00DA65AD">
      <w:pPr>
        <w:pStyle w:val="af7"/>
        <w:keepLines w:val="0"/>
        <w:widowControl w:val="0"/>
        <w:numPr>
          <w:ilvl w:val="2"/>
          <w:numId w:val="63"/>
        </w:numPr>
        <w:tabs>
          <w:tab w:val="clear" w:pos="1757"/>
          <w:tab w:val="num" w:pos="1817"/>
        </w:tabs>
        <w:spacing w:after="120" w:line="360" w:lineRule="auto"/>
        <w:ind w:left="1817"/>
        <w:jc w:val="both"/>
        <w:rPr>
          <w:rFonts w:cs="David"/>
          <w:rtl/>
        </w:rPr>
      </w:pPr>
      <w:r w:rsidRPr="007C5B4C">
        <w:rPr>
          <w:rFonts w:cs="David"/>
          <w:rtl/>
        </w:rPr>
        <w:t>אם ימונה</w:t>
      </w:r>
      <w:r w:rsidR="00737B12">
        <w:rPr>
          <w:rFonts w:cs="David" w:hint="cs"/>
          <w:rtl/>
        </w:rPr>
        <w:t xml:space="preserve"> לספק</w:t>
      </w:r>
      <w:r w:rsidRPr="007C5B4C">
        <w:rPr>
          <w:rFonts w:cs="David"/>
          <w:rtl/>
        </w:rPr>
        <w:t xml:space="preserve"> כונס נכסים זמני או קבוע לעסקי ו/או לרכוש הספק; ויובהר, במקרים המפורטים לעיל על הספק להודיע </w:t>
      </w:r>
      <w:proofErr w:type="spellStart"/>
      <w:r w:rsidRPr="007C5B4C">
        <w:rPr>
          <w:rFonts w:cs="David"/>
          <w:rtl/>
        </w:rPr>
        <w:t>מיידית</w:t>
      </w:r>
      <w:proofErr w:type="spellEnd"/>
      <w:r w:rsidRPr="007C5B4C">
        <w:rPr>
          <w:rFonts w:cs="David"/>
          <w:rtl/>
        </w:rPr>
        <w:t xml:space="preserve"> לעורך המכרז בדבר מינוי כאמור.</w:t>
      </w:r>
    </w:p>
    <w:p w:rsidR="006C43A3" w:rsidRPr="007C5B4C" w:rsidRDefault="006C43A3" w:rsidP="00DA65AD">
      <w:pPr>
        <w:pStyle w:val="af7"/>
        <w:keepLines w:val="0"/>
        <w:widowControl w:val="0"/>
        <w:numPr>
          <w:ilvl w:val="2"/>
          <w:numId w:val="63"/>
        </w:numPr>
        <w:tabs>
          <w:tab w:val="clear" w:pos="1757"/>
          <w:tab w:val="num" w:pos="1817"/>
        </w:tabs>
        <w:spacing w:after="120" w:line="360" w:lineRule="auto"/>
        <w:ind w:left="1817"/>
        <w:jc w:val="both"/>
        <w:rPr>
          <w:rFonts w:cs="David"/>
          <w:rtl/>
        </w:rPr>
      </w:pPr>
      <w:r w:rsidRPr="007C5B4C">
        <w:rPr>
          <w:rFonts w:cs="David"/>
          <w:rtl/>
        </w:rPr>
        <w:t xml:space="preserve">אם יינתן צו הקפאת הליכים לספק. ויובהר, במקרה המפורט לעיל על הספק להודיע </w:t>
      </w:r>
      <w:proofErr w:type="spellStart"/>
      <w:r w:rsidRPr="007C5B4C">
        <w:rPr>
          <w:rFonts w:cs="David"/>
          <w:rtl/>
        </w:rPr>
        <w:t>מיידית</w:t>
      </w:r>
      <w:proofErr w:type="spellEnd"/>
      <w:r w:rsidRPr="007C5B4C">
        <w:rPr>
          <w:rFonts w:cs="David"/>
          <w:rtl/>
        </w:rPr>
        <w:t xml:space="preserve"> לעורך המכרז בדבר מתן צו כאמור.</w:t>
      </w:r>
    </w:p>
    <w:p w:rsidR="00DA00FC" w:rsidRPr="007C5B4C" w:rsidRDefault="00DA00FC" w:rsidP="00DA65AD">
      <w:pPr>
        <w:pStyle w:val="af7"/>
        <w:keepLines w:val="0"/>
        <w:widowControl w:val="0"/>
        <w:numPr>
          <w:ilvl w:val="0"/>
          <w:numId w:val="63"/>
        </w:numPr>
        <w:spacing w:line="360" w:lineRule="auto"/>
        <w:jc w:val="both"/>
        <w:rPr>
          <w:rFonts w:cs="David"/>
          <w:b/>
          <w:bCs/>
          <w:rtl/>
        </w:rPr>
      </w:pPr>
      <w:r w:rsidRPr="007C5B4C">
        <w:rPr>
          <w:rFonts w:cs="David"/>
          <w:b/>
          <w:bCs/>
          <w:rtl/>
        </w:rPr>
        <w:t>התחייבויות והצהרות הספק</w:t>
      </w:r>
    </w:p>
    <w:p w:rsidR="00DA00FC" w:rsidRPr="007C5B4C" w:rsidRDefault="00DA00FC" w:rsidP="00DA65AD">
      <w:pPr>
        <w:pStyle w:val="af7"/>
        <w:keepLines w:val="0"/>
        <w:widowControl w:val="0"/>
        <w:numPr>
          <w:ilvl w:val="1"/>
          <w:numId w:val="63"/>
        </w:numPr>
        <w:spacing w:after="120" w:line="360" w:lineRule="auto"/>
        <w:ind w:left="1022" w:hanging="619"/>
        <w:jc w:val="both"/>
        <w:rPr>
          <w:rFonts w:cs="David"/>
          <w:rtl/>
        </w:rPr>
      </w:pPr>
      <w:r w:rsidRPr="007C5B4C">
        <w:rPr>
          <w:rFonts w:cs="David"/>
          <w:rtl/>
        </w:rPr>
        <w:t xml:space="preserve">הספק מצהיר כי הוא קרא את כל תנאי המכרז ודרישותיו, כי הוא הבין אותם, וכי הוא מתחייב למלא אחר כל התנאים והדרישות של המכרז, ההצעה והסכם זה, בדייקנות, ביעילות, במומחיות ובמיומנות. </w:t>
      </w:r>
    </w:p>
    <w:p w:rsidR="00DA00FC" w:rsidRPr="007C5B4C" w:rsidRDefault="00DA00FC" w:rsidP="00DA65AD">
      <w:pPr>
        <w:pStyle w:val="af7"/>
        <w:keepLines w:val="0"/>
        <w:widowControl w:val="0"/>
        <w:numPr>
          <w:ilvl w:val="1"/>
          <w:numId w:val="63"/>
        </w:numPr>
        <w:spacing w:after="120" w:line="360" w:lineRule="auto"/>
        <w:jc w:val="both"/>
        <w:rPr>
          <w:rFonts w:cs="David"/>
        </w:rPr>
      </w:pPr>
      <w:r w:rsidRPr="007C5B4C">
        <w:rPr>
          <w:rFonts w:cs="David"/>
          <w:rtl/>
        </w:rPr>
        <w:t>הספק מצהיר בזה ומתחייב כי ברשותו הניסיון, המיומנות, הידע, הכלים המכשור</w:t>
      </w:r>
      <w:r w:rsidRPr="007C5B4C">
        <w:rPr>
          <w:rFonts w:cs="David" w:hint="cs"/>
          <w:rtl/>
        </w:rPr>
        <w:t>, המלאי</w:t>
      </w:r>
      <w:r w:rsidRPr="007C5B4C">
        <w:rPr>
          <w:rFonts w:cs="David"/>
          <w:rtl/>
        </w:rPr>
        <w:t xml:space="preserve"> וכוח האדם הדרושים </w:t>
      </w:r>
      <w:r w:rsidR="0094249C">
        <w:rPr>
          <w:rFonts w:cs="David" w:hint="cs"/>
          <w:rtl/>
        </w:rPr>
        <w:t>להכנת ההצעה המפורטת</w:t>
      </w:r>
      <w:r>
        <w:rPr>
          <w:rFonts w:cs="David" w:hint="cs"/>
          <w:rtl/>
        </w:rPr>
        <w:t xml:space="preserve"> בהצלחה, שהוא יעשה כמיטב יכולתו </w:t>
      </w:r>
      <w:r w:rsidR="0094249C">
        <w:rPr>
          <w:rFonts w:cs="David" w:hint="cs"/>
          <w:rtl/>
        </w:rPr>
        <w:t>להגשת הצעה המפורטת איכותית ככל הניתן.</w:t>
      </w:r>
    </w:p>
    <w:p w:rsidR="00DA00FC" w:rsidRDefault="00DA00FC" w:rsidP="000272C0">
      <w:pPr>
        <w:pStyle w:val="af7"/>
        <w:keepLines w:val="0"/>
        <w:widowControl w:val="0"/>
        <w:numPr>
          <w:ilvl w:val="1"/>
          <w:numId w:val="63"/>
        </w:numPr>
        <w:spacing w:after="120" w:line="360" w:lineRule="auto"/>
        <w:jc w:val="both"/>
        <w:rPr>
          <w:rFonts w:cs="David"/>
        </w:rPr>
      </w:pPr>
      <w:r w:rsidRPr="000470B1">
        <w:rPr>
          <w:rFonts w:cs="David"/>
          <w:rtl/>
        </w:rPr>
        <w:t xml:space="preserve">הספק מתחייב לשתף פעולה עם עורך המכרז </w:t>
      </w:r>
      <w:r w:rsidR="000444F0">
        <w:rPr>
          <w:rFonts w:cs="David" w:hint="cs"/>
          <w:rtl/>
        </w:rPr>
        <w:t>ומנהל ההתקשרות</w:t>
      </w:r>
      <w:r w:rsidRPr="000470B1">
        <w:rPr>
          <w:rFonts w:cs="David" w:hint="cs"/>
          <w:rtl/>
        </w:rPr>
        <w:t xml:space="preserve">, </w:t>
      </w:r>
      <w:r w:rsidRPr="000470B1">
        <w:rPr>
          <w:rFonts w:cs="David"/>
          <w:rtl/>
        </w:rPr>
        <w:t>בכל הקשור למילוי התחייבויותיו על פי הסכם זה, לרבות התחייבות לתקן, לשפר ו</w:t>
      </w:r>
      <w:r w:rsidR="0094249C">
        <w:rPr>
          <w:rFonts w:cs="David" w:hint="cs"/>
          <w:rtl/>
        </w:rPr>
        <w:t xml:space="preserve">לעדכן את הצעתו </w:t>
      </w:r>
      <w:r w:rsidRPr="000470B1">
        <w:rPr>
          <w:rFonts w:cs="David"/>
          <w:rtl/>
        </w:rPr>
        <w:t xml:space="preserve">בסמוך לקבלת הודעת עורך המכרז בדבר הצורך בכך. </w:t>
      </w:r>
      <w:bookmarkStart w:id="103" w:name="_Toc185193151"/>
      <w:bookmarkStart w:id="104" w:name="_Toc201561676"/>
      <w:bookmarkStart w:id="105" w:name="_Toc201636806"/>
      <w:bookmarkStart w:id="106" w:name="_Toc201895115"/>
      <w:bookmarkStart w:id="107" w:name="_Toc185193152"/>
      <w:bookmarkStart w:id="108" w:name="_Toc201561677"/>
      <w:bookmarkStart w:id="109" w:name="_Toc201636807"/>
      <w:bookmarkStart w:id="110" w:name="_Toc201895116"/>
    </w:p>
    <w:bookmarkEnd w:id="103"/>
    <w:bookmarkEnd w:id="104"/>
    <w:bookmarkEnd w:id="105"/>
    <w:bookmarkEnd w:id="106"/>
    <w:bookmarkEnd w:id="107"/>
    <w:bookmarkEnd w:id="108"/>
    <w:bookmarkEnd w:id="109"/>
    <w:bookmarkEnd w:id="110"/>
    <w:p w:rsidR="00DA00FC" w:rsidRDefault="00DA00FC" w:rsidP="000272C0">
      <w:pPr>
        <w:pStyle w:val="af7"/>
        <w:keepLines w:val="0"/>
        <w:widowControl w:val="0"/>
        <w:numPr>
          <w:ilvl w:val="1"/>
          <w:numId w:val="63"/>
        </w:numPr>
        <w:spacing w:after="120" w:line="360" w:lineRule="auto"/>
        <w:jc w:val="both"/>
        <w:rPr>
          <w:rFonts w:cs="David"/>
        </w:rPr>
      </w:pPr>
      <w:r w:rsidRPr="007C5B4C">
        <w:rPr>
          <w:rFonts w:cs="David" w:hint="eastAsia"/>
          <w:rtl/>
        </w:rPr>
        <w:t>הספק</w:t>
      </w:r>
      <w:r w:rsidRPr="007C5B4C">
        <w:rPr>
          <w:rFonts w:cs="David"/>
          <w:rtl/>
        </w:rPr>
        <w:t xml:space="preserve"> </w:t>
      </w:r>
      <w:r w:rsidRPr="007C5B4C">
        <w:rPr>
          <w:rFonts w:cs="David" w:hint="eastAsia"/>
          <w:rtl/>
        </w:rPr>
        <w:t>מתחייב</w:t>
      </w:r>
      <w:r w:rsidRPr="007C5B4C">
        <w:rPr>
          <w:rFonts w:cs="David"/>
          <w:rtl/>
        </w:rPr>
        <w:t xml:space="preserve"> </w:t>
      </w:r>
      <w:r w:rsidRPr="007C5B4C">
        <w:rPr>
          <w:rFonts w:cs="David" w:hint="cs"/>
          <w:rtl/>
        </w:rPr>
        <w:t xml:space="preserve">לשתף פעולה באופן מלא עם </w:t>
      </w:r>
      <w:r>
        <w:rPr>
          <w:rFonts w:cs="David" w:hint="cs"/>
          <w:rtl/>
        </w:rPr>
        <w:t xml:space="preserve">הנחיות </w:t>
      </w:r>
      <w:r w:rsidR="0094249C">
        <w:rPr>
          <w:rFonts w:cs="David" w:hint="cs"/>
          <w:rtl/>
        </w:rPr>
        <w:t>ה</w:t>
      </w:r>
      <w:r>
        <w:rPr>
          <w:rFonts w:cs="David" w:hint="cs"/>
          <w:rtl/>
        </w:rPr>
        <w:t xml:space="preserve">גורמים השונים </w:t>
      </w:r>
      <w:r w:rsidR="0094249C">
        <w:rPr>
          <w:rFonts w:cs="David" w:hint="cs"/>
          <w:rtl/>
        </w:rPr>
        <w:t xml:space="preserve">אצל </w:t>
      </w:r>
      <w:r w:rsidR="000272C0">
        <w:rPr>
          <w:rFonts w:cs="David" w:hint="cs"/>
          <w:rtl/>
        </w:rPr>
        <w:t xml:space="preserve">מנהל ההתקשרות </w:t>
      </w:r>
      <w:r>
        <w:rPr>
          <w:rFonts w:cs="David" w:hint="cs"/>
          <w:rtl/>
        </w:rPr>
        <w:t xml:space="preserve">ובכלל זה </w:t>
      </w:r>
      <w:r w:rsidRPr="007C5B4C">
        <w:rPr>
          <w:rFonts w:cs="David" w:hint="eastAsia"/>
          <w:rtl/>
        </w:rPr>
        <w:t>קב</w:t>
      </w:r>
      <w:r>
        <w:rPr>
          <w:rFonts w:cs="David"/>
          <w:rtl/>
        </w:rPr>
        <w:t>"ט</w:t>
      </w:r>
      <w:r w:rsidRPr="007C5B4C">
        <w:rPr>
          <w:rFonts w:cs="David"/>
          <w:rtl/>
        </w:rPr>
        <w:t xml:space="preserve"> </w:t>
      </w:r>
      <w:r w:rsidRPr="007C5B4C">
        <w:rPr>
          <w:rFonts w:cs="David" w:hint="cs"/>
          <w:rtl/>
        </w:rPr>
        <w:t>ה</w:t>
      </w:r>
      <w:r>
        <w:rPr>
          <w:rFonts w:cs="David" w:hint="cs"/>
          <w:rtl/>
        </w:rPr>
        <w:t>גוף המשרדי הנחיות אבטחת מידע וכן הלאה</w:t>
      </w:r>
      <w:r w:rsidRPr="007C5B4C">
        <w:rPr>
          <w:rFonts w:cs="David" w:hint="cs"/>
          <w:rtl/>
        </w:rPr>
        <w:t>.</w:t>
      </w:r>
    </w:p>
    <w:p w:rsidR="00DA00FC" w:rsidRPr="007C5B4C" w:rsidRDefault="00DA00FC" w:rsidP="00DA65AD">
      <w:pPr>
        <w:pStyle w:val="af7"/>
        <w:keepLines w:val="0"/>
        <w:widowControl w:val="0"/>
        <w:numPr>
          <w:ilvl w:val="1"/>
          <w:numId w:val="63"/>
        </w:numPr>
        <w:spacing w:after="120" w:line="360" w:lineRule="auto"/>
        <w:jc w:val="both"/>
        <w:rPr>
          <w:rFonts w:cs="David"/>
        </w:rPr>
      </w:pPr>
      <w:r w:rsidRPr="007C5B4C">
        <w:rPr>
          <w:rFonts w:cs="David" w:hint="cs"/>
          <w:rtl/>
        </w:rPr>
        <w:t>הספק מצהיר ומתחייב כ</w:t>
      </w:r>
      <w:r>
        <w:rPr>
          <w:rFonts w:cs="David" w:hint="cs"/>
          <w:rtl/>
        </w:rPr>
        <w:t xml:space="preserve">י אין מניעה לפי כל דין להתקשרות </w:t>
      </w:r>
      <w:proofErr w:type="spellStart"/>
      <w:r>
        <w:rPr>
          <w:rFonts w:cs="David" w:hint="cs"/>
          <w:rtl/>
        </w:rPr>
        <w:t>עימו</w:t>
      </w:r>
      <w:proofErr w:type="spellEnd"/>
      <w:r w:rsidRPr="007C5B4C">
        <w:rPr>
          <w:rFonts w:cs="David" w:hint="cs"/>
          <w:rtl/>
        </w:rPr>
        <w:t xml:space="preserve"> ב</w:t>
      </w:r>
      <w:r>
        <w:rPr>
          <w:rFonts w:cs="David" w:hint="cs"/>
          <w:rtl/>
        </w:rPr>
        <w:t>הסכם</w:t>
      </w:r>
      <w:r w:rsidRPr="007C5B4C">
        <w:rPr>
          <w:rFonts w:cs="David" w:hint="cs"/>
          <w:rtl/>
        </w:rPr>
        <w:t xml:space="preserve"> זה</w:t>
      </w:r>
      <w:r>
        <w:rPr>
          <w:rFonts w:cs="David" w:hint="cs"/>
          <w:rtl/>
        </w:rPr>
        <w:t>.</w:t>
      </w:r>
    </w:p>
    <w:p w:rsidR="00DA00FC" w:rsidRPr="007C5B4C" w:rsidRDefault="00DA00FC" w:rsidP="00DA65AD">
      <w:pPr>
        <w:pStyle w:val="af7"/>
        <w:keepLines w:val="0"/>
        <w:widowControl w:val="0"/>
        <w:numPr>
          <w:ilvl w:val="0"/>
          <w:numId w:val="63"/>
        </w:numPr>
        <w:spacing w:after="120" w:line="360" w:lineRule="auto"/>
        <w:jc w:val="both"/>
        <w:rPr>
          <w:rFonts w:cs="David"/>
          <w:b/>
          <w:bCs/>
          <w:rtl/>
        </w:rPr>
      </w:pPr>
      <w:r w:rsidRPr="007C5B4C">
        <w:rPr>
          <w:rFonts w:cs="David"/>
          <w:b/>
          <w:bCs/>
          <w:rtl/>
        </w:rPr>
        <w:t>פיקוח</w:t>
      </w:r>
    </w:p>
    <w:p w:rsidR="00DA00FC" w:rsidRPr="007C5B4C" w:rsidRDefault="00DA00FC" w:rsidP="00B73626">
      <w:pPr>
        <w:pStyle w:val="af7"/>
        <w:keepLines w:val="0"/>
        <w:widowControl w:val="0"/>
        <w:numPr>
          <w:ilvl w:val="1"/>
          <w:numId w:val="63"/>
        </w:numPr>
        <w:spacing w:after="120" w:line="360" w:lineRule="auto"/>
        <w:jc w:val="both"/>
        <w:rPr>
          <w:rFonts w:cs="David"/>
        </w:rPr>
      </w:pPr>
      <w:r w:rsidRPr="007C5B4C">
        <w:rPr>
          <w:rFonts w:cs="David"/>
          <w:rtl/>
        </w:rPr>
        <w:t>הספק יאפשר</w:t>
      </w:r>
      <w:r w:rsidR="00B73626">
        <w:rPr>
          <w:rFonts w:cs="David" w:hint="cs"/>
          <w:rtl/>
        </w:rPr>
        <w:t xml:space="preserve"> לעורך המכרז,</w:t>
      </w:r>
      <w:r w:rsidRPr="007C5B4C">
        <w:rPr>
          <w:rFonts w:cs="David"/>
          <w:rtl/>
        </w:rPr>
        <w:t xml:space="preserve"> </w:t>
      </w:r>
      <w:r w:rsidR="000444F0">
        <w:rPr>
          <w:rFonts w:cs="David" w:hint="cs"/>
          <w:rtl/>
        </w:rPr>
        <w:t>למנהל ההתקשרות</w:t>
      </w:r>
      <w:r>
        <w:rPr>
          <w:rFonts w:cs="David"/>
          <w:rtl/>
        </w:rPr>
        <w:t xml:space="preserve"> או למי שימונה מטעמ</w:t>
      </w:r>
      <w:r>
        <w:rPr>
          <w:rFonts w:cs="David" w:hint="cs"/>
          <w:rtl/>
        </w:rPr>
        <w:t>ם</w:t>
      </w:r>
      <w:r w:rsidRPr="007C5B4C">
        <w:rPr>
          <w:rFonts w:cs="David"/>
          <w:rtl/>
        </w:rPr>
        <w:t xml:space="preserve"> לפקח על אספקת השירות</w:t>
      </w:r>
      <w:r w:rsidRPr="007C5B4C">
        <w:rPr>
          <w:rFonts w:cs="David" w:hint="cs"/>
          <w:rtl/>
        </w:rPr>
        <w:t>ים</w:t>
      </w:r>
      <w:r w:rsidRPr="007C5B4C">
        <w:rPr>
          <w:rFonts w:cs="David"/>
          <w:rtl/>
        </w:rPr>
        <w:t xml:space="preserve"> המבוקש</w:t>
      </w:r>
      <w:r w:rsidRPr="007C5B4C">
        <w:rPr>
          <w:rFonts w:cs="David" w:hint="cs"/>
          <w:rtl/>
        </w:rPr>
        <w:t>ים</w:t>
      </w:r>
      <w:r w:rsidRPr="007C5B4C">
        <w:rPr>
          <w:rFonts w:cs="David"/>
          <w:rtl/>
        </w:rPr>
        <w:t>, טיב</w:t>
      </w:r>
      <w:r w:rsidRPr="007C5B4C">
        <w:rPr>
          <w:rFonts w:cs="David" w:hint="cs"/>
          <w:rtl/>
        </w:rPr>
        <w:t>ם</w:t>
      </w:r>
      <w:r w:rsidRPr="007C5B4C">
        <w:rPr>
          <w:rFonts w:cs="David"/>
          <w:rtl/>
        </w:rPr>
        <w:t xml:space="preserve"> ואיכו</w:t>
      </w:r>
      <w:r w:rsidRPr="007C5B4C">
        <w:rPr>
          <w:rFonts w:cs="David" w:hint="cs"/>
          <w:rtl/>
        </w:rPr>
        <w:t>תם</w:t>
      </w:r>
      <w:r w:rsidRPr="007C5B4C">
        <w:rPr>
          <w:rFonts w:cs="David"/>
          <w:rtl/>
        </w:rPr>
        <w:t>, על מנת לבדוק ולפקח על אופן מילוי התחייבויותיו.</w:t>
      </w:r>
    </w:p>
    <w:p w:rsidR="00DA00FC" w:rsidRPr="007C5B4C" w:rsidRDefault="00DA00FC" w:rsidP="000E7DB6">
      <w:pPr>
        <w:pStyle w:val="af7"/>
        <w:keepLines w:val="0"/>
        <w:widowControl w:val="0"/>
        <w:numPr>
          <w:ilvl w:val="1"/>
          <w:numId w:val="63"/>
        </w:numPr>
        <w:spacing w:after="120" w:line="360" w:lineRule="auto"/>
        <w:jc w:val="both"/>
        <w:rPr>
          <w:rFonts w:cs="David"/>
          <w:rtl/>
        </w:rPr>
      </w:pPr>
      <w:r>
        <w:rPr>
          <w:rFonts w:cs="David" w:hint="cs"/>
          <w:rtl/>
        </w:rPr>
        <w:lastRenderedPageBreak/>
        <w:t xml:space="preserve">במהלך </w:t>
      </w:r>
      <w:r w:rsidR="0094249C">
        <w:rPr>
          <w:rFonts w:cs="David" w:hint="cs"/>
          <w:rtl/>
        </w:rPr>
        <w:t>הכנת ההצעה המפורטת</w:t>
      </w:r>
      <w:r>
        <w:rPr>
          <w:rFonts w:cs="David" w:hint="cs"/>
          <w:rtl/>
        </w:rPr>
        <w:t xml:space="preserve">, ולצורך פיקוח ובקרה על הביצוע, </w:t>
      </w:r>
      <w:r w:rsidRPr="007C5B4C">
        <w:rPr>
          <w:rFonts w:cs="David"/>
          <w:rtl/>
        </w:rPr>
        <w:t xml:space="preserve">ימסור </w:t>
      </w:r>
      <w:r>
        <w:rPr>
          <w:rFonts w:cs="David" w:hint="cs"/>
          <w:rtl/>
        </w:rPr>
        <w:t xml:space="preserve">הספק </w:t>
      </w:r>
      <w:r w:rsidR="000444F0">
        <w:rPr>
          <w:rFonts w:cs="David" w:hint="cs"/>
          <w:rtl/>
        </w:rPr>
        <w:t>למנהל ההתקשרות</w:t>
      </w:r>
      <w:r>
        <w:rPr>
          <w:rFonts w:cs="David" w:hint="cs"/>
          <w:rtl/>
        </w:rPr>
        <w:t xml:space="preserve"> </w:t>
      </w:r>
      <w:r w:rsidRPr="007C5B4C">
        <w:rPr>
          <w:rFonts w:cs="David"/>
          <w:rtl/>
        </w:rPr>
        <w:t>כל מידע או דיווח שיידרש על ידיהם</w:t>
      </w:r>
      <w:r w:rsidRPr="00A22C6C">
        <w:rPr>
          <w:rFonts w:cs="David"/>
          <w:rtl/>
        </w:rPr>
        <w:t xml:space="preserve"> </w:t>
      </w:r>
      <w:r w:rsidRPr="00A84A8E">
        <w:rPr>
          <w:rFonts w:cs="David"/>
          <w:rtl/>
        </w:rPr>
        <w:t>שהינם רלוונטיים לאספקת השירותים</w:t>
      </w:r>
      <w:r>
        <w:rPr>
          <w:rFonts w:cs="David" w:hint="cs"/>
          <w:rtl/>
        </w:rPr>
        <w:t xml:space="preserve"> על פי חוות הדעת של </w:t>
      </w:r>
      <w:r w:rsidR="000444F0">
        <w:rPr>
          <w:rFonts w:cs="David" w:hint="cs"/>
          <w:rtl/>
        </w:rPr>
        <w:t>מנהל ההתקשרות</w:t>
      </w:r>
      <w:r w:rsidRPr="007C5B4C">
        <w:rPr>
          <w:rFonts w:cs="David"/>
          <w:rtl/>
        </w:rPr>
        <w:t xml:space="preserve">, במועד ובאופן שייקבע על ידיהם; </w:t>
      </w:r>
    </w:p>
    <w:p w:rsidR="00DA00FC" w:rsidRPr="007C5B4C" w:rsidRDefault="00DA00FC" w:rsidP="00DA65AD">
      <w:pPr>
        <w:pStyle w:val="af7"/>
        <w:keepLines w:val="0"/>
        <w:widowControl w:val="0"/>
        <w:numPr>
          <w:ilvl w:val="0"/>
          <w:numId w:val="63"/>
        </w:numPr>
        <w:spacing w:line="360" w:lineRule="auto"/>
        <w:jc w:val="both"/>
        <w:rPr>
          <w:rFonts w:cs="David"/>
          <w:b/>
          <w:bCs/>
          <w:rtl/>
        </w:rPr>
      </w:pPr>
      <w:r w:rsidRPr="007C5B4C">
        <w:rPr>
          <w:rFonts w:cs="David"/>
          <w:b/>
          <w:bCs/>
          <w:rtl/>
        </w:rPr>
        <w:t>סודיות</w:t>
      </w:r>
      <w:r>
        <w:rPr>
          <w:rFonts w:cs="David" w:hint="cs"/>
          <w:b/>
          <w:bCs/>
          <w:rtl/>
        </w:rPr>
        <w:t xml:space="preserve"> וניגוד עניינים</w:t>
      </w:r>
    </w:p>
    <w:p w:rsidR="00DA00FC" w:rsidRDefault="00DA00FC" w:rsidP="009318CE">
      <w:pPr>
        <w:pStyle w:val="affff0"/>
        <w:widowControl w:val="0"/>
        <w:numPr>
          <w:ilvl w:val="1"/>
          <w:numId w:val="63"/>
        </w:numPr>
        <w:spacing w:before="0" w:after="0" w:line="360" w:lineRule="auto"/>
        <w:textAlignment w:val="auto"/>
        <w:rPr>
          <w:color w:val="000000"/>
          <w:sz w:val="24"/>
        </w:rPr>
      </w:pPr>
      <w:r>
        <w:rPr>
          <w:rFonts w:ascii="David" w:hAnsi="David" w:hint="cs"/>
          <w:rtl/>
        </w:rPr>
        <w:t xml:space="preserve">עורך המכרז </w:t>
      </w:r>
      <w:r w:rsidR="009318CE">
        <w:rPr>
          <w:rFonts w:ascii="David" w:hAnsi="David" w:hint="cs"/>
          <w:rtl/>
        </w:rPr>
        <w:t>ו</w:t>
      </w:r>
      <w:r w:rsidR="000444F0">
        <w:rPr>
          <w:rFonts w:ascii="David" w:hAnsi="David" w:hint="cs"/>
          <w:rtl/>
        </w:rPr>
        <w:t>מנהל ההתקשרות</w:t>
      </w:r>
      <w:r>
        <w:rPr>
          <w:rFonts w:ascii="David" w:hAnsi="David" w:hint="cs"/>
          <w:rtl/>
        </w:rPr>
        <w:t xml:space="preserve"> </w:t>
      </w:r>
      <w:r w:rsidRPr="0013061D">
        <w:rPr>
          <w:rFonts w:ascii="David" w:hAnsi="David"/>
          <w:rtl/>
        </w:rPr>
        <w:t>מתחייב</w:t>
      </w:r>
      <w:r>
        <w:rPr>
          <w:rFonts w:ascii="David" w:hAnsi="David" w:hint="cs"/>
          <w:rtl/>
        </w:rPr>
        <w:t>ים</w:t>
      </w:r>
      <w:r w:rsidRPr="0013061D">
        <w:rPr>
          <w:rFonts w:ascii="David" w:hAnsi="David"/>
          <w:rtl/>
        </w:rPr>
        <w:t xml:space="preserve"> שלא לגלות </w:t>
      </w:r>
      <w:r>
        <w:rPr>
          <w:rFonts w:ascii="David" w:hAnsi="David" w:hint="cs"/>
          <w:rtl/>
        </w:rPr>
        <w:t>את שיטות העבודה של הספק</w:t>
      </w:r>
      <w:r w:rsidRPr="0013061D">
        <w:rPr>
          <w:rFonts w:ascii="David" w:hAnsi="David"/>
          <w:rtl/>
        </w:rPr>
        <w:t xml:space="preserve"> לצד שלישי </w:t>
      </w:r>
      <w:r>
        <w:rPr>
          <w:rFonts w:ascii="David" w:hAnsi="David" w:hint="cs"/>
          <w:rtl/>
        </w:rPr>
        <w:t>שאינו מעובדי עורך המכרז או</w:t>
      </w:r>
      <w:r w:rsidRPr="0013061D">
        <w:rPr>
          <w:rFonts w:ascii="David" w:hAnsi="David"/>
          <w:rtl/>
        </w:rPr>
        <w:t xml:space="preserve"> יועצים המועסקים על ידו</w:t>
      </w:r>
      <w:r>
        <w:rPr>
          <w:rFonts w:ascii="David" w:hAnsi="David" w:hint="cs"/>
          <w:rtl/>
        </w:rPr>
        <w:t xml:space="preserve"> לצורך המכרז,</w:t>
      </w:r>
      <w:r w:rsidRPr="0013061D">
        <w:rPr>
          <w:rFonts w:ascii="David" w:hAnsi="David"/>
          <w:rtl/>
        </w:rPr>
        <w:t xml:space="preserve"> אשר גם עליהם תחול חובת הסודיות ואי השימוש </w:t>
      </w:r>
      <w:r w:rsidR="00C528D3">
        <w:rPr>
          <w:rFonts w:ascii="David" w:hAnsi="David" w:hint="cs"/>
          <w:rtl/>
        </w:rPr>
        <w:t>במידע זה</w:t>
      </w:r>
      <w:r w:rsidRPr="0013061D">
        <w:rPr>
          <w:rFonts w:ascii="David" w:hAnsi="David"/>
          <w:rtl/>
        </w:rPr>
        <w:t xml:space="preserve"> אלא לצורכי ה</w:t>
      </w:r>
      <w:r>
        <w:rPr>
          <w:rFonts w:ascii="David" w:hAnsi="David" w:hint="cs"/>
          <w:rtl/>
        </w:rPr>
        <w:t>מכרז</w:t>
      </w:r>
      <w:r w:rsidRPr="0013061D">
        <w:rPr>
          <w:rFonts w:ascii="David" w:hAnsi="David"/>
          <w:rtl/>
        </w:rPr>
        <w:t xml:space="preserve"> בלבד.</w:t>
      </w:r>
      <w:r>
        <w:rPr>
          <w:rFonts w:ascii="David" w:hAnsi="David" w:hint="cs"/>
          <w:rtl/>
        </w:rPr>
        <w:t xml:space="preserve"> למען הסר ספק, על אף האמור לעיל, ככל שערכאה משפטית תורה על חשיפת פרט מסוים כאמור לעיל, ימלא עורך המכרז אחר הנחיות הערכאה המוסמכת. </w:t>
      </w:r>
    </w:p>
    <w:p w:rsidR="00DA00FC" w:rsidRPr="007C5B4C" w:rsidRDefault="00DA00FC" w:rsidP="000444F0">
      <w:pPr>
        <w:pStyle w:val="affff0"/>
        <w:widowControl w:val="0"/>
        <w:numPr>
          <w:ilvl w:val="1"/>
          <w:numId w:val="63"/>
        </w:numPr>
        <w:spacing w:before="0" w:after="0" w:line="360" w:lineRule="auto"/>
        <w:textAlignment w:val="auto"/>
        <w:rPr>
          <w:color w:val="000000"/>
          <w:sz w:val="24"/>
          <w:rtl/>
        </w:rPr>
      </w:pPr>
      <w:r w:rsidRPr="007C5B4C">
        <w:rPr>
          <w:color w:val="000000"/>
          <w:sz w:val="24"/>
          <w:rtl/>
        </w:rPr>
        <w:t>ה</w:t>
      </w:r>
      <w:r w:rsidRPr="007C5B4C">
        <w:rPr>
          <w:rFonts w:hint="cs"/>
          <w:color w:val="000000"/>
          <w:sz w:val="24"/>
          <w:rtl/>
        </w:rPr>
        <w:t>ספק</w:t>
      </w:r>
      <w:r w:rsidRPr="007C5B4C">
        <w:rPr>
          <w:color w:val="000000"/>
          <w:sz w:val="24"/>
          <w:rtl/>
        </w:rPr>
        <w:t xml:space="preserve"> מצהיר בזאת שידוע לו כי המידע שיתקבל במהלך מתן השירותים אצלו ואצל מי מטעמו הוא בעל רגישות מיוחדת, ו</w:t>
      </w:r>
      <w:r w:rsidRPr="007C5B4C">
        <w:rPr>
          <w:rFonts w:hint="cs"/>
          <w:color w:val="000000"/>
          <w:sz w:val="24"/>
          <w:rtl/>
        </w:rPr>
        <w:t xml:space="preserve">הוא </w:t>
      </w:r>
      <w:r w:rsidRPr="007C5B4C">
        <w:rPr>
          <w:color w:val="000000"/>
          <w:sz w:val="24"/>
          <w:rtl/>
        </w:rPr>
        <w:t xml:space="preserve">מתחייב כי הוא </w:t>
      </w:r>
      <w:r w:rsidRPr="007C5B4C">
        <w:rPr>
          <w:rFonts w:hint="cs"/>
          <w:color w:val="000000"/>
          <w:sz w:val="24"/>
          <w:rtl/>
        </w:rPr>
        <w:t xml:space="preserve">או </w:t>
      </w:r>
      <w:r w:rsidRPr="007C5B4C">
        <w:rPr>
          <w:color w:val="000000"/>
          <w:sz w:val="24"/>
          <w:rtl/>
        </w:rPr>
        <w:t xml:space="preserve">מי מטעמו לא יעבירו לכל גורם אחר שבו או </w:t>
      </w:r>
      <w:proofErr w:type="spellStart"/>
      <w:r w:rsidRPr="007C5B4C">
        <w:rPr>
          <w:color w:val="000000"/>
          <w:sz w:val="24"/>
          <w:rtl/>
        </w:rPr>
        <w:t>עימו</w:t>
      </w:r>
      <w:proofErr w:type="spellEnd"/>
      <w:r w:rsidRPr="007C5B4C">
        <w:rPr>
          <w:color w:val="000000"/>
          <w:sz w:val="24"/>
          <w:rtl/>
        </w:rPr>
        <w:t xml:space="preserve"> הוא קשור שלא לצורך מתן השירותים, כל מידע שהוא הנוגע לשירותים, במהלך תקופת ההסכם ולאחריה, אלא אם כן ניתן לכך אישורו המוקדם של עורך המכרז או </w:t>
      </w:r>
      <w:r w:rsidR="000444F0">
        <w:rPr>
          <w:rFonts w:ascii="David" w:hAnsi="David" w:hint="cs"/>
          <w:rtl/>
        </w:rPr>
        <w:t>מנהל ההתקשרות</w:t>
      </w:r>
      <w:r w:rsidR="000444F0">
        <w:rPr>
          <w:rFonts w:hint="cs"/>
          <w:color w:val="000000"/>
          <w:sz w:val="24"/>
          <w:rtl/>
        </w:rPr>
        <w:t xml:space="preserve"> </w:t>
      </w:r>
      <w:r w:rsidRPr="007C5B4C">
        <w:rPr>
          <w:color w:val="000000"/>
          <w:sz w:val="24"/>
          <w:rtl/>
        </w:rPr>
        <w:t xml:space="preserve">ובתנאים כפי שייקבעו על ידו. </w:t>
      </w:r>
    </w:p>
    <w:p w:rsidR="00DA00FC" w:rsidRDefault="00DA00FC" w:rsidP="00DA65AD">
      <w:pPr>
        <w:pStyle w:val="affff0"/>
        <w:widowControl w:val="0"/>
        <w:numPr>
          <w:ilvl w:val="1"/>
          <w:numId w:val="63"/>
        </w:numPr>
        <w:spacing w:before="0" w:after="0" w:line="360" w:lineRule="auto"/>
        <w:textAlignment w:val="auto"/>
        <w:rPr>
          <w:color w:val="000000"/>
          <w:sz w:val="24"/>
        </w:rPr>
      </w:pPr>
      <w:r w:rsidRPr="007C5B4C">
        <w:rPr>
          <w:color w:val="000000"/>
          <w:sz w:val="24"/>
          <w:rtl/>
        </w:rPr>
        <w:t>ה</w:t>
      </w:r>
      <w:r w:rsidRPr="007C5B4C">
        <w:rPr>
          <w:rFonts w:hint="cs"/>
          <w:color w:val="000000"/>
          <w:sz w:val="24"/>
          <w:rtl/>
        </w:rPr>
        <w:t>ספק</w:t>
      </w:r>
      <w:r w:rsidRPr="007C5B4C">
        <w:rPr>
          <w:color w:val="000000"/>
          <w:sz w:val="24"/>
          <w:rtl/>
        </w:rPr>
        <w:t xml:space="preserve"> מתחייב כי הוא ומי מטעמו ישמרו את המידע או הסודות המקצועיים</w:t>
      </w:r>
      <w:r>
        <w:rPr>
          <w:rFonts w:hint="cs"/>
          <w:color w:val="000000"/>
          <w:sz w:val="24"/>
          <w:rtl/>
        </w:rPr>
        <w:t xml:space="preserve"> אליהם נחשפו בתקופת </w:t>
      </w:r>
      <w:r w:rsidR="006D492C">
        <w:rPr>
          <w:rFonts w:hint="cs"/>
          <w:color w:val="000000"/>
          <w:sz w:val="24"/>
          <w:rtl/>
        </w:rPr>
        <w:t xml:space="preserve">הכנת </w:t>
      </w:r>
      <w:r w:rsidR="006D492C">
        <w:rPr>
          <w:rFonts w:hint="cs"/>
          <w:rtl/>
        </w:rPr>
        <w:t>ההצעה המפורטת</w:t>
      </w:r>
      <w:r w:rsidRPr="007C5B4C">
        <w:rPr>
          <w:color w:val="000000"/>
          <w:sz w:val="24"/>
          <w:rtl/>
        </w:rPr>
        <w:t xml:space="preserve"> בסודיות מוחלטת ולא יעשו בהם כל שימוש</w:t>
      </w:r>
      <w:r>
        <w:rPr>
          <w:rFonts w:hint="cs"/>
          <w:color w:val="000000"/>
          <w:sz w:val="24"/>
          <w:rtl/>
        </w:rPr>
        <w:t xml:space="preserve"> ל</w:t>
      </w:r>
      <w:r>
        <w:rPr>
          <w:color w:val="000000"/>
          <w:sz w:val="24"/>
          <w:rtl/>
        </w:rPr>
        <w:t xml:space="preserve">מעט לצורך </w:t>
      </w:r>
      <w:r w:rsidR="00E73667">
        <w:rPr>
          <w:rFonts w:hint="cs"/>
          <w:color w:val="000000"/>
          <w:sz w:val="24"/>
          <w:rtl/>
        </w:rPr>
        <w:t>הכנת ההצעה המפורטת</w:t>
      </w:r>
      <w:r w:rsidRPr="00D27544">
        <w:rPr>
          <w:color w:val="000000"/>
          <w:sz w:val="24"/>
          <w:rtl/>
        </w:rPr>
        <w:t xml:space="preserve"> על-פי המכרז והסכם זה</w:t>
      </w:r>
      <w:r w:rsidRPr="007C5B4C">
        <w:rPr>
          <w:color w:val="000000"/>
          <w:sz w:val="24"/>
          <w:rtl/>
        </w:rPr>
        <w:t>. למען הסר ספק, ומבלי לפגוע בכלליות האמור לעיל, ה</w:t>
      </w:r>
      <w:r w:rsidRPr="007C5B4C">
        <w:rPr>
          <w:rFonts w:hint="cs"/>
          <w:color w:val="000000"/>
          <w:sz w:val="24"/>
          <w:rtl/>
        </w:rPr>
        <w:t>ספק</w:t>
      </w:r>
      <w:r w:rsidRPr="007C5B4C">
        <w:rPr>
          <w:color w:val="000000"/>
          <w:sz w:val="24"/>
          <w:rtl/>
        </w:rPr>
        <w:t xml:space="preserve"> מתחייב כי הוא ומי מטעמו לא יפרסמו, יעבירו, יודיעו, ימסרו או יביאו לידיעת כל אדם את המידע והסודות המקצועיים</w:t>
      </w:r>
      <w:r>
        <w:rPr>
          <w:rFonts w:hint="cs"/>
          <w:color w:val="000000"/>
          <w:sz w:val="24"/>
          <w:rtl/>
        </w:rPr>
        <w:t xml:space="preserve">, </w:t>
      </w:r>
      <w:r w:rsidRPr="00787057">
        <w:rPr>
          <w:color w:val="000000"/>
          <w:sz w:val="24"/>
          <w:rtl/>
        </w:rPr>
        <w:t>למעט מידע המצוי בנחלת הכלל או מידע שיש למסור עפ"י דין</w:t>
      </w:r>
      <w:r w:rsidRPr="007C5B4C">
        <w:rPr>
          <w:color w:val="000000"/>
          <w:sz w:val="24"/>
          <w:rtl/>
        </w:rPr>
        <w:t>.</w:t>
      </w:r>
    </w:p>
    <w:p w:rsidR="00DA00FC" w:rsidRPr="00397059" w:rsidRDefault="00DA00FC" w:rsidP="000272C0">
      <w:pPr>
        <w:pStyle w:val="affff0"/>
        <w:widowControl w:val="0"/>
        <w:numPr>
          <w:ilvl w:val="1"/>
          <w:numId w:val="63"/>
        </w:numPr>
        <w:spacing w:before="0" w:after="0" w:line="360" w:lineRule="auto"/>
        <w:textAlignment w:val="auto"/>
        <w:rPr>
          <w:color w:val="000000"/>
          <w:sz w:val="24"/>
        </w:rPr>
      </w:pPr>
      <w:r w:rsidRPr="007C5B4C">
        <w:rPr>
          <w:rFonts w:hint="cs"/>
          <w:rtl/>
        </w:rPr>
        <w:t xml:space="preserve">הספק מצהיר ומתחייב כי </w:t>
      </w:r>
      <w:r w:rsidRPr="007C5B4C">
        <w:rPr>
          <w:rFonts w:hint="eastAsia"/>
          <w:rtl/>
        </w:rPr>
        <w:t>אין</w:t>
      </w:r>
      <w:r w:rsidRPr="007C5B4C">
        <w:rPr>
          <w:rtl/>
        </w:rPr>
        <w:t xml:space="preserve"> </w:t>
      </w:r>
      <w:r w:rsidR="006D492C">
        <w:rPr>
          <w:rFonts w:hint="cs"/>
          <w:rtl/>
        </w:rPr>
        <w:t>בהכנת</w:t>
      </w:r>
      <w:r w:rsidRPr="007C5B4C">
        <w:rPr>
          <w:rFonts w:hint="cs"/>
          <w:rtl/>
        </w:rPr>
        <w:t xml:space="preserve"> </w:t>
      </w:r>
      <w:r w:rsidR="006D492C">
        <w:rPr>
          <w:rFonts w:hint="cs"/>
          <w:rtl/>
        </w:rPr>
        <w:t xml:space="preserve">ההצעה המפורטת </w:t>
      </w:r>
      <w:r w:rsidRPr="007C5B4C">
        <w:rPr>
          <w:rtl/>
        </w:rPr>
        <w:t xml:space="preserve">כדי ליצור ניגוד אינטרסים כלשהו, בין במישרין ובין </w:t>
      </w:r>
      <w:r w:rsidRPr="007C5B4C">
        <w:rPr>
          <w:rFonts w:hint="eastAsia"/>
          <w:rtl/>
        </w:rPr>
        <w:t>בעקיפין</w:t>
      </w:r>
      <w:r w:rsidRPr="007C5B4C">
        <w:rPr>
          <w:rtl/>
        </w:rPr>
        <w:t xml:space="preserve">, </w:t>
      </w:r>
      <w:r w:rsidRPr="007C5B4C">
        <w:rPr>
          <w:rFonts w:hint="cs"/>
          <w:rtl/>
        </w:rPr>
        <w:t>בינו ל</w:t>
      </w:r>
      <w:r w:rsidRPr="007C5B4C">
        <w:rPr>
          <w:rtl/>
        </w:rPr>
        <w:t xml:space="preserve">בין </w:t>
      </w:r>
      <w:r w:rsidRPr="007C5B4C">
        <w:rPr>
          <w:rFonts w:hint="cs"/>
          <w:rtl/>
        </w:rPr>
        <w:t>עורך המכרז</w:t>
      </w:r>
      <w:r>
        <w:rPr>
          <w:rFonts w:hint="cs"/>
          <w:rtl/>
        </w:rPr>
        <w:t xml:space="preserve"> או </w:t>
      </w:r>
      <w:r w:rsidR="000272C0">
        <w:rPr>
          <w:rFonts w:hint="cs"/>
          <w:rtl/>
        </w:rPr>
        <w:t>מנהל ההתקשרות</w:t>
      </w:r>
      <w:r w:rsidRPr="007C5B4C">
        <w:rPr>
          <w:rFonts w:hint="cs"/>
          <w:rtl/>
        </w:rPr>
        <w:t>,</w:t>
      </w:r>
      <w:r w:rsidRPr="007C5B4C">
        <w:rPr>
          <w:rtl/>
        </w:rPr>
        <w:t xml:space="preserve"> וכי בכל מקרה </w:t>
      </w:r>
      <w:proofErr w:type="spellStart"/>
      <w:r w:rsidRPr="007C5B4C">
        <w:rPr>
          <w:rtl/>
        </w:rPr>
        <w:t>שי</w:t>
      </w:r>
      <w:r w:rsidRPr="007C5B4C">
        <w:rPr>
          <w:rFonts w:hint="cs"/>
          <w:rtl/>
        </w:rPr>
        <w:t>ו</w:t>
      </w:r>
      <w:r w:rsidRPr="007C5B4C">
        <w:rPr>
          <w:rtl/>
        </w:rPr>
        <w:t>וצר</w:t>
      </w:r>
      <w:proofErr w:type="spellEnd"/>
      <w:r w:rsidRPr="007C5B4C">
        <w:rPr>
          <w:rtl/>
        </w:rPr>
        <w:t xml:space="preserve"> חשש כלשהו </w:t>
      </w:r>
      <w:r w:rsidRPr="007C5B4C">
        <w:rPr>
          <w:rFonts w:hint="eastAsia"/>
          <w:rtl/>
        </w:rPr>
        <w:t>לניגוד</w:t>
      </w:r>
      <w:r w:rsidRPr="007C5B4C">
        <w:rPr>
          <w:rtl/>
        </w:rPr>
        <w:t xml:space="preserve"> אינטרסים כזה </w:t>
      </w:r>
      <w:r w:rsidRPr="007C5B4C">
        <w:rPr>
          <w:rFonts w:hint="cs"/>
          <w:rtl/>
        </w:rPr>
        <w:t>יודיע הספק</w:t>
      </w:r>
      <w:r w:rsidRPr="007C5B4C">
        <w:rPr>
          <w:rtl/>
        </w:rPr>
        <w:t xml:space="preserve"> על כך ל</w:t>
      </w:r>
      <w:r w:rsidRPr="007C5B4C">
        <w:rPr>
          <w:rFonts w:hint="cs"/>
          <w:rtl/>
        </w:rPr>
        <w:t>עורך המכרז</w:t>
      </w:r>
      <w:r w:rsidRPr="007C5B4C">
        <w:rPr>
          <w:rtl/>
        </w:rPr>
        <w:t>, ללא כל שיהוי ו</w:t>
      </w:r>
      <w:r w:rsidRPr="007C5B4C">
        <w:rPr>
          <w:rFonts w:hint="cs"/>
          <w:rtl/>
        </w:rPr>
        <w:t>י</w:t>
      </w:r>
      <w:r w:rsidRPr="007C5B4C">
        <w:rPr>
          <w:rtl/>
        </w:rPr>
        <w:t xml:space="preserve">דאג מידית להסרת </w:t>
      </w:r>
      <w:r w:rsidRPr="007C5B4C">
        <w:rPr>
          <w:rFonts w:hint="eastAsia"/>
          <w:rtl/>
        </w:rPr>
        <w:t>ניגוד</w:t>
      </w:r>
      <w:r w:rsidRPr="007C5B4C">
        <w:rPr>
          <w:rtl/>
        </w:rPr>
        <w:t xml:space="preserve"> האינטרסים האמור.</w:t>
      </w:r>
    </w:p>
    <w:p w:rsidR="00397059" w:rsidRPr="007C5B4C" w:rsidRDefault="00397059" w:rsidP="00DA65AD">
      <w:pPr>
        <w:pStyle w:val="affff0"/>
        <w:widowControl w:val="0"/>
        <w:numPr>
          <w:ilvl w:val="1"/>
          <w:numId w:val="63"/>
        </w:numPr>
        <w:spacing w:before="0" w:after="0" w:line="360" w:lineRule="auto"/>
        <w:textAlignment w:val="auto"/>
        <w:rPr>
          <w:color w:val="000000"/>
          <w:sz w:val="24"/>
          <w:rtl/>
        </w:rPr>
      </w:pPr>
      <w:r>
        <w:rPr>
          <w:rFonts w:hint="cs"/>
          <w:rtl/>
        </w:rPr>
        <w:t>עורך המכרז יהיה המכריע לעניין כל מקרה בו עולה חשש לניגוד עניינים.</w:t>
      </w:r>
    </w:p>
    <w:p w:rsidR="00DA00FC" w:rsidRPr="007C5B4C" w:rsidRDefault="00DA00FC" w:rsidP="00DA65AD">
      <w:pPr>
        <w:pStyle w:val="af7"/>
        <w:keepLines w:val="0"/>
        <w:widowControl w:val="0"/>
        <w:numPr>
          <w:ilvl w:val="0"/>
          <w:numId w:val="63"/>
        </w:numPr>
        <w:spacing w:before="120" w:beforeAutospacing="0" w:after="120" w:line="360" w:lineRule="auto"/>
        <w:jc w:val="both"/>
        <w:rPr>
          <w:rFonts w:cs="David"/>
          <w:b/>
          <w:bCs/>
          <w:rtl/>
        </w:rPr>
      </w:pPr>
      <w:r w:rsidRPr="007C5B4C">
        <w:rPr>
          <w:rFonts w:cs="David"/>
          <w:b/>
          <w:bCs/>
          <w:rtl/>
        </w:rPr>
        <w:t>יחסים בין הצדדים</w:t>
      </w:r>
    </w:p>
    <w:p w:rsidR="00DA00FC" w:rsidRPr="007C5B4C" w:rsidRDefault="00DA00FC" w:rsidP="00DA00FC">
      <w:pPr>
        <w:pStyle w:val="af7"/>
        <w:widowControl w:val="0"/>
        <w:spacing w:after="120" w:line="360" w:lineRule="auto"/>
        <w:ind w:left="397"/>
        <w:jc w:val="both"/>
        <w:rPr>
          <w:rFonts w:cs="David"/>
          <w:rtl/>
        </w:rPr>
      </w:pPr>
      <w:r w:rsidRPr="007C5B4C">
        <w:rPr>
          <w:rFonts w:cs="David"/>
          <w:rtl/>
        </w:rPr>
        <w:t xml:space="preserve">מוצהר ומוסכם בזה בין הצדדים כי: </w:t>
      </w:r>
    </w:p>
    <w:p w:rsidR="00DA00FC" w:rsidRPr="007C5B4C" w:rsidRDefault="00DA00FC" w:rsidP="00DA65AD">
      <w:pPr>
        <w:pStyle w:val="af7"/>
        <w:keepLines w:val="0"/>
        <w:widowControl w:val="0"/>
        <w:numPr>
          <w:ilvl w:val="1"/>
          <w:numId w:val="63"/>
        </w:numPr>
        <w:spacing w:after="120" w:line="360" w:lineRule="auto"/>
        <w:jc w:val="both"/>
        <w:rPr>
          <w:rFonts w:cs="David"/>
          <w:rtl/>
        </w:rPr>
      </w:pPr>
      <w:r w:rsidRPr="007C5B4C">
        <w:rPr>
          <w:rFonts w:cs="David"/>
          <w:rtl/>
        </w:rPr>
        <w:t xml:space="preserve">היחסים ביניהם לפי הסכם זה יוצרים יחס בין עורך מכרז לקבלן המבצע הזמנות בלבד, והם אינם יוצרים יחסי עובד ומעביד. </w:t>
      </w:r>
    </w:p>
    <w:p w:rsidR="00DA00FC" w:rsidRDefault="00DA00FC" w:rsidP="00DA65AD">
      <w:pPr>
        <w:pStyle w:val="af7"/>
        <w:keepLines w:val="0"/>
        <w:widowControl w:val="0"/>
        <w:numPr>
          <w:ilvl w:val="1"/>
          <w:numId w:val="63"/>
        </w:numPr>
        <w:spacing w:after="120" w:line="360" w:lineRule="auto"/>
        <w:jc w:val="both"/>
        <w:rPr>
          <w:rFonts w:cs="David"/>
        </w:rPr>
      </w:pPr>
      <w:r w:rsidRPr="007C5B4C">
        <w:rPr>
          <w:rFonts w:cs="David"/>
          <w:rtl/>
        </w:rPr>
        <w:t xml:space="preserve">עורך המכרז לא ישלם כל תשלום לביטוח לאומי ויתר הזכויות הסוציאליות בקשר לאנשים המועסקים על ידי הספק. </w:t>
      </w:r>
    </w:p>
    <w:p w:rsidR="003D5FEE" w:rsidRPr="007C5B4C" w:rsidRDefault="003D5FEE" w:rsidP="003D5FEE">
      <w:pPr>
        <w:pStyle w:val="af7"/>
        <w:keepLines w:val="0"/>
        <w:widowControl w:val="0"/>
        <w:numPr>
          <w:ilvl w:val="1"/>
          <w:numId w:val="63"/>
        </w:numPr>
        <w:spacing w:after="120" w:line="360" w:lineRule="auto"/>
        <w:jc w:val="both"/>
        <w:rPr>
          <w:rFonts w:cs="David"/>
          <w:rtl/>
        </w:rPr>
      </w:pPr>
      <w:r w:rsidRPr="007C5B4C">
        <w:rPr>
          <w:rFonts w:cs="David"/>
          <w:rtl/>
        </w:rPr>
        <w:t xml:space="preserve">הספק בלבד יהיה אחראי לכל תשלום, לשיפוי בגין נזק או פיצויים או כל תשלום אחר </w:t>
      </w:r>
      <w:r w:rsidRPr="007C5B4C">
        <w:rPr>
          <w:rFonts w:cs="David"/>
          <w:rtl/>
        </w:rPr>
        <w:lastRenderedPageBreak/>
        <w:t xml:space="preserve">המגיע ממנו על פי כל דין לאנשים המועסקים על ידו, או לכל אדם אחר, בשל פעולות שביצע. </w:t>
      </w:r>
    </w:p>
    <w:p w:rsidR="003D5FEE" w:rsidRPr="007C5B4C" w:rsidRDefault="003D5FEE" w:rsidP="009318CE">
      <w:pPr>
        <w:pStyle w:val="af7"/>
        <w:keepLines w:val="0"/>
        <w:widowControl w:val="0"/>
        <w:spacing w:after="120" w:line="360" w:lineRule="auto"/>
        <w:ind w:left="1020"/>
        <w:jc w:val="both"/>
        <w:rPr>
          <w:rFonts w:cs="David"/>
          <w:rtl/>
        </w:rPr>
      </w:pPr>
    </w:p>
    <w:p w:rsidR="00DA00FC" w:rsidRPr="005F3ED4" w:rsidRDefault="00C90037" w:rsidP="00DA65AD">
      <w:pPr>
        <w:pStyle w:val="af7"/>
        <w:keepLines w:val="0"/>
        <w:widowControl w:val="0"/>
        <w:numPr>
          <w:ilvl w:val="0"/>
          <w:numId w:val="63"/>
        </w:numPr>
        <w:spacing w:line="360" w:lineRule="auto"/>
        <w:jc w:val="both"/>
        <w:rPr>
          <w:rFonts w:cs="David"/>
          <w:b/>
          <w:bCs/>
          <w:u w:val="single"/>
          <w:rtl/>
        </w:rPr>
      </w:pPr>
      <w:r>
        <w:rPr>
          <w:rFonts w:cs="David" w:hint="cs"/>
          <w:b/>
          <w:bCs/>
          <w:u w:val="single"/>
          <w:rtl/>
        </w:rPr>
        <w:t>תשלום</w:t>
      </w:r>
    </w:p>
    <w:p w:rsidR="00DA00FC" w:rsidRPr="007C5B4C" w:rsidRDefault="00DA00FC" w:rsidP="009318CE">
      <w:pPr>
        <w:pStyle w:val="af7"/>
        <w:keepLines w:val="0"/>
        <w:widowControl w:val="0"/>
        <w:numPr>
          <w:ilvl w:val="1"/>
          <w:numId w:val="63"/>
        </w:numPr>
        <w:spacing w:after="120" w:line="360" w:lineRule="auto"/>
        <w:jc w:val="both"/>
        <w:rPr>
          <w:rFonts w:cs="David"/>
        </w:rPr>
      </w:pPr>
      <w:r w:rsidRPr="007C5B4C">
        <w:rPr>
          <w:rFonts w:cs="David"/>
          <w:rtl/>
        </w:rPr>
        <w:t xml:space="preserve">תמורת ביצוע מלוא התחייבויותיו </w:t>
      </w:r>
      <w:r w:rsidR="00E73667">
        <w:rPr>
          <w:rFonts w:cs="David" w:hint="cs"/>
          <w:rtl/>
        </w:rPr>
        <w:t>להכנת ההצעה המפורטת</w:t>
      </w:r>
      <w:r>
        <w:rPr>
          <w:rFonts w:cs="David" w:hint="cs"/>
          <w:rtl/>
        </w:rPr>
        <w:t xml:space="preserve"> יקבל הספק </w:t>
      </w:r>
      <w:r w:rsidR="000A34C0">
        <w:rPr>
          <w:rFonts w:cs="David" w:hint="cs"/>
          <w:rtl/>
        </w:rPr>
        <w:t>תשלום</w:t>
      </w:r>
      <w:r w:rsidR="000A34C0" w:rsidRPr="00E12FFB">
        <w:rPr>
          <w:rFonts w:cs="David"/>
          <w:rtl/>
        </w:rPr>
        <w:t xml:space="preserve"> </w:t>
      </w:r>
      <w:r w:rsidRPr="00E12FFB">
        <w:rPr>
          <w:rFonts w:cs="David"/>
          <w:rtl/>
        </w:rPr>
        <w:t>חד פ</w:t>
      </w:r>
      <w:r w:rsidR="007E30C6">
        <w:rPr>
          <w:rFonts w:cs="David"/>
          <w:rtl/>
        </w:rPr>
        <w:t xml:space="preserve">עמי בסך </w:t>
      </w:r>
      <w:r w:rsidR="006D492C">
        <w:rPr>
          <w:rFonts w:cs="David" w:hint="cs"/>
          <w:rtl/>
        </w:rPr>
        <w:t>75</w:t>
      </w:r>
      <w:r w:rsidR="007E30C6">
        <w:rPr>
          <w:rFonts w:cs="David"/>
          <w:rtl/>
        </w:rPr>
        <w:t>,000 ₪ (לא כולל מע"מ)</w:t>
      </w:r>
      <w:r w:rsidRPr="00E12FFB">
        <w:rPr>
          <w:rFonts w:cs="David"/>
          <w:rtl/>
        </w:rPr>
        <w:t xml:space="preserve">. התשלום עבור </w:t>
      </w:r>
      <w:r w:rsidR="006D492C">
        <w:rPr>
          <w:rFonts w:cs="David" w:hint="cs"/>
          <w:rtl/>
        </w:rPr>
        <w:t xml:space="preserve">הכנת ההצעה המפורטת </w:t>
      </w:r>
      <w:r w:rsidRPr="00E12FFB">
        <w:rPr>
          <w:rFonts w:cs="David"/>
          <w:rtl/>
        </w:rPr>
        <w:t xml:space="preserve">יתבצע </w:t>
      </w:r>
      <w:r>
        <w:rPr>
          <w:rFonts w:cs="David"/>
          <w:rtl/>
        </w:rPr>
        <w:t xml:space="preserve"> </w:t>
      </w:r>
      <w:r w:rsidR="006D492C">
        <w:rPr>
          <w:rFonts w:cs="David" w:hint="cs"/>
          <w:rtl/>
        </w:rPr>
        <w:t xml:space="preserve">לאחר בדיקת </w:t>
      </w:r>
      <w:r w:rsidR="006B0F65">
        <w:rPr>
          <w:rFonts w:cs="David" w:hint="cs"/>
          <w:rtl/>
        </w:rPr>
        <w:t>ה</w:t>
      </w:r>
      <w:r w:rsidR="006D492C">
        <w:rPr>
          <w:rFonts w:cs="David" w:hint="cs"/>
          <w:rtl/>
        </w:rPr>
        <w:t xml:space="preserve">הצעות </w:t>
      </w:r>
      <w:r w:rsidR="006B0F65">
        <w:rPr>
          <w:rFonts w:cs="David" w:hint="cs"/>
          <w:rtl/>
        </w:rPr>
        <w:t>ה</w:t>
      </w:r>
      <w:r w:rsidR="006D492C">
        <w:rPr>
          <w:rFonts w:cs="David" w:hint="cs"/>
          <w:rtl/>
        </w:rPr>
        <w:t>מפורטות</w:t>
      </w:r>
      <w:r w:rsidR="000A34C0">
        <w:rPr>
          <w:rFonts w:cs="David" w:hint="cs"/>
          <w:rtl/>
        </w:rPr>
        <w:t xml:space="preserve"> ואישור עורך המכרז כי ההצעה </w:t>
      </w:r>
      <w:r w:rsidR="006B0F65">
        <w:rPr>
          <w:rFonts w:cs="David" w:hint="cs"/>
          <w:rtl/>
        </w:rPr>
        <w:t>עומדת</w:t>
      </w:r>
      <w:r w:rsidR="000A34C0">
        <w:rPr>
          <w:rFonts w:cs="David" w:hint="cs"/>
          <w:rtl/>
        </w:rPr>
        <w:t xml:space="preserve"> בהתאם לנדרש.</w:t>
      </w:r>
      <w:r>
        <w:rPr>
          <w:rFonts w:cs="David" w:hint="cs"/>
          <w:rtl/>
        </w:rPr>
        <w:t xml:space="preserve"> </w:t>
      </w:r>
      <w:r w:rsidRPr="007C5B4C">
        <w:rPr>
          <w:rFonts w:cs="David"/>
          <w:rtl/>
        </w:rPr>
        <w:t>(להלן - "</w:t>
      </w:r>
      <w:r w:rsidR="000272C0">
        <w:rPr>
          <w:rFonts w:cs="David" w:hint="cs"/>
          <w:b/>
          <w:bCs/>
          <w:rtl/>
        </w:rPr>
        <w:t>התשלום</w:t>
      </w:r>
      <w:r w:rsidRPr="007C5B4C">
        <w:rPr>
          <w:rFonts w:cs="David"/>
          <w:rtl/>
        </w:rPr>
        <w:t xml:space="preserve">"). </w:t>
      </w:r>
    </w:p>
    <w:p w:rsidR="00DA00FC" w:rsidRPr="007C5B4C" w:rsidRDefault="00DA00FC" w:rsidP="000E7DB6">
      <w:pPr>
        <w:pStyle w:val="af7"/>
        <w:keepLines w:val="0"/>
        <w:widowControl w:val="0"/>
        <w:numPr>
          <w:ilvl w:val="1"/>
          <w:numId w:val="63"/>
        </w:numPr>
        <w:spacing w:after="120" w:line="360" w:lineRule="auto"/>
        <w:jc w:val="both"/>
        <w:rPr>
          <w:rFonts w:cs="David"/>
          <w:rtl/>
        </w:rPr>
      </w:pPr>
      <w:r w:rsidRPr="007C5B4C">
        <w:rPr>
          <w:rFonts w:cs="David"/>
          <w:rtl/>
        </w:rPr>
        <w:t xml:space="preserve">מס ערך מוסף בשיעור החוקי המתחייב יתווסף </w:t>
      </w:r>
      <w:r w:rsidR="00C90037">
        <w:rPr>
          <w:rFonts w:cs="David" w:hint="cs"/>
          <w:rtl/>
        </w:rPr>
        <w:t>לתשלום</w:t>
      </w:r>
      <w:r w:rsidR="00C90037" w:rsidRPr="007C5B4C">
        <w:rPr>
          <w:rFonts w:cs="David"/>
          <w:rtl/>
        </w:rPr>
        <w:t xml:space="preserve"> </w:t>
      </w:r>
      <w:r>
        <w:rPr>
          <w:rFonts w:cs="David" w:hint="cs"/>
          <w:rtl/>
        </w:rPr>
        <w:t>בעת ביצוע התשלום</w:t>
      </w:r>
      <w:r w:rsidRPr="007C5B4C">
        <w:rPr>
          <w:rFonts w:cs="David"/>
          <w:rtl/>
        </w:rPr>
        <w:t xml:space="preserve"> לספק. </w:t>
      </w:r>
    </w:p>
    <w:p w:rsidR="00DA00FC" w:rsidRPr="007C5B4C" w:rsidRDefault="00C90037" w:rsidP="000E7DB6">
      <w:pPr>
        <w:pStyle w:val="af7"/>
        <w:keepLines w:val="0"/>
        <w:widowControl w:val="0"/>
        <w:numPr>
          <w:ilvl w:val="1"/>
          <w:numId w:val="63"/>
        </w:numPr>
        <w:spacing w:after="120" w:line="360" w:lineRule="auto"/>
        <w:jc w:val="both"/>
        <w:rPr>
          <w:rFonts w:cs="David"/>
          <w:rtl/>
        </w:rPr>
      </w:pPr>
      <w:r>
        <w:rPr>
          <w:rFonts w:cs="David" w:hint="cs"/>
          <w:rtl/>
        </w:rPr>
        <w:t>התשלום</w:t>
      </w:r>
      <w:r w:rsidRPr="007C5B4C">
        <w:rPr>
          <w:rFonts w:cs="David"/>
          <w:rtl/>
        </w:rPr>
        <w:t xml:space="preserve"> </w:t>
      </w:r>
      <w:r w:rsidR="00DA00FC" w:rsidRPr="007C5B4C">
        <w:rPr>
          <w:rFonts w:cs="David"/>
          <w:rtl/>
        </w:rPr>
        <w:t xml:space="preserve">מהווה תמורה סופית למילוי כל התחייבויות </w:t>
      </w:r>
      <w:r w:rsidR="00DA00FC">
        <w:rPr>
          <w:rFonts w:cs="David" w:hint="cs"/>
          <w:rtl/>
        </w:rPr>
        <w:t>עורך המכרז</w:t>
      </w:r>
      <w:r w:rsidR="00DA00FC" w:rsidRPr="007C5B4C">
        <w:rPr>
          <w:rFonts w:cs="David"/>
          <w:rtl/>
        </w:rPr>
        <w:t xml:space="preserve"> כלפי הספק לפי המכרז והסכם זה. </w:t>
      </w:r>
      <w:r w:rsidR="00DA00FC" w:rsidRPr="007C5B4C">
        <w:rPr>
          <w:rFonts w:cs="David" w:hint="eastAsia"/>
          <w:rtl/>
        </w:rPr>
        <w:t>במקרה</w:t>
      </w:r>
      <w:r w:rsidR="00DA00FC" w:rsidRPr="007C5B4C">
        <w:rPr>
          <w:rFonts w:cs="David"/>
          <w:rtl/>
        </w:rPr>
        <w:t xml:space="preserve"> בו יהיו שינויים במסים</w:t>
      </w:r>
      <w:r w:rsidR="00DA00FC">
        <w:rPr>
          <w:rFonts w:cs="David" w:hint="cs"/>
          <w:rtl/>
        </w:rPr>
        <w:t xml:space="preserve"> שאינם מע"מ</w:t>
      </w:r>
      <w:r w:rsidR="00DA00FC" w:rsidRPr="007C5B4C">
        <w:rPr>
          <w:rFonts w:cs="David"/>
          <w:rtl/>
        </w:rPr>
        <w:t xml:space="preserve"> או בהיטלים</w:t>
      </w:r>
      <w:r w:rsidR="00DA00FC">
        <w:rPr>
          <w:rFonts w:cs="David" w:hint="cs"/>
          <w:rtl/>
        </w:rPr>
        <w:t xml:space="preserve"> </w:t>
      </w:r>
      <w:r w:rsidR="00DA00FC" w:rsidRPr="007C5B4C">
        <w:rPr>
          <w:rFonts w:cs="David"/>
          <w:rtl/>
        </w:rPr>
        <w:t>על מחיר השירותים, לא יהיה בשינויים אלה</w:t>
      </w:r>
      <w:r w:rsidR="00DA00FC" w:rsidRPr="007C5B4C">
        <w:rPr>
          <w:rFonts w:cs="David" w:hint="cs"/>
          <w:rtl/>
        </w:rPr>
        <w:t xml:space="preserve"> </w:t>
      </w:r>
      <w:r w:rsidR="00DA00FC" w:rsidRPr="007C5B4C">
        <w:rPr>
          <w:rFonts w:cs="David" w:hint="eastAsia"/>
          <w:rtl/>
        </w:rPr>
        <w:t>כדי</w:t>
      </w:r>
      <w:r w:rsidR="00DA00FC" w:rsidRPr="007C5B4C">
        <w:rPr>
          <w:rFonts w:cs="David"/>
          <w:rtl/>
        </w:rPr>
        <w:t xml:space="preserve"> </w:t>
      </w:r>
      <w:r w:rsidR="00DA00FC" w:rsidRPr="007C5B4C">
        <w:rPr>
          <w:rFonts w:cs="David" w:hint="eastAsia"/>
          <w:rtl/>
        </w:rPr>
        <w:t>להשפיע</w:t>
      </w:r>
      <w:r w:rsidR="00DA00FC" w:rsidRPr="007C5B4C">
        <w:rPr>
          <w:rFonts w:cs="David"/>
          <w:rtl/>
        </w:rPr>
        <w:t xml:space="preserve"> </w:t>
      </w:r>
      <w:r w:rsidR="00DA00FC" w:rsidRPr="007C5B4C">
        <w:rPr>
          <w:rFonts w:cs="David" w:hint="eastAsia"/>
          <w:rtl/>
        </w:rPr>
        <w:t>על</w:t>
      </w:r>
      <w:r w:rsidR="00DA00FC" w:rsidRPr="007C5B4C">
        <w:rPr>
          <w:rFonts w:cs="David"/>
          <w:rtl/>
        </w:rPr>
        <w:t xml:space="preserve"> </w:t>
      </w:r>
      <w:r>
        <w:rPr>
          <w:rFonts w:cs="David" w:hint="cs"/>
          <w:rtl/>
        </w:rPr>
        <w:t>התשלום</w:t>
      </w:r>
      <w:r w:rsidR="00DA00FC" w:rsidRPr="007C5B4C">
        <w:rPr>
          <w:rFonts w:cs="David"/>
          <w:rtl/>
        </w:rPr>
        <w:t xml:space="preserve">, </w:t>
      </w:r>
      <w:r w:rsidR="00DA00FC" w:rsidRPr="007C5B4C">
        <w:rPr>
          <w:rFonts w:cs="David" w:hint="eastAsia"/>
          <w:rtl/>
        </w:rPr>
        <w:t>אלא</w:t>
      </w:r>
      <w:r w:rsidR="00DA00FC" w:rsidRPr="007C5B4C">
        <w:rPr>
          <w:rFonts w:cs="David"/>
          <w:rtl/>
        </w:rPr>
        <w:t xml:space="preserve"> </w:t>
      </w:r>
      <w:r w:rsidR="00DA00FC" w:rsidRPr="007C5B4C">
        <w:rPr>
          <w:rFonts w:cs="David" w:hint="eastAsia"/>
          <w:rtl/>
        </w:rPr>
        <w:t>בהתאם</w:t>
      </w:r>
      <w:r w:rsidR="00DA00FC" w:rsidRPr="007C5B4C">
        <w:rPr>
          <w:rFonts w:cs="David"/>
          <w:rtl/>
        </w:rPr>
        <w:t xml:space="preserve"> </w:t>
      </w:r>
      <w:r w:rsidR="00DA00FC" w:rsidRPr="007C5B4C">
        <w:rPr>
          <w:rFonts w:cs="David" w:hint="eastAsia"/>
          <w:rtl/>
        </w:rPr>
        <w:t>ובכפוף</w:t>
      </w:r>
      <w:r w:rsidR="00DA00FC" w:rsidRPr="007C5B4C">
        <w:rPr>
          <w:rFonts w:cs="David"/>
          <w:rtl/>
        </w:rPr>
        <w:t xml:space="preserve"> </w:t>
      </w:r>
      <w:r w:rsidR="00DA00FC" w:rsidRPr="007C5B4C">
        <w:rPr>
          <w:rFonts w:cs="David" w:hint="eastAsia"/>
          <w:rtl/>
        </w:rPr>
        <w:t>לקבלת</w:t>
      </w:r>
      <w:r w:rsidR="00DA00FC" w:rsidRPr="007C5B4C">
        <w:rPr>
          <w:rFonts w:cs="David"/>
          <w:rtl/>
        </w:rPr>
        <w:t xml:space="preserve"> </w:t>
      </w:r>
      <w:r w:rsidR="00DA00FC" w:rsidRPr="007C5B4C">
        <w:rPr>
          <w:rFonts w:cs="David" w:hint="eastAsia"/>
          <w:rtl/>
        </w:rPr>
        <w:t>אישור</w:t>
      </w:r>
      <w:r w:rsidR="00DA00FC" w:rsidRPr="007C5B4C">
        <w:rPr>
          <w:rFonts w:cs="David"/>
          <w:rtl/>
        </w:rPr>
        <w:t xml:space="preserve"> </w:t>
      </w:r>
      <w:r w:rsidR="00DA00FC" w:rsidRPr="007C5B4C">
        <w:rPr>
          <w:rFonts w:cs="David" w:hint="eastAsia"/>
          <w:rtl/>
        </w:rPr>
        <w:t>עורך</w:t>
      </w:r>
      <w:r w:rsidR="00DA00FC" w:rsidRPr="007C5B4C">
        <w:rPr>
          <w:rFonts w:cs="David"/>
          <w:rtl/>
        </w:rPr>
        <w:t xml:space="preserve"> </w:t>
      </w:r>
      <w:r w:rsidR="00DA00FC" w:rsidRPr="007C5B4C">
        <w:rPr>
          <w:rFonts w:cs="David" w:hint="eastAsia"/>
          <w:rtl/>
        </w:rPr>
        <w:t>המכרז</w:t>
      </w:r>
      <w:r w:rsidR="00DA00FC" w:rsidRPr="007C5B4C">
        <w:rPr>
          <w:rFonts w:cs="David"/>
          <w:rtl/>
        </w:rPr>
        <w:t xml:space="preserve"> </w:t>
      </w:r>
      <w:r w:rsidR="00DA00FC" w:rsidRPr="007C5B4C">
        <w:rPr>
          <w:rFonts w:cs="David" w:hint="eastAsia"/>
          <w:rtl/>
        </w:rPr>
        <w:t>מראש</w:t>
      </w:r>
      <w:r w:rsidR="00DA00FC" w:rsidRPr="007C5B4C">
        <w:rPr>
          <w:rFonts w:cs="David"/>
          <w:rtl/>
        </w:rPr>
        <w:t xml:space="preserve"> </w:t>
      </w:r>
      <w:r w:rsidR="00DA00FC" w:rsidRPr="007C5B4C">
        <w:rPr>
          <w:rFonts w:cs="David" w:hint="eastAsia"/>
          <w:rtl/>
        </w:rPr>
        <w:t>ובכתב</w:t>
      </w:r>
      <w:r w:rsidR="00DA00FC" w:rsidRPr="007C5B4C">
        <w:rPr>
          <w:rFonts w:cs="David"/>
          <w:rtl/>
        </w:rPr>
        <w:t xml:space="preserve">, </w:t>
      </w:r>
      <w:r w:rsidR="00DA00FC" w:rsidRPr="007C5B4C">
        <w:rPr>
          <w:rFonts w:cs="David" w:hint="eastAsia"/>
          <w:rtl/>
        </w:rPr>
        <w:t>ולפי</w:t>
      </w:r>
      <w:r w:rsidR="00DA00FC" w:rsidRPr="007C5B4C">
        <w:rPr>
          <w:rFonts w:cs="David"/>
          <w:rtl/>
        </w:rPr>
        <w:t xml:space="preserve"> </w:t>
      </w:r>
      <w:r w:rsidR="00DA00FC" w:rsidRPr="007C5B4C">
        <w:rPr>
          <w:rFonts w:cs="David" w:hint="eastAsia"/>
          <w:rtl/>
        </w:rPr>
        <w:t>שיקול</w:t>
      </w:r>
      <w:r w:rsidR="00DA00FC" w:rsidRPr="007C5B4C">
        <w:rPr>
          <w:rFonts w:cs="David"/>
          <w:rtl/>
        </w:rPr>
        <w:t xml:space="preserve"> </w:t>
      </w:r>
      <w:r w:rsidR="00DA00FC" w:rsidRPr="007C5B4C">
        <w:rPr>
          <w:rFonts w:cs="David" w:hint="eastAsia"/>
          <w:rtl/>
        </w:rPr>
        <w:t>דעתו</w:t>
      </w:r>
      <w:r w:rsidR="00DA00FC" w:rsidRPr="007C5B4C">
        <w:rPr>
          <w:rFonts w:cs="David"/>
          <w:rtl/>
        </w:rPr>
        <w:t xml:space="preserve"> </w:t>
      </w:r>
      <w:r w:rsidR="00DA00FC" w:rsidRPr="007C5B4C">
        <w:rPr>
          <w:rFonts w:cs="David" w:hint="eastAsia"/>
          <w:rtl/>
        </w:rPr>
        <w:t>הבלעדי</w:t>
      </w:r>
      <w:r w:rsidR="00DA00FC" w:rsidRPr="007C5B4C">
        <w:rPr>
          <w:rFonts w:cs="David"/>
          <w:rtl/>
        </w:rPr>
        <w:t>.</w:t>
      </w:r>
    </w:p>
    <w:p w:rsidR="00DA00FC" w:rsidRPr="007C5B4C" w:rsidRDefault="00DA00FC" w:rsidP="00DA65AD">
      <w:pPr>
        <w:pStyle w:val="af7"/>
        <w:keepLines w:val="0"/>
        <w:widowControl w:val="0"/>
        <w:numPr>
          <w:ilvl w:val="1"/>
          <w:numId w:val="63"/>
        </w:numPr>
        <w:spacing w:after="120" w:line="360" w:lineRule="auto"/>
        <w:jc w:val="both"/>
        <w:rPr>
          <w:rFonts w:cs="David"/>
        </w:rPr>
      </w:pPr>
      <w:r w:rsidRPr="007C5B4C">
        <w:rPr>
          <w:rFonts w:cs="David" w:hint="cs"/>
          <w:rtl/>
        </w:rPr>
        <w:t xml:space="preserve">תאריך התשלום </w:t>
      </w:r>
      <w:r>
        <w:rPr>
          <w:rFonts w:cs="David" w:hint="cs"/>
          <w:rtl/>
        </w:rPr>
        <w:t xml:space="preserve">המדויק </w:t>
      </w:r>
      <w:r w:rsidRPr="007C5B4C">
        <w:rPr>
          <w:rFonts w:cs="David" w:hint="cs"/>
          <w:rtl/>
        </w:rPr>
        <w:t xml:space="preserve">ייקבע </w:t>
      </w:r>
      <w:r w:rsidR="0036493B">
        <w:rPr>
          <w:rFonts w:cs="David" w:hint="cs"/>
          <w:rtl/>
        </w:rPr>
        <w:t>בהתאם להוראות החשב הכללי בנושא תנאי תשלום</w:t>
      </w:r>
      <w:r w:rsidRPr="007C5B4C">
        <w:rPr>
          <w:rFonts w:cs="David" w:hint="cs"/>
          <w:rtl/>
        </w:rPr>
        <w:t xml:space="preserve">. </w:t>
      </w:r>
    </w:p>
    <w:p w:rsidR="00DA00FC" w:rsidRDefault="00DA00FC" w:rsidP="00DA65AD">
      <w:pPr>
        <w:pStyle w:val="af7"/>
        <w:keepLines w:val="0"/>
        <w:widowControl w:val="0"/>
        <w:numPr>
          <w:ilvl w:val="1"/>
          <w:numId w:val="63"/>
        </w:numPr>
        <w:spacing w:after="120" w:line="360" w:lineRule="auto"/>
        <w:jc w:val="both"/>
        <w:rPr>
          <w:rFonts w:cs="David"/>
        </w:rPr>
      </w:pPr>
      <w:r w:rsidRPr="007C5B4C">
        <w:rPr>
          <w:rFonts w:cs="David"/>
          <w:rtl/>
        </w:rPr>
        <w:t>כללי התשלום המפורטים לעיל, כפופים</w:t>
      </w:r>
      <w:r>
        <w:rPr>
          <w:rFonts w:cs="David" w:hint="cs"/>
          <w:rtl/>
        </w:rPr>
        <w:t xml:space="preserve"> להמצאה על ידי </w:t>
      </w:r>
      <w:r w:rsidRPr="007C5B4C">
        <w:rPr>
          <w:rFonts w:cs="David"/>
          <w:rtl/>
        </w:rPr>
        <w:t>הספק לחשב ה</w:t>
      </w:r>
      <w:r>
        <w:rPr>
          <w:rFonts w:cs="David" w:hint="cs"/>
          <w:rtl/>
        </w:rPr>
        <w:t xml:space="preserve">גוף הממשלתי, </w:t>
      </w:r>
      <w:r w:rsidRPr="007C5B4C">
        <w:rPr>
          <w:rFonts w:cs="David"/>
          <w:rtl/>
        </w:rPr>
        <w:t xml:space="preserve"> צילום תעודת עוסק מורשה בתוקף על פי חוק מס ערך מוסף, התשל"ו</w:t>
      </w:r>
      <w:r>
        <w:rPr>
          <w:rFonts w:cs="David" w:hint="cs"/>
          <w:rtl/>
        </w:rPr>
        <w:t>-1975, וכן</w:t>
      </w:r>
      <w:r w:rsidRPr="007C5B4C">
        <w:rPr>
          <w:rFonts w:cs="David"/>
          <w:rtl/>
        </w:rPr>
        <w:t xml:space="preserve"> להוראות החשב הכללי במשרד האוצר כפי שמתפרסם מעת לעת.</w:t>
      </w:r>
    </w:p>
    <w:p w:rsidR="00CB17B0" w:rsidRPr="00CB17B0" w:rsidRDefault="00CB17B0" w:rsidP="000E7DB6">
      <w:pPr>
        <w:pStyle w:val="af7"/>
        <w:keepLines w:val="0"/>
        <w:widowControl w:val="0"/>
        <w:numPr>
          <w:ilvl w:val="1"/>
          <w:numId w:val="63"/>
        </w:numPr>
        <w:spacing w:after="120" w:line="360" w:lineRule="auto"/>
        <w:jc w:val="both"/>
        <w:rPr>
          <w:rFonts w:cs="David"/>
        </w:rPr>
      </w:pPr>
      <w:r w:rsidRPr="00CB17B0">
        <w:rPr>
          <w:rFonts w:cs="David"/>
          <w:rtl/>
        </w:rPr>
        <w:t>ה</w:t>
      </w:r>
      <w:r w:rsidRPr="00CB17B0">
        <w:rPr>
          <w:rFonts w:cs="David" w:hint="cs"/>
          <w:rtl/>
        </w:rPr>
        <w:t>ספק</w:t>
      </w:r>
      <w:r w:rsidRPr="00CB17B0">
        <w:rPr>
          <w:rFonts w:cs="David"/>
          <w:rtl/>
        </w:rPr>
        <w:t xml:space="preserve"> יידרש, בכפוף לשיקול דעתו של </w:t>
      </w:r>
      <w:r w:rsidR="00C90037">
        <w:rPr>
          <w:rFonts w:cs="David" w:hint="cs"/>
          <w:rtl/>
        </w:rPr>
        <w:t>עורך המכרז</w:t>
      </w:r>
      <w:r w:rsidRPr="00CB17B0">
        <w:rPr>
          <w:rFonts w:cs="David"/>
          <w:rtl/>
        </w:rPr>
        <w:t xml:space="preserve">, להגיש דיווחים וחשבונות הנדרשים לצורך תשלום, במסגרת פורטל הספקים הממשלתי, בשים לב להוראות </w:t>
      </w:r>
      <w:proofErr w:type="spellStart"/>
      <w:r w:rsidRPr="00CB17B0">
        <w:rPr>
          <w:rFonts w:cs="David"/>
          <w:rtl/>
        </w:rPr>
        <w:t>התכ"ם</w:t>
      </w:r>
      <w:proofErr w:type="spellEnd"/>
      <w:r w:rsidRPr="00CB17B0">
        <w:rPr>
          <w:rFonts w:cs="David"/>
          <w:rtl/>
        </w:rPr>
        <w:t xml:space="preserve"> והנחיות החשב הכללי הרלוונטיות. </w:t>
      </w:r>
      <w:r w:rsidRPr="00CB17B0">
        <w:rPr>
          <w:rFonts w:cs="David" w:hint="cs"/>
          <w:rtl/>
        </w:rPr>
        <w:t>לצורך כך יחתום על חוזה פורטל הספקים המצורף כ</w:t>
      </w:r>
      <w:r w:rsidR="00F77D01">
        <w:rPr>
          <w:rFonts w:cs="David" w:hint="cs"/>
          <w:b/>
          <w:bCs/>
          <w:rtl/>
        </w:rPr>
        <w:t>נספח ד</w:t>
      </w:r>
      <w:r w:rsidRPr="00F77D01">
        <w:rPr>
          <w:rFonts w:cs="David" w:hint="cs"/>
          <w:b/>
          <w:bCs/>
          <w:rtl/>
        </w:rPr>
        <w:t xml:space="preserve"> </w:t>
      </w:r>
      <w:r w:rsidRPr="00CB17B0">
        <w:rPr>
          <w:rFonts w:cs="David" w:hint="cs"/>
          <w:rtl/>
        </w:rPr>
        <w:t xml:space="preserve">לחוזה זה, או </w:t>
      </w:r>
      <w:r w:rsidRPr="00CB17B0">
        <w:rPr>
          <w:rFonts w:cs="David"/>
          <w:rtl/>
        </w:rPr>
        <w:t>לחילופין ימציא אישור כספק העושה שימוש בפורטל הספקים. יודגש, ה</w:t>
      </w:r>
      <w:r w:rsidRPr="00CB17B0">
        <w:rPr>
          <w:rFonts w:cs="David" w:hint="cs"/>
          <w:rtl/>
        </w:rPr>
        <w:t>ספק</w:t>
      </w:r>
      <w:r w:rsidRPr="00CB17B0">
        <w:rPr>
          <w:rFonts w:cs="David"/>
          <w:rtl/>
        </w:rPr>
        <w:t xml:space="preserve"> יישא בכלל העלויות הכרוכות בהתחברות לפורטל הספקים הממשלתי</w:t>
      </w:r>
      <w:r w:rsidRPr="00CB17B0">
        <w:rPr>
          <w:rFonts w:cs="David" w:hint="cs"/>
          <w:rtl/>
        </w:rPr>
        <w:t>.</w:t>
      </w:r>
    </w:p>
    <w:p w:rsidR="00DA00FC" w:rsidRPr="003A201F" w:rsidRDefault="00DA00FC" w:rsidP="00DA65AD">
      <w:pPr>
        <w:pStyle w:val="af7"/>
        <w:keepLines w:val="0"/>
        <w:widowControl w:val="0"/>
        <w:numPr>
          <w:ilvl w:val="0"/>
          <w:numId w:val="63"/>
        </w:numPr>
        <w:spacing w:after="120" w:line="360" w:lineRule="auto"/>
        <w:jc w:val="both"/>
        <w:rPr>
          <w:rFonts w:cs="David"/>
          <w:b/>
          <w:bCs/>
          <w:u w:val="single"/>
          <w:rtl/>
        </w:rPr>
      </w:pPr>
      <w:r w:rsidRPr="003A201F">
        <w:rPr>
          <w:rFonts w:cs="David"/>
          <w:b/>
          <w:bCs/>
          <w:u w:val="single"/>
          <w:rtl/>
        </w:rPr>
        <w:t>תרופות</w:t>
      </w:r>
    </w:p>
    <w:p w:rsidR="00DA00FC" w:rsidRPr="003A201F" w:rsidRDefault="00DA00FC" w:rsidP="00DA00FC">
      <w:pPr>
        <w:pStyle w:val="af7"/>
        <w:keepLines w:val="0"/>
        <w:widowControl w:val="0"/>
        <w:spacing w:line="360" w:lineRule="auto"/>
        <w:ind w:firstLine="720"/>
        <w:jc w:val="both"/>
        <w:rPr>
          <w:rFonts w:cs="David"/>
          <w:u w:val="single"/>
          <w:rtl/>
        </w:rPr>
      </w:pPr>
      <w:r w:rsidRPr="003A201F">
        <w:rPr>
          <w:rFonts w:cs="David"/>
          <w:u w:val="single"/>
          <w:rtl/>
        </w:rPr>
        <w:t xml:space="preserve">ביטול עקב הפרה </w:t>
      </w:r>
    </w:p>
    <w:p w:rsidR="00FA2D73" w:rsidRPr="00F00537" w:rsidRDefault="00AA319D" w:rsidP="00DA65AD">
      <w:pPr>
        <w:pStyle w:val="af7"/>
        <w:widowControl w:val="0"/>
        <w:numPr>
          <w:ilvl w:val="1"/>
          <w:numId w:val="63"/>
        </w:numPr>
        <w:spacing w:after="120" w:line="360" w:lineRule="auto"/>
        <w:jc w:val="both"/>
        <w:rPr>
          <w:rFonts w:cs="David"/>
          <w:rtl/>
        </w:rPr>
      </w:pPr>
      <w:r>
        <w:rPr>
          <w:rFonts w:cs="David" w:hint="cs"/>
          <w:rtl/>
        </w:rPr>
        <w:t>למנהל ההתקשרות</w:t>
      </w:r>
      <w:r w:rsidR="00A22163">
        <w:rPr>
          <w:rFonts w:cs="David" w:hint="cs"/>
          <w:rtl/>
        </w:rPr>
        <w:t xml:space="preserve"> ולעורך המכרז</w:t>
      </w:r>
      <w:r w:rsidR="00FA2D73" w:rsidRPr="00F00537">
        <w:rPr>
          <w:rFonts w:cs="David"/>
          <w:rtl/>
        </w:rPr>
        <w:t xml:space="preserve"> תהיה הסמכות להפסיק את </w:t>
      </w:r>
      <w:r w:rsidR="006D492C">
        <w:rPr>
          <w:rFonts w:cs="David" w:hint="cs"/>
          <w:rtl/>
        </w:rPr>
        <w:t>התהליך</w:t>
      </w:r>
      <w:r w:rsidR="00FA2D73" w:rsidRPr="00F00537">
        <w:rPr>
          <w:rFonts w:cs="David"/>
          <w:rtl/>
        </w:rPr>
        <w:t xml:space="preserve"> במידה ו</w:t>
      </w:r>
      <w:r w:rsidR="00737B12">
        <w:rPr>
          <w:rFonts w:cs="David" w:hint="cs"/>
          <w:rtl/>
        </w:rPr>
        <w:t xml:space="preserve">המציע יפר את התחייבויותיו בהתאם להסכם, ובכלל זה במקרה בו </w:t>
      </w:r>
      <w:r w:rsidR="00FA2D73" w:rsidRPr="00F00537">
        <w:rPr>
          <w:rFonts w:cs="David"/>
          <w:rtl/>
        </w:rPr>
        <w:t>יימצא כי המצי</w:t>
      </w:r>
      <w:r w:rsidR="002B55FF">
        <w:rPr>
          <w:rFonts w:cs="David"/>
          <w:rtl/>
        </w:rPr>
        <w:t>ע אינו עומד בציפיות הטכנולוגיות</w:t>
      </w:r>
      <w:r w:rsidR="00737B12">
        <w:rPr>
          <w:rFonts w:cs="David" w:hint="cs"/>
          <w:rtl/>
        </w:rPr>
        <w:t xml:space="preserve"> שהוצבו במכרז, שנמצא כי המידע שנמסר במסגרת ההצעה במכרז אינם מתקיימים בפועל, בגין אי שיתוף פעולה של המזמין</w:t>
      </w:r>
      <w:r w:rsidR="002B55FF">
        <w:rPr>
          <w:rFonts w:cs="David" w:hint="cs"/>
          <w:rtl/>
        </w:rPr>
        <w:t xml:space="preserve"> או</w:t>
      </w:r>
      <w:r w:rsidR="00FA2D73" w:rsidRPr="00F00537">
        <w:rPr>
          <w:rFonts w:cs="David"/>
          <w:rtl/>
        </w:rPr>
        <w:t xml:space="preserve"> בגין התנהלות המציע</w:t>
      </w:r>
      <w:r w:rsidR="00737B12">
        <w:rPr>
          <w:rFonts w:cs="David" w:hint="cs"/>
          <w:rtl/>
        </w:rPr>
        <w:t xml:space="preserve"> בעת </w:t>
      </w:r>
      <w:r w:rsidR="006D492C">
        <w:rPr>
          <w:rFonts w:cs="David" w:hint="cs"/>
          <w:rtl/>
        </w:rPr>
        <w:t>הכנת ההצעה המפורטת</w:t>
      </w:r>
      <w:r w:rsidR="00FA2D73" w:rsidRPr="00F00537">
        <w:rPr>
          <w:rFonts w:cs="David"/>
          <w:rtl/>
        </w:rPr>
        <w:t xml:space="preserve">. </w:t>
      </w:r>
    </w:p>
    <w:p w:rsidR="00DA00FC" w:rsidRPr="007C5B4C" w:rsidRDefault="00DA00FC" w:rsidP="00DA65AD">
      <w:pPr>
        <w:pStyle w:val="af7"/>
        <w:keepLines w:val="0"/>
        <w:widowControl w:val="0"/>
        <w:numPr>
          <w:ilvl w:val="1"/>
          <w:numId w:val="63"/>
        </w:numPr>
        <w:spacing w:after="120" w:line="360" w:lineRule="auto"/>
        <w:jc w:val="both"/>
        <w:rPr>
          <w:rFonts w:cs="David"/>
          <w:rtl/>
        </w:rPr>
      </w:pPr>
      <w:r w:rsidRPr="007C5B4C">
        <w:rPr>
          <w:rFonts w:cs="David"/>
          <w:rtl/>
        </w:rPr>
        <w:lastRenderedPageBreak/>
        <w:t xml:space="preserve">נוכח הספק לדעת כי קיימת אפשרות מסתברת כי לא יוכל לעמוד בהתחייבויותיו כולן או מקצתן מכל סיבה שהיא, או כי לא יוכל לעמוד במועדי ובתנאי </w:t>
      </w:r>
      <w:r w:rsidR="006D492C">
        <w:rPr>
          <w:rFonts w:cs="David" w:hint="cs"/>
          <w:rtl/>
        </w:rPr>
        <w:t>הכנת ההצעה המפורטת</w:t>
      </w:r>
      <w:r w:rsidRPr="007C5B4C">
        <w:rPr>
          <w:rFonts w:cs="David"/>
          <w:rtl/>
        </w:rPr>
        <w:t>, יודיע על כך מיד בעל פה וב</w:t>
      </w:r>
      <w:r w:rsidRPr="007C5B4C">
        <w:rPr>
          <w:rFonts w:cs="David" w:hint="cs"/>
          <w:rtl/>
        </w:rPr>
        <w:t>דואר אלקטרוני</w:t>
      </w:r>
      <w:r w:rsidRPr="007C5B4C">
        <w:rPr>
          <w:rFonts w:cs="David"/>
          <w:rtl/>
        </w:rPr>
        <w:t xml:space="preserve"> לעורך המכרז. הודיע הספק כאמור, רשאי עורך המכרז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 xml:space="preserve">להפסיק את </w:t>
      </w:r>
      <w:r w:rsidR="006D492C">
        <w:rPr>
          <w:rFonts w:cs="David" w:hint="cs"/>
          <w:rtl/>
        </w:rPr>
        <w:t xml:space="preserve">הכנת ההצעה המפורטת </w:t>
      </w:r>
      <w:r w:rsidRPr="007C5B4C">
        <w:rPr>
          <w:rFonts w:cs="David"/>
          <w:rtl/>
        </w:rPr>
        <w:t xml:space="preserve">עם הספק, ויחולו הוראות </w:t>
      </w:r>
      <w:r w:rsidRPr="007C5B4C">
        <w:rPr>
          <w:rFonts w:cs="David" w:hint="cs"/>
          <w:rtl/>
        </w:rPr>
        <w:t>ה</w:t>
      </w:r>
      <w:r w:rsidRPr="007C5B4C">
        <w:rPr>
          <w:rFonts w:cs="David"/>
          <w:rtl/>
        </w:rPr>
        <w:t xml:space="preserve">סעיף </w:t>
      </w:r>
      <w:r w:rsidRPr="007C5B4C">
        <w:rPr>
          <w:rFonts w:cs="David" w:hint="cs"/>
          <w:rtl/>
        </w:rPr>
        <w:t xml:space="preserve">לעיל </w:t>
      </w:r>
      <w:r w:rsidRPr="007C5B4C">
        <w:rPr>
          <w:rFonts w:cs="David"/>
          <w:rtl/>
        </w:rPr>
        <w:t xml:space="preserve">בשינויים המחויבים. </w:t>
      </w:r>
    </w:p>
    <w:p w:rsidR="00DA00FC" w:rsidRDefault="00DA00FC" w:rsidP="00DA65AD">
      <w:pPr>
        <w:pStyle w:val="af7"/>
        <w:keepLines w:val="0"/>
        <w:widowControl w:val="0"/>
        <w:numPr>
          <w:ilvl w:val="1"/>
          <w:numId w:val="63"/>
        </w:numPr>
        <w:spacing w:after="120" w:line="360" w:lineRule="auto"/>
        <w:jc w:val="both"/>
        <w:rPr>
          <w:rFonts w:cs="David"/>
        </w:rPr>
      </w:pPr>
      <w:r w:rsidRPr="007C5B4C">
        <w:rPr>
          <w:rFonts w:cs="David"/>
          <w:rtl/>
        </w:rPr>
        <w:t xml:space="preserve">אין באמור בסעיף זה כדי לגרוע מזכות עורך המכרז לכל סעד אחר על פי הסכם זה או על פי כל דין בגין ההפרה. </w:t>
      </w:r>
    </w:p>
    <w:p w:rsidR="00DA00FC" w:rsidRPr="007C5B4C" w:rsidRDefault="00DA00FC" w:rsidP="00093FB0">
      <w:pPr>
        <w:pStyle w:val="af7"/>
        <w:keepLines w:val="0"/>
        <w:widowControl w:val="0"/>
        <w:numPr>
          <w:ilvl w:val="1"/>
          <w:numId w:val="63"/>
        </w:numPr>
        <w:spacing w:after="120" w:line="360" w:lineRule="auto"/>
        <w:jc w:val="both"/>
        <w:rPr>
          <w:rFonts w:cs="David"/>
          <w:rtl/>
        </w:rPr>
      </w:pPr>
      <w:r w:rsidRPr="007C5B4C">
        <w:rPr>
          <w:rFonts w:cs="David"/>
          <w:rtl/>
        </w:rPr>
        <w:t xml:space="preserve">על אף האמור בכל דין, לא תהיה לספק כל זכות </w:t>
      </w:r>
      <w:proofErr w:type="spellStart"/>
      <w:r w:rsidRPr="007C5B4C">
        <w:rPr>
          <w:rFonts w:cs="David"/>
          <w:rtl/>
        </w:rPr>
        <w:t>לעכבון</w:t>
      </w:r>
      <w:proofErr w:type="spellEnd"/>
      <w:r w:rsidRPr="007C5B4C">
        <w:rPr>
          <w:rFonts w:cs="David"/>
          <w:rtl/>
        </w:rPr>
        <w:t xml:space="preserve"> לגבי </w:t>
      </w:r>
      <w:r w:rsidR="00FE20A2">
        <w:rPr>
          <w:rFonts w:cs="David" w:hint="cs"/>
          <w:rtl/>
        </w:rPr>
        <w:t xml:space="preserve">המוצרים </w:t>
      </w:r>
      <w:r w:rsidRPr="007C5B4C">
        <w:rPr>
          <w:rFonts w:cs="David" w:hint="cs"/>
          <w:rtl/>
        </w:rPr>
        <w:t>/</w:t>
      </w:r>
      <w:r w:rsidRPr="007C5B4C">
        <w:rPr>
          <w:rFonts w:cs="David"/>
          <w:rtl/>
        </w:rPr>
        <w:t>השירות</w:t>
      </w:r>
      <w:r w:rsidRPr="007C5B4C">
        <w:rPr>
          <w:rFonts w:cs="David" w:hint="cs"/>
          <w:rtl/>
        </w:rPr>
        <w:t>ים</w:t>
      </w:r>
      <w:r w:rsidRPr="007C5B4C">
        <w:rPr>
          <w:rFonts w:cs="David"/>
          <w:rtl/>
        </w:rPr>
        <w:t xml:space="preserve"> שבידיו. </w:t>
      </w:r>
    </w:p>
    <w:p w:rsidR="00DA00FC" w:rsidRPr="007C5B4C" w:rsidRDefault="00DA00FC" w:rsidP="00DA65AD">
      <w:pPr>
        <w:pStyle w:val="af7"/>
        <w:keepLines w:val="0"/>
        <w:widowControl w:val="0"/>
        <w:numPr>
          <w:ilvl w:val="0"/>
          <w:numId w:val="63"/>
        </w:numPr>
        <w:spacing w:line="360" w:lineRule="auto"/>
        <w:jc w:val="both"/>
        <w:rPr>
          <w:rFonts w:cs="David"/>
          <w:b/>
          <w:bCs/>
          <w:rtl/>
        </w:rPr>
      </w:pPr>
      <w:r w:rsidRPr="007C5B4C">
        <w:rPr>
          <w:rFonts w:cs="David"/>
          <w:b/>
          <w:bCs/>
          <w:rtl/>
        </w:rPr>
        <w:t>אחריות לנזקים</w:t>
      </w:r>
    </w:p>
    <w:p w:rsidR="00DA00FC" w:rsidRPr="007C5B4C" w:rsidRDefault="00DA00FC" w:rsidP="00DA65AD">
      <w:pPr>
        <w:pStyle w:val="af7"/>
        <w:keepLines w:val="0"/>
        <w:widowControl w:val="0"/>
        <w:numPr>
          <w:ilvl w:val="1"/>
          <w:numId w:val="63"/>
        </w:numPr>
        <w:spacing w:after="120" w:line="360" w:lineRule="auto"/>
        <w:jc w:val="both"/>
        <w:rPr>
          <w:rFonts w:cs="David"/>
          <w:rtl/>
        </w:rPr>
      </w:pPr>
      <w:r w:rsidRPr="007C5B4C">
        <w:rPr>
          <w:rFonts w:cs="David"/>
          <w:rtl/>
        </w:rPr>
        <w:t xml:space="preserve">הספק </w:t>
      </w:r>
      <w:proofErr w:type="spellStart"/>
      <w:r w:rsidRPr="007C5B4C">
        <w:rPr>
          <w:rFonts w:cs="David"/>
          <w:rtl/>
        </w:rPr>
        <w:t>ישא</w:t>
      </w:r>
      <w:proofErr w:type="spellEnd"/>
      <w:r w:rsidRPr="007C5B4C">
        <w:rPr>
          <w:rFonts w:cs="David"/>
          <w:rtl/>
        </w:rPr>
        <w:t xml:space="preserve"> באחריות לכל נזק או אובדן שייגרם לעורך המכרז או לצד שלישי עקב </w:t>
      </w:r>
      <w:r>
        <w:rPr>
          <w:rFonts w:cs="David" w:hint="cs"/>
          <w:rtl/>
        </w:rPr>
        <w:t xml:space="preserve">התנהלות בזדון או רשלנות פושעת של הספק בעת </w:t>
      </w:r>
      <w:r w:rsidRPr="007C5B4C">
        <w:rPr>
          <w:rFonts w:cs="David"/>
          <w:rtl/>
        </w:rPr>
        <w:t>אספקת השירות</w:t>
      </w:r>
      <w:r w:rsidRPr="007C5B4C">
        <w:rPr>
          <w:rFonts w:cs="David" w:hint="cs"/>
          <w:rtl/>
        </w:rPr>
        <w:t>ים</w:t>
      </w:r>
      <w:r w:rsidRPr="007C5B4C">
        <w:rPr>
          <w:rFonts w:cs="David"/>
          <w:rtl/>
        </w:rPr>
        <w:t xml:space="preserve"> המבוקש</w:t>
      </w:r>
      <w:r w:rsidRPr="007C5B4C">
        <w:rPr>
          <w:rFonts w:cs="David" w:hint="cs"/>
          <w:rtl/>
        </w:rPr>
        <w:t>ים</w:t>
      </w:r>
      <w:r w:rsidRPr="007C5B4C">
        <w:rPr>
          <w:rFonts w:cs="David"/>
          <w:rtl/>
        </w:rPr>
        <w:t xml:space="preserve"> לפי המכרז והסכם זה</w:t>
      </w:r>
      <w:r w:rsidRPr="007C5B4C">
        <w:rPr>
          <w:rFonts w:cs="David" w:hint="cs"/>
          <w:rtl/>
        </w:rPr>
        <w:t>, לרבות בידי קבלני המשנה</w:t>
      </w:r>
      <w:r w:rsidRPr="007C5B4C">
        <w:rPr>
          <w:rFonts w:cs="David"/>
          <w:rtl/>
        </w:rPr>
        <w:t xml:space="preserve">. </w:t>
      </w:r>
    </w:p>
    <w:p w:rsidR="00DA00FC" w:rsidRPr="007C5B4C" w:rsidRDefault="00DA00FC" w:rsidP="00DA65AD">
      <w:pPr>
        <w:pStyle w:val="af7"/>
        <w:keepLines w:val="0"/>
        <w:widowControl w:val="0"/>
        <w:numPr>
          <w:ilvl w:val="0"/>
          <w:numId w:val="63"/>
        </w:numPr>
        <w:spacing w:line="360" w:lineRule="auto"/>
        <w:jc w:val="both"/>
        <w:rPr>
          <w:rFonts w:cs="David"/>
          <w:b/>
          <w:bCs/>
          <w:rtl/>
        </w:rPr>
      </w:pPr>
      <w:r w:rsidRPr="007C5B4C">
        <w:rPr>
          <w:rFonts w:cs="David"/>
          <w:b/>
          <w:bCs/>
          <w:rtl/>
        </w:rPr>
        <w:t>שינויים</w:t>
      </w:r>
    </w:p>
    <w:p w:rsidR="00DA00FC" w:rsidRPr="007C5B4C" w:rsidRDefault="00DA00FC" w:rsidP="00DA00FC">
      <w:pPr>
        <w:pStyle w:val="af7"/>
        <w:widowControl w:val="0"/>
        <w:spacing w:after="120" w:line="360" w:lineRule="auto"/>
        <w:ind w:left="397"/>
        <w:jc w:val="both"/>
        <w:rPr>
          <w:rFonts w:cs="David"/>
          <w:rtl/>
        </w:rPr>
      </w:pPr>
      <w:r w:rsidRPr="007C5B4C">
        <w:rPr>
          <w:rFonts w:cs="David"/>
          <w:rtl/>
        </w:rPr>
        <w:t xml:space="preserve">כל שינוי בהוראת הסכם זה ייעשה בהסכמת שני הצדדים, מראש ובכתב. </w:t>
      </w:r>
    </w:p>
    <w:p w:rsidR="00DA00FC" w:rsidRPr="00565436" w:rsidRDefault="00DA00FC" w:rsidP="00DA65AD">
      <w:pPr>
        <w:pStyle w:val="af7"/>
        <w:keepLines w:val="0"/>
        <w:widowControl w:val="0"/>
        <w:numPr>
          <w:ilvl w:val="0"/>
          <w:numId w:val="63"/>
        </w:numPr>
        <w:spacing w:after="120" w:line="360" w:lineRule="auto"/>
        <w:jc w:val="both"/>
        <w:rPr>
          <w:rFonts w:cs="David"/>
        </w:rPr>
      </w:pPr>
      <w:r w:rsidRPr="00565436">
        <w:rPr>
          <w:rFonts w:cs="David"/>
          <w:b/>
          <w:bCs/>
          <w:rtl/>
        </w:rPr>
        <w:t>שונות</w:t>
      </w:r>
    </w:p>
    <w:p w:rsidR="00DA00FC" w:rsidRDefault="00DA00FC" w:rsidP="00DA65AD">
      <w:pPr>
        <w:pStyle w:val="af7"/>
        <w:keepLines w:val="0"/>
        <w:widowControl w:val="0"/>
        <w:numPr>
          <w:ilvl w:val="1"/>
          <w:numId w:val="63"/>
        </w:numPr>
        <w:spacing w:after="120" w:line="360" w:lineRule="auto"/>
        <w:jc w:val="both"/>
        <w:rPr>
          <w:rFonts w:cs="David"/>
        </w:rPr>
      </w:pPr>
      <w:r w:rsidRPr="00565436">
        <w:rPr>
          <w:rFonts w:cs="David"/>
          <w:rtl/>
        </w:rPr>
        <w:t>כל הודעה על פי הסכם זה תימסר</w:t>
      </w:r>
      <w:r>
        <w:rPr>
          <w:rFonts w:cs="David" w:hint="cs"/>
          <w:rtl/>
        </w:rPr>
        <w:t xml:space="preserve"> בדואר אלקטרוני, ותיחשב שנמסרה כ-24 שעות לאחר שליחתה, אלא אם כן ישנה אינדיקציה כי שליחת המסמך נכשלה. </w:t>
      </w:r>
    </w:p>
    <w:p w:rsidR="00DA00FC" w:rsidRDefault="00DA00FC" w:rsidP="003C7669">
      <w:pPr>
        <w:pStyle w:val="af7"/>
        <w:keepLines w:val="0"/>
        <w:widowControl w:val="0"/>
        <w:numPr>
          <w:ilvl w:val="2"/>
          <w:numId w:val="63"/>
        </w:numPr>
        <w:spacing w:after="120" w:line="360" w:lineRule="auto"/>
        <w:jc w:val="both"/>
        <w:rPr>
          <w:rFonts w:cs="David"/>
        </w:rPr>
      </w:pPr>
      <w:r>
        <w:rPr>
          <w:rFonts w:cs="David" w:hint="cs"/>
          <w:rtl/>
        </w:rPr>
        <w:t>כתובת דוא"ל המחייב של עורך המכרז הוא</w:t>
      </w:r>
      <w:r w:rsidR="004F47B1" w:rsidRPr="00615E29">
        <w:rPr>
          <w:rFonts w:cs="David" w:hint="cs"/>
          <w:rtl/>
        </w:rPr>
        <w:t>:</w:t>
      </w:r>
      <w:r w:rsidR="004F47B1" w:rsidRPr="00C61847">
        <w:rPr>
          <w:rFonts w:cs="David" w:hint="cs"/>
          <w:rtl/>
        </w:rPr>
        <w:t xml:space="preserve"> </w:t>
      </w:r>
      <w:r w:rsidR="003C7669">
        <w:rPr>
          <w:rFonts w:ascii="David" w:hAnsi="David" w:cs="David"/>
        </w:rPr>
        <w:t>idgmz@mse.gov.il</w:t>
      </w:r>
      <w:r w:rsidR="003C7669">
        <w:rPr>
          <w:rFonts w:ascii="David" w:hAnsi="David" w:cs="David" w:hint="cs"/>
          <w:rtl/>
        </w:rPr>
        <w:t xml:space="preserve"> </w:t>
      </w:r>
    </w:p>
    <w:p w:rsidR="00DA00FC" w:rsidRDefault="00DA00FC" w:rsidP="00DA65AD">
      <w:pPr>
        <w:pStyle w:val="af7"/>
        <w:keepLines w:val="0"/>
        <w:widowControl w:val="0"/>
        <w:numPr>
          <w:ilvl w:val="2"/>
          <w:numId w:val="63"/>
        </w:numPr>
        <w:spacing w:after="120" w:line="360" w:lineRule="auto"/>
        <w:jc w:val="both"/>
        <w:rPr>
          <w:rFonts w:cs="David"/>
        </w:rPr>
      </w:pPr>
      <w:r>
        <w:rPr>
          <w:rFonts w:cs="David" w:hint="cs"/>
          <w:rtl/>
        </w:rPr>
        <w:t>כתובת דוא"ל המחייב של הספק הוא:__________________________;</w:t>
      </w:r>
    </w:p>
    <w:p w:rsidR="00DA00FC" w:rsidRPr="00565436" w:rsidRDefault="00DA00FC" w:rsidP="00DA65AD">
      <w:pPr>
        <w:pStyle w:val="af7"/>
        <w:keepLines w:val="0"/>
        <w:widowControl w:val="0"/>
        <w:numPr>
          <w:ilvl w:val="1"/>
          <w:numId w:val="63"/>
        </w:numPr>
        <w:spacing w:after="120" w:line="360" w:lineRule="auto"/>
        <w:jc w:val="both"/>
        <w:rPr>
          <w:rFonts w:cs="David"/>
          <w:rtl/>
        </w:rPr>
      </w:pPr>
      <w:r w:rsidRPr="00565436">
        <w:rPr>
          <w:rFonts w:cs="David"/>
          <w:rtl/>
        </w:rPr>
        <w:t xml:space="preserve">הצדדים מסכימים כי סמכות השיפוט בכל הקשור לנושאים והעניינים הנובעים או הקשורים בהסכם זה תהא </w:t>
      </w:r>
      <w:r w:rsidRPr="00565436">
        <w:rPr>
          <w:rFonts w:cs="David" w:hint="cs"/>
          <w:rtl/>
        </w:rPr>
        <w:t xml:space="preserve">אך ורק </w:t>
      </w:r>
      <w:r w:rsidRPr="00565436">
        <w:rPr>
          <w:rFonts w:cs="David"/>
          <w:rtl/>
        </w:rPr>
        <w:t>לבתי המשפט המוסמכים במחוז ירושלים ויחול החוק הישראלי.</w:t>
      </w:r>
    </w:p>
    <w:p w:rsidR="001C7A1D" w:rsidRDefault="00DA00FC" w:rsidP="00464E97">
      <w:pPr>
        <w:pStyle w:val="af7"/>
        <w:keepLines w:val="0"/>
        <w:widowControl w:val="0"/>
        <w:numPr>
          <w:ilvl w:val="1"/>
          <w:numId w:val="63"/>
        </w:numPr>
        <w:spacing w:after="120" w:line="360" w:lineRule="auto"/>
        <w:jc w:val="center"/>
        <w:rPr>
          <w:rFonts w:cs="David"/>
          <w:b/>
          <w:bCs/>
        </w:rPr>
      </w:pPr>
      <w:r w:rsidRPr="001C7A1D">
        <w:rPr>
          <w:rFonts w:cs="David"/>
          <w:rtl/>
        </w:rPr>
        <w:t>הסכם זה ממצה את כל אשר הוסכם בין הצדדים, ולא יהיה תוקף לכל הסכם או הסדר שנערכו עובר לחתימתו של הסכם זה.</w:t>
      </w:r>
    </w:p>
    <w:p w:rsidR="00DA00FC" w:rsidRPr="001C7A1D" w:rsidRDefault="00DA00FC" w:rsidP="00464E97">
      <w:pPr>
        <w:pStyle w:val="af7"/>
        <w:keepLines w:val="0"/>
        <w:widowControl w:val="0"/>
        <w:numPr>
          <w:ilvl w:val="1"/>
          <w:numId w:val="63"/>
        </w:numPr>
        <w:spacing w:after="120" w:line="360" w:lineRule="auto"/>
        <w:jc w:val="center"/>
        <w:rPr>
          <w:rFonts w:cs="David"/>
          <w:b/>
          <w:bCs/>
          <w:rtl/>
        </w:rPr>
      </w:pPr>
      <w:r w:rsidRPr="001C7A1D">
        <w:rPr>
          <w:rFonts w:cs="David"/>
          <w:b/>
          <w:bCs/>
          <w:rtl/>
        </w:rPr>
        <w:t>ולראיה באו הצדדים על החתום:</w:t>
      </w:r>
    </w:p>
    <w:p w:rsidR="00DA00FC" w:rsidRPr="007C5B4C" w:rsidRDefault="00DA00FC" w:rsidP="00464E97">
      <w:pPr>
        <w:pStyle w:val="af7"/>
        <w:widowControl w:val="0"/>
        <w:spacing w:line="276"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________________</w:t>
      </w:r>
    </w:p>
    <w:p w:rsidR="00DA00FC" w:rsidRPr="007C5B4C" w:rsidRDefault="00DA00FC" w:rsidP="00464E97">
      <w:pPr>
        <w:pStyle w:val="af7"/>
        <w:widowControl w:val="0"/>
        <w:spacing w:line="276" w:lineRule="auto"/>
        <w:ind w:left="720" w:firstLine="720"/>
        <w:rPr>
          <w:rFonts w:cs="David"/>
          <w:b/>
          <w:bCs/>
          <w:sz w:val="20"/>
          <w:szCs w:val="36"/>
          <w:rtl/>
        </w:rPr>
      </w:pPr>
      <w:r w:rsidRPr="007C5B4C">
        <w:rPr>
          <w:rFonts w:cs="David"/>
          <w:b/>
          <w:bCs/>
          <w:sz w:val="22"/>
          <w:szCs w:val="22"/>
          <w:rtl/>
        </w:rPr>
        <w:lastRenderedPageBreak/>
        <w:t>עורך המכרז</w:t>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sz w:val="22"/>
          <w:szCs w:val="22"/>
          <w:rtl/>
        </w:rPr>
        <w:tab/>
      </w:r>
      <w:r w:rsidRPr="007C5B4C">
        <w:rPr>
          <w:rFonts w:cs="David" w:hint="cs"/>
          <w:sz w:val="22"/>
          <w:szCs w:val="22"/>
          <w:rtl/>
        </w:rPr>
        <w:t xml:space="preserve">   </w:t>
      </w:r>
      <w:r w:rsidRPr="007C5B4C">
        <w:rPr>
          <w:rFonts w:cs="David"/>
          <w:b/>
          <w:bCs/>
          <w:sz w:val="22"/>
          <w:szCs w:val="22"/>
          <w:rtl/>
        </w:rPr>
        <w:t xml:space="preserve">הספק </w:t>
      </w:r>
      <w:bookmarkStart w:id="111" w:name="_Toc330777765"/>
      <w:bookmarkEnd w:id="111"/>
    </w:p>
    <w:p w:rsidR="00FD5369" w:rsidRDefault="00FD5369">
      <w:pPr>
        <w:bidi w:val="0"/>
        <w:spacing w:before="200" w:after="200" w:line="276" w:lineRule="auto"/>
        <w:rPr>
          <w:rFonts w:ascii="David" w:hAnsi="David" w:cs="David"/>
          <w:b/>
          <w:bCs/>
          <w:sz w:val="32"/>
          <w:szCs w:val="32"/>
          <w:u w:val="single"/>
        </w:rPr>
      </w:pPr>
      <w:r>
        <w:rPr>
          <w:rFonts w:ascii="David" w:hAnsi="David" w:cs="David"/>
          <w:b/>
          <w:bCs/>
          <w:sz w:val="32"/>
          <w:szCs w:val="32"/>
          <w:u w:val="single"/>
          <w:rtl/>
        </w:rPr>
        <w:br w:type="page"/>
      </w:r>
    </w:p>
    <w:p w:rsidR="000153B1" w:rsidRDefault="000153B1" w:rsidP="000153B1">
      <w:pPr>
        <w:rPr>
          <w:rFonts w:ascii="David" w:hAnsi="David" w:cs="David"/>
          <w:sz w:val="72"/>
          <w:szCs w:val="72"/>
          <w:rtl/>
        </w:rPr>
      </w:pPr>
    </w:p>
    <w:p w:rsidR="000153B1" w:rsidRDefault="000153B1" w:rsidP="000153B1">
      <w:pPr>
        <w:rPr>
          <w:rFonts w:ascii="David" w:hAnsi="David" w:cs="David"/>
          <w:sz w:val="72"/>
          <w:szCs w:val="72"/>
          <w:rtl/>
        </w:rPr>
      </w:pPr>
    </w:p>
    <w:p w:rsidR="000153B1" w:rsidRDefault="000153B1" w:rsidP="000153B1">
      <w:pPr>
        <w:rPr>
          <w:rFonts w:ascii="David" w:hAnsi="David" w:cs="David"/>
          <w:sz w:val="72"/>
          <w:szCs w:val="72"/>
          <w:rtl/>
        </w:rPr>
      </w:pPr>
    </w:p>
    <w:p w:rsidR="000153B1" w:rsidRDefault="000153B1" w:rsidP="000153B1">
      <w:pPr>
        <w:rPr>
          <w:rFonts w:ascii="David" w:hAnsi="David" w:cs="David"/>
          <w:sz w:val="72"/>
          <w:szCs w:val="72"/>
          <w:rtl/>
        </w:rPr>
      </w:pPr>
    </w:p>
    <w:p w:rsidR="000153B1" w:rsidRDefault="000153B1" w:rsidP="000153B1">
      <w:pPr>
        <w:rPr>
          <w:rFonts w:ascii="David" w:hAnsi="David" w:cs="David"/>
          <w:sz w:val="72"/>
          <w:szCs w:val="72"/>
          <w:rtl/>
        </w:rPr>
      </w:pPr>
    </w:p>
    <w:p w:rsidR="000153B1" w:rsidRDefault="000153B1" w:rsidP="000153B1">
      <w:pPr>
        <w:rPr>
          <w:rFonts w:ascii="David" w:hAnsi="David" w:cs="David"/>
          <w:sz w:val="72"/>
          <w:szCs w:val="72"/>
          <w:rtl/>
        </w:rPr>
      </w:pPr>
    </w:p>
    <w:p w:rsidR="000153B1" w:rsidRDefault="000153B1" w:rsidP="000153B1">
      <w:pPr>
        <w:rPr>
          <w:rFonts w:ascii="David" w:hAnsi="David" w:cs="David"/>
          <w:sz w:val="72"/>
          <w:szCs w:val="72"/>
          <w:rtl/>
        </w:rPr>
      </w:pPr>
    </w:p>
    <w:p w:rsidR="000153B1" w:rsidRDefault="000153B1" w:rsidP="000153B1">
      <w:pPr>
        <w:rPr>
          <w:rFonts w:ascii="David" w:hAnsi="David" w:cs="David"/>
          <w:sz w:val="72"/>
          <w:szCs w:val="72"/>
          <w:rtl/>
        </w:rPr>
      </w:pPr>
    </w:p>
    <w:p w:rsidR="000153B1" w:rsidRDefault="000153B1" w:rsidP="000153B1">
      <w:pPr>
        <w:rPr>
          <w:rFonts w:ascii="David" w:hAnsi="David" w:cs="David"/>
          <w:sz w:val="72"/>
          <w:szCs w:val="72"/>
          <w:rtl/>
        </w:rPr>
      </w:pPr>
    </w:p>
    <w:p w:rsidR="00035446" w:rsidRDefault="0094499F" w:rsidP="00035446">
      <w:pPr>
        <w:pStyle w:val="afffff0"/>
        <w:pageBreakBefore w:val="0"/>
        <w:jc w:val="center"/>
        <w:outlineLvl w:val="0"/>
        <w:rPr>
          <w:rFonts w:ascii="David" w:hAnsi="David"/>
          <w:sz w:val="72"/>
          <w:szCs w:val="72"/>
          <w:rtl/>
        </w:rPr>
      </w:pPr>
      <w:r w:rsidRPr="000153B1">
        <w:rPr>
          <w:rFonts w:ascii="David" w:hAnsi="David" w:hint="cs"/>
          <w:sz w:val="72"/>
          <w:szCs w:val="72"/>
          <w:rtl/>
        </w:rPr>
        <w:t xml:space="preserve">פרק ד' – </w:t>
      </w:r>
      <w:r w:rsidR="000153B1">
        <w:rPr>
          <w:rFonts w:ascii="David" w:hAnsi="David" w:hint="cs"/>
          <w:sz w:val="72"/>
          <w:szCs w:val="72"/>
          <w:rtl/>
        </w:rPr>
        <w:t xml:space="preserve">חוזה התקשרות עם הספק </w:t>
      </w:r>
      <w:r w:rsidR="00373593">
        <w:rPr>
          <w:rFonts w:ascii="David" w:hAnsi="David" w:hint="cs"/>
          <w:sz w:val="72"/>
          <w:szCs w:val="72"/>
          <w:rtl/>
        </w:rPr>
        <w:t>הזוכה</w:t>
      </w:r>
      <w:r w:rsidR="00373593" w:rsidRPr="000153B1">
        <w:rPr>
          <w:rFonts w:ascii="David" w:hAnsi="David" w:hint="cs"/>
          <w:sz w:val="72"/>
          <w:szCs w:val="72"/>
          <w:rtl/>
        </w:rPr>
        <w:t xml:space="preserve"> </w:t>
      </w:r>
      <w:r w:rsidR="00373593" w:rsidRPr="000153B1">
        <w:rPr>
          <w:rFonts w:ascii="David" w:hAnsi="David"/>
          <w:sz w:val="72"/>
          <w:szCs w:val="72"/>
          <w:rtl/>
        </w:rPr>
        <w:t xml:space="preserve"> </w:t>
      </w:r>
    </w:p>
    <w:p w:rsidR="00035446" w:rsidRPr="00AE39C6" w:rsidRDefault="00035446" w:rsidP="00035446">
      <w:pPr>
        <w:pStyle w:val="afffff0"/>
        <w:pageBreakBefore w:val="0"/>
        <w:jc w:val="center"/>
        <w:outlineLvl w:val="0"/>
        <w:rPr>
          <w:sz w:val="20"/>
          <w:szCs w:val="24"/>
          <w:u w:val="single"/>
          <w:rtl/>
        </w:rPr>
      </w:pPr>
      <w:r w:rsidRPr="00AE39C6">
        <w:rPr>
          <w:rFonts w:ascii="David" w:hAnsi="David" w:hint="cs"/>
          <w:sz w:val="68"/>
          <w:szCs w:val="68"/>
          <w:rtl/>
        </w:rPr>
        <w:t>(</w:t>
      </w:r>
      <w:r>
        <w:rPr>
          <w:rFonts w:ascii="David" w:hAnsi="David" w:hint="cs"/>
          <w:sz w:val="68"/>
          <w:szCs w:val="68"/>
          <w:rtl/>
        </w:rPr>
        <w:t>הסכם</w:t>
      </w:r>
      <w:r w:rsidRPr="00AE39C6">
        <w:rPr>
          <w:rFonts w:ascii="David" w:hAnsi="David" w:hint="cs"/>
          <w:sz w:val="68"/>
          <w:szCs w:val="68"/>
          <w:rtl/>
        </w:rPr>
        <w:t xml:space="preserve"> זה ונספחיו יעודכנו בשלב הבקשה להצעה מפורטת)</w:t>
      </w:r>
    </w:p>
    <w:p w:rsidR="000153B1" w:rsidRPr="000153B1" w:rsidRDefault="000153B1" w:rsidP="000153B1">
      <w:pPr>
        <w:pStyle w:val="15"/>
        <w:spacing w:after="120"/>
        <w:jc w:val="center"/>
        <w:rPr>
          <w:rFonts w:ascii="David" w:hAnsi="David" w:cs="David"/>
          <w:sz w:val="72"/>
          <w:szCs w:val="72"/>
          <w:rtl/>
        </w:rPr>
      </w:pPr>
    </w:p>
    <w:p w:rsidR="000153B1" w:rsidRDefault="000153B1" w:rsidP="00B30117">
      <w:pPr>
        <w:spacing w:line="360" w:lineRule="auto"/>
        <w:jc w:val="center"/>
        <w:rPr>
          <w:rFonts w:ascii="David" w:hAnsi="David" w:cs="David"/>
          <w:b/>
          <w:bCs/>
          <w:sz w:val="32"/>
          <w:szCs w:val="32"/>
          <w:u w:val="single"/>
          <w:rtl/>
        </w:rPr>
        <w:sectPr w:rsidR="000153B1" w:rsidSect="00654526">
          <w:pgSz w:w="11906" w:h="16838" w:code="9"/>
          <w:pgMar w:top="1616" w:right="1826" w:bottom="1440" w:left="1800" w:header="709" w:footer="709" w:gutter="0"/>
          <w:cols w:space="708"/>
          <w:titlePg/>
          <w:bidi/>
          <w:rtlGutter/>
          <w:docGrid w:linePitch="360"/>
        </w:sectPr>
      </w:pPr>
    </w:p>
    <w:p w:rsidR="0094499F" w:rsidRDefault="000153B1" w:rsidP="000153B1">
      <w:pPr>
        <w:spacing w:line="360" w:lineRule="auto"/>
        <w:jc w:val="center"/>
        <w:rPr>
          <w:rFonts w:ascii="David" w:hAnsi="David" w:cs="David"/>
          <w:b/>
          <w:bCs/>
          <w:sz w:val="32"/>
          <w:szCs w:val="32"/>
          <w:u w:val="single"/>
          <w:rtl/>
        </w:rPr>
      </w:pPr>
      <w:r>
        <w:rPr>
          <w:rFonts w:ascii="David" w:hAnsi="David" w:cs="David" w:hint="cs"/>
          <w:b/>
          <w:bCs/>
          <w:sz w:val="32"/>
          <w:szCs w:val="32"/>
          <w:u w:val="single"/>
          <w:rtl/>
        </w:rPr>
        <w:lastRenderedPageBreak/>
        <w:t>חוזה התקשרות עם הספק</w:t>
      </w:r>
      <w:r w:rsidR="0094499F">
        <w:rPr>
          <w:rFonts w:ascii="David" w:hAnsi="David" w:cs="David" w:hint="cs"/>
          <w:b/>
          <w:bCs/>
          <w:sz w:val="32"/>
          <w:szCs w:val="32"/>
          <w:u w:val="single"/>
          <w:rtl/>
        </w:rPr>
        <w:t xml:space="preserve"> הזוכ</w:t>
      </w:r>
      <w:r w:rsidR="00373593">
        <w:rPr>
          <w:rFonts w:ascii="David" w:hAnsi="David" w:cs="David" w:hint="cs"/>
          <w:b/>
          <w:bCs/>
          <w:sz w:val="32"/>
          <w:szCs w:val="32"/>
          <w:u w:val="single"/>
          <w:rtl/>
        </w:rPr>
        <w:t>ה</w:t>
      </w:r>
    </w:p>
    <w:p w:rsidR="004D13C1" w:rsidRDefault="004D13C1" w:rsidP="005E5FA8">
      <w:pPr>
        <w:pStyle w:val="1c"/>
        <w:widowControl w:val="0"/>
        <w:numPr>
          <w:ilvl w:val="12"/>
          <w:numId w:val="0"/>
        </w:numPr>
        <w:tabs>
          <w:tab w:val="right" w:pos="8487"/>
        </w:tabs>
        <w:spacing w:line="360" w:lineRule="auto"/>
        <w:ind w:left="-18" w:firstLine="18"/>
        <w:jc w:val="center"/>
        <w:rPr>
          <w:rFonts w:cs="David"/>
          <w:rtl/>
        </w:rPr>
      </w:pPr>
    </w:p>
    <w:p w:rsidR="005E5FA8" w:rsidRPr="007C5B4C" w:rsidRDefault="005E5FA8" w:rsidP="005E5FA8">
      <w:pPr>
        <w:pStyle w:val="1c"/>
        <w:widowControl w:val="0"/>
        <w:numPr>
          <w:ilvl w:val="12"/>
          <w:numId w:val="0"/>
        </w:numPr>
        <w:tabs>
          <w:tab w:val="right" w:pos="8487"/>
        </w:tabs>
        <w:spacing w:line="360" w:lineRule="auto"/>
        <w:ind w:left="-18" w:firstLine="18"/>
        <w:jc w:val="center"/>
        <w:rPr>
          <w:rFonts w:cs="David"/>
          <w:rtl/>
        </w:rPr>
      </w:pPr>
      <w:r w:rsidRPr="007C5B4C">
        <w:rPr>
          <w:rFonts w:cs="David"/>
          <w:rtl/>
        </w:rPr>
        <w:t>נערך ונחתם בירושלים ביום ................ בחודש ...............</w:t>
      </w:r>
      <w:r>
        <w:rPr>
          <w:rFonts w:cs="David" w:hint="cs"/>
          <w:rtl/>
        </w:rPr>
        <w:t xml:space="preserve"> בשנת </w:t>
      </w:r>
      <w:r w:rsidRPr="007C5B4C">
        <w:rPr>
          <w:rFonts w:cs="David"/>
          <w:rtl/>
        </w:rPr>
        <w:t xml:space="preserve"> </w:t>
      </w:r>
      <w:r>
        <w:rPr>
          <w:rFonts w:cs="David" w:hint="cs"/>
          <w:rtl/>
        </w:rPr>
        <w:t>__201</w:t>
      </w:r>
      <w:r w:rsidRPr="007C5B4C">
        <w:rPr>
          <w:rFonts w:cs="David"/>
          <w:rtl/>
        </w:rPr>
        <w:t>.</w:t>
      </w:r>
    </w:p>
    <w:p w:rsidR="005E5FA8" w:rsidRPr="007C5B4C" w:rsidRDefault="005E5FA8" w:rsidP="005E5FA8">
      <w:pPr>
        <w:pStyle w:val="1c"/>
        <w:widowControl w:val="0"/>
        <w:numPr>
          <w:ilvl w:val="12"/>
          <w:numId w:val="0"/>
        </w:numPr>
        <w:tabs>
          <w:tab w:val="right" w:pos="8487"/>
        </w:tabs>
        <w:spacing w:line="360" w:lineRule="auto"/>
        <w:ind w:left="-18" w:firstLine="18"/>
        <w:jc w:val="center"/>
        <w:rPr>
          <w:rFonts w:cs="David"/>
          <w:rtl/>
        </w:rPr>
      </w:pPr>
    </w:p>
    <w:p w:rsidR="005E5FA8" w:rsidRPr="007C5B4C" w:rsidRDefault="005E5FA8" w:rsidP="005E5FA8">
      <w:pPr>
        <w:pStyle w:val="1c"/>
        <w:widowControl w:val="0"/>
        <w:numPr>
          <w:ilvl w:val="12"/>
          <w:numId w:val="0"/>
        </w:numPr>
        <w:tabs>
          <w:tab w:val="right" w:pos="8487"/>
        </w:tabs>
        <w:spacing w:line="360" w:lineRule="auto"/>
        <w:ind w:left="-18" w:firstLine="18"/>
        <w:jc w:val="center"/>
        <w:rPr>
          <w:rFonts w:cs="David"/>
          <w:b/>
          <w:bCs/>
          <w:rtl/>
        </w:rPr>
      </w:pPr>
      <w:r w:rsidRPr="007C5B4C">
        <w:rPr>
          <w:rFonts w:cs="David"/>
          <w:b/>
          <w:bCs/>
          <w:rtl/>
        </w:rPr>
        <w:t>ב י ן</w:t>
      </w:r>
      <w:r w:rsidRPr="007C5B4C">
        <w:rPr>
          <w:rFonts w:cs="David"/>
          <w:b/>
          <w:bCs/>
          <w:rtl/>
        </w:rPr>
        <w:br/>
      </w:r>
    </w:p>
    <w:p w:rsidR="005E5FA8" w:rsidRPr="007C5B4C" w:rsidRDefault="005E5FA8" w:rsidP="009318CE">
      <w:pPr>
        <w:pStyle w:val="1c"/>
        <w:widowControl w:val="0"/>
        <w:numPr>
          <w:ilvl w:val="12"/>
          <w:numId w:val="0"/>
        </w:numPr>
        <w:tabs>
          <w:tab w:val="right" w:pos="8487"/>
        </w:tabs>
        <w:spacing w:line="360" w:lineRule="auto"/>
        <w:ind w:left="-18" w:firstLine="18"/>
        <w:jc w:val="center"/>
        <w:rPr>
          <w:rFonts w:cs="David"/>
          <w:rtl/>
        </w:rPr>
      </w:pPr>
      <w:r w:rsidRPr="007C5B4C">
        <w:rPr>
          <w:rFonts w:cs="David"/>
          <w:rtl/>
        </w:rPr>
        <w:t>ממשלת ישראל בשם מדינת ישראל</w:t>
      </w:r>
      <w:r w:rsidRPr="007C5B4C">
        <w:rPr>
          <w:rFonts w:cs="David"/>
          <w:rtl/>
        </w:rPr>
        <w:br/>
        <w:t>על</w:t>
      </w:r>
      <w:r w:rsidR="009318CE">
        <w:rPr>
          <w:rFonts w:cs="David" w:hint="cs"/>
          <w:rtl/>
        </w:rPr>
        <w:t>-</w:t>
      </w:r>
      <w:r w:rsidRPr="007C5B4C">
        <w:rPr>
          <w:rFonts w:cs="David"/>
          <w:rtl/>
        </w:rPr>
        <w:t>ידי אגף החשב הכללי במשרד האוצר</w:t>
      </w:r>
      <w:r w:rsidR="009318CE">
        <w:rPr>
          <w:rFonts w:cs="David" w:hint="cs"/>
          <w:rtl/>
        </w:rPr>
        <w:t xml:space="preserve"> </w:t>
      </w:r>
    </w:p>
    <w:p w:rsidR="00B5406A" w:rsidRDefault="000D34E7" w:rsidP="005E5FA8">
      <w:pPr>
        <w:pStyle w:val="1c"/>
        <w:widowControl w:val="0"/>
        <w:numPr>
          <w:ilvl w:val="12"/>
          <w:numId w:val="0"/>
        </w:numPr>
        <w:tabs>
          <w:tab w:val="right" w:pos="8487"/>
        </w:tabs>
        <w:spacing w:line="360" w:lineRule="auto"/>
        <w:ind w:left="-18" w:firstLine="18"/>
        <w:jc w:val="center"/>
        <w:rPr>
          <w:rFonts w:cs="David"/>
          <w:rtl/>
        </w:rPr>
      </w:pPr>
      <w:r>
        <w:rPr>
          <w:rFonts w:cs="David" w:hint="cs"/>
          <w:rtl/>
        </w:rPr>
        <w:t>ומנהל ההתקשרות</w:t>
      </w:r>
      <w:r w:rsidRPr="007C5B4C">
        <w:rPr>
          <w:rFonts w:cs="David" w:hint="cs"/>
          <w:rtl/>
        </w:rPr>
        <w:t xml:space="preserve"> </w:t>
      </w:r>
      <w:r w:rsidR="005E5FA8" w:rsidRPr="007C5B4C">
        <w:rPr>
          <w:rFonts w:cs="David" w:hint="cs"/>
          <w:rtl/>
        </w:rPr>
        <w:t>(כהגדרתו במכרז)</w:t>
      </w:r>
    </w:p>
    <w:p w:rsidR="005E5FA8" w:rsidRPr="007C5B4C" w:rsidRDefault="00B5406A" w:rsidP="009318CE">
      <w:pPr>
        <w:pStyle w:val="1c"/>
        <w:widowControl w:val="0"/>
        <w:numPr>
          <w:ilvl w:val="12"/>
          <w:numId w:val="0"/>
        </w:numPr>
        <w:tabs>
          <w:tab w:val="right" w:pos="8487"/>
        </w:tabs>
        <w:spacing w:line="360" w:lineRule="auto"/>
        <w:ind w:left="-18" w:firstLine="18"/>
        <w:jc w:val="center"/>
        <w:rPr>
          <w:rFonts w:cs="David"/>
          <w:rtl/>
        </w:rPr>
      </w:pPr>
      <w:r>
        <w:rPr>
          <w:rFonts w:cs="David" w:hint="cs"/>
          <w:rtl/>
        </w:rPr>
        <w:t xml:space="preserve">מרחוב </w:t>
      </w:r>
      <w:r w:rsidR="009318CE">
        <w:rPr>
          <w:rFonts w:cs="David" w:hint="cs"/>
          <w:rtl/>
        </w:rPr>
        <w:t xml:space="preserve">קפלן </w:t>
      </w:r>
      <w:r>
        <w:rPr>
          <w:rFonts w:cs="David" w:hint="cs"/>
          <w:rtl/>
        </w:rPr>
        <w:t>1 ירושלים</w:t>
      </w:r>
      <w:r w:rsidR="009318CE">
        <w:rPr>
          <w:rFonts w:cs="David" w:hint="cs"/>
          <w:rtl/>
        </w:rPr>
        <w:t xml:space="preserve"> ומרחוב עם ועולמו 3 </w:t>
      </w:r>
      <w:r w:rsidR="00CC23F9">
        <w:rPr>
          <w:rFonts w:cs="David" w:hint="cs"/>
          <w:rtl/>
        </w:rPr>
        <w:t xml:space="preserve">ירושלים, </w:t>
      </w:r>
      <w:r w:rsidR="009318CE">
        <w:rPr>
          <w:rFonts w:cs="David" w:hint="cs"/>
          <w:rtl/>
        </w:rPr>
        <w:t>בהתאמה</w:t>
      </w:r>
      <w:r w:rsidR="005E5FA8" w:rsidRPr="007C5B4C">
        <w:rPr>
          <w:rFonts w:cs="David"/>
          <w:rtl/>
        </w:rPr>
        <w:br/>
        <w:t>(להלן</w:t>
      </w:r>
      <w:r w:rsidR="005E5FA8">
        <w:rPr>
          <w:rFonts w:cs="David" w:hint="cs"/>
          <w:rtl/>
        </w:rPr>
        <w:t>:</w:t>
      </w:r>
      <w:r w:rsidR="005E5FA8" w:rsidRPr="007C5B4C">
        <w:rPr>
          <w:rFonts w:cs="David"/>
          <w:rtl/>
        </w:rPr>
        <w:t xml:space="preserve"> "</w:t>
      </w:r>
      <w:r w:rsidR="005E5FA8" w:rsidRPr="007C5B4C">
        <w:rPr>
          <w:rFonts w:cs="David"/>
          <w:b/>
          <w:bCs/>
          <w:rtl/>
        </w:rPr>
        <w:t>עורך המכרז</w:t>
      </w:r>
      <w:r w:rsidR="005E5FA8" w:rsidRPr="007C5B4C">
        <w:rPr>
          <w:rFonts w:cs="David"/>
          <w:rtl/>
        </w:rPr>
        <w:t>")</w:t>
      </w:r>
    </w:p>
    <w:p w:rsidR="005E5FA8" w:rsidRPr="007C5B4C" w:rsidRDefault="005E5FA8" w:rsidP="005E5FA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rsidR="005E5FA8" w:rsidRPr="007C5B4C" w:rsidRDefault="005E5FA8" w:rsidP="005E5FA8">
      <w:pPr>
        <w:pStyle w:val="af7"/>
        <w:widowControl w:val="0"/>
        <w:spacing w:line="360" w:lineRule="auto"/>
        <w:jc w:val="center"/>
        <w:rPr>
          <w:rFonts w:cs="David"/>
          <w:b/>
          <w:bCs/>
          <w:rtl/>
        </w:rPr>
      </w:pPr>
      <w:r w:rsidRPr="007C5B4C">
        <w:rPr>
          <w:rFonts w:cs="David"/>
          <w:b/>
          <w:bCs/>
          <w:rtl/>
        </w:rPr>
        <w:t>ל ב י ן</w:t>
      </w:r>
    </w:p>
    <w:p w:rsidR="005E5FA8" w:rsidRPr="007C5B4C" w:rsidRDefault="005E5FA8" w:rsidP="005E5FA8">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rsidR="005E5FA8" w:rsidRPr="007C5B4C" w:rsidRDefault="005E5FA8" w:rsidP="005E5FA8">
      <w:pPr>
        <w:pStyle w:val="af7"/>
        <w:widowControl w:val="0"/>
        <w:spacing w:line="360" w:lineRule="auto"/>
        <w:jc w:val="center"/>
        <w:rPr>
          <w:rFonts w:cs="David"/>
          <w:rtl/>
        </w:rPr>
      </w:pPr>
      <w:r w:rsidRPr="007C5B4C">
        <w:rPr>
          <w:rFonts w:cs="David"/>
          <w:rtl/>
        </w:rPr>
        <w:t>מכתובת ________________________________</w:t>
      </w:r>
    </w:p>
    <w:p w:rsidR="005E5FA8" w:rsidRPr="007C5B4C" w:rsidRDefault="005E5FA8" w:rsidP="005E5FA8">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rsidR="005E5FA8" w:rsidRPr="007C5B4C" w:rsidRDefault="005E5FA8" w:rsidP="005E5FA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rsidR="00F54BF2" w:rsidRDefault="00F54BF2" w:rsidP="000E7DB6">
      <w:pPr>
        <w:pStyle w:val="af7"/>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 xml:space="preserve">ועורך המכרז מעוניין </w:t>
      </w:r>
      <w:r w:rsidR="00B01DAD">
        <w:rPr>
          <w:rFonts w:cs="David" w:hint="cs"/>
          <w:rtl/>
        </w:rPr>
        <w:t>בהקמת מנוע הזכויות הלאומי</w:t>
      </w:r>
      <w:r w:rsidR="006D492C" w:rsidRPr="007457A7">
        <w:rPr>
          <w:rFonts w:cs="David"/>
          <w:rtl/>
        </w:rPr>
        <w:t xml:space="preserve"> (</w:t>
      </w:r>
      <w:r w:rsidR="006D492C" w:rsidRPr="007457A7">
        <w:rPr>
          <w:rFonts w:cs="David"/>
          <w:b/>
          <w:bCs/>
          <w:rtl/>
        </w:rPr>
        <w:t>"השירות</w:t>
      </w:r>
      <w:r w:rsidR="006D492C" w:rsidRPr="007457A7">
        <w:rPr>
          <w:rFonts w:cs="David" w:hint="cs"/>
          <w:b/>
          <w:bCs/>
          <w:rtl/>
        </w:rPr>
        <w:t>ים</w:t>
      </w:r>
      <w:r w:rsidR="006D492C">
        <w:rPr>
          <w:rFonts w:cs="David" w:hint="cs"/>
          <w:b/>
          <w:bCs/>
          <w:rtl/>
        </w:rPr>
        <w:t xml:space="preserve">") </w:t>
      </w:r>
      <w:r w:rsidR="00FE33FB">
        <w:rPr>
          <w:rFonts w:cs="David" w:hint="cs"/>
          <w:rtl/>
        </w:rPr>
        <w:t xml:space="preserve">עבור </w:t>
      </w:r>
      <w:r w:rsidR="006D492C">
        <w:rPr>
          <w:rFonts w:cs="David" w:hint="cs"/>
          <w:rtl/>
        </w:rPr>
        <w:t xml:space="preserve">מטה ישראל דיגיטלית </w:t>
      </w:r>
      <w:r w:rsidR="006D492C" w:rsidRPr="0083442F">
        <w:rPr>
          <w:rFonts w:ascii="David" w:hAnsi="David" w:cs="David"/>
          <w:rtl/>
        </w:rPr>
        <w:t xml:space="preserve">במשרד לשוויון חברתי </w:t>
      </w:r>
      <w:r w:rsidR="00FE33FB" w:rsidRPr="00E4546A">
        <w:rPr>
          <w:rFonts w:cs="David"/>
          <w:rtl/>
        </w:rPr>
        <w:t>("</w:t>
      </w:r>
      <w:r w:rsidR="00DA2E29">
        <w:rPr>
          <w:rFonts w:cs="David" w:hint="cs"/>
          <w:b/>
          <w:bCs/>
          <w:rtl/>
        </w:rPr>
        <w:t>מנהל ההתקשרות</w:t>
      </w:r>
      <w:r w:rsidR="00FE33FB" w:rsidRPr="00E4546A">
        <w:rPr>
          <w:rFonts w:cs="David"/>
          <w:rtl/>
        </w:rPr>
        <w:t>")</w:t>
      </w:r>
      <w:r>
        <w:rPr>
          <w:rFonts w:cs="David" w:hint="cs"/>
          <w:rtl/>
        </w:rPr>
        <w:t>;</w:t>
      </w:r>
      <w:r w:rsidRPr="007457A7">
        <w:rPr>
          <w:rFonts w:cs="David"/>
          <w:rtl/>
        </w:rPr>
        <w:t xml:space="preserve"> </w:t>
      </w:r>
    </w:p>
    <w:p w:rsidR="00F54BF2" w:rsidRPr="007C5B4C" w:rsidRDefault="00F54BF2" w:rsidP="005B5442">
      <w:pPr>
        <w:pStyle w:val="af7"/>
        <w:widowControl w:val="0"/>
        <w:spacing w:line="360" w:lineRule="auto"/>
        <w:ind w:left="656" w:hanging="656"/>
        <w:jc w:val="both"/>
        <w:rPr>
          <w:rFonts w:cs="David"/>
          <w:rtl/>
        </w:rPr>
      </w:pPr>
      <w:r w:rsidRPr="00C901BC">
        <w:rPr>
          <w:rFonts w:cs="David" w:hint="cs"/>
          <w:b/>
          <w:bCs/>
          <w:rtl/>
        </w:rPr>
        <w:t>והואיל</w:t>
      </w:r>
      <w:r>
        <w:rPr>
          <w:rFonts w:cs="David" w:hint="cs"/>
          <w:rtl/>
        </w:rPr>
        <w:t xml:space="preserve"> ולצורך קבלת השירותים פרסם עורך המכרז </w:t>
      </w:r>
      <w:r w:rsidR="004926FC" w:rsidRPr="00526BA3">
        <w:rPr>
          <w:rFonts w:cs="David"/>
          <w:rtl/>
        </w:rPr>
        <w:t xml:space="preserve">מכרז </w:t>
      </w:r>
      <w:r w:rsidR="004926FC" w:rsidRPr="005B5442">
        <w:rPr>
          <w:rFonts w:cs="David" w:hint="cs"/>
          <w:rtl/>
        </w:rPr>
        <w:t>ש</w:t>
      </w:r>
      <w:r w:rsidR="004926FC" w:rsidRPr="005B5442">
        <w:rPr>
          <w:rFonts w:cs="David" w:hint="eastAsia"/>
          <w:rtl/>
        </w:rPr>
        <w:t>מס</w:t>
      </w:r>
      <w:r w:rsidR="004926FC" w:rsidRPr="005B5442">
        <w:rPr>
          <w:rFonts w:cs="David"/>
          <w:rtl/>
        </w:rPr>
        <w:t>פר</w:t>
      </w:r>
      <w:r w:rsidR="004926FC" w:rsidRPr="005B5442">
        <w:rPr>
          <w:rFonts w:cs="David" w:hint="eastAsia"/>
          <w:rtl/>
        </w:rPr>
        <w:t>ו</w:t>
      </w:r>
      <w:r w:rsidR="005B5442" w:rsidRPr="005B5442">
        <w:rPr>
          <w:rFonts w:cs="David"/>
        </w:rPr>
        <w:t>1</w:t>
      </w:r>
      <w:r w:rsidR="005B5442">
        <w:rPr>
          <w:rFonts w:cs="David"/>
        </w:rPr>
        <w:t xml:space="preserve">/2019 </w:t>
      </w:r>
      <w:r w:rsidR="005B5442">
        <w:rPr>
          <w:rFonts w:cs="David" w:hint="cs"/>
          <w:rtl/>
        </w:rPr>
        <w:t xml:space="preserve"> </w:t>
      </w:r>
      <w:r w:rsidR="004926FC" w:rsidRPr="00526BA3">
        <w:rPr>
          <w:rFonts w:cs="David" w:hint="cs"/>
          <w:rtl/>
        </w:rPr>
        <w:t>בנושא</w:t>
      </w:r>
      <w:r w:rsidR="004926FC" w:rsidRPr="00C901BC">
        <w:rPr>
          <w:rFonts w:cs="David" w:hint="cs"/>
          <w:rtl/>
        </w:rPr>
        <w:t xml:space="preserve"> </w:t>
      </w:r>
      <w:r w:rsidR="006D492C" w:rsidRPr="00016918">
        <w:rPr>
          <w:rFonts w:cs="David" w:hint="eastAsia"/>
          <w:rtl/>
        </w:rPr>
        <w:t>ב</w:t>
      </w:r>
      <w:r w:rsidR="006D492C" w:rsidRPr="00016918">
        <w:rPr>
          <w:rFonts w:cs="David"/>
          <w:rtl/>
        </w:rPr>
        <w:t xml:space="preserve">מערכת </w:t>
      </w:r>
      <w:r w:rsidR="006D492C">
        <w:rPr>
          <w:rFonts w:cs="David" w:hint="cs"/>
          <w:rtl/>
        </w:rPr>
        <w:t>ל</w:t>
      </w:r>
      <w:r w:rsidR="006D492C" w:rsidRPr="004F3840">
        <w:rPr>
          <w:rFonts w:cs="David"/>
          <w:rtl/>
        </w:rPr>
        <w:t xml:space="preserve">מנוע הזכויות </w:t>
      </w:r>
      <w:r w:rsidRPr="007457A7">
        <w:rPr>
          <w:rFonts w:cs="David"/>
          <w:rtl/>
        </w:rPr>
        <w:t>(</w:t>
      </w:r>
      <w:r w:rsidRPr="007457A7">
        <w:rPr>
          <w:rFonts w:cs="David"/>
          <w:b/>
          <w:bCs/>
          <w:rtl/>
        </w:rPr>
        <w:t>"המכרז"</w:t>
      </w:r>
      <w:r w:rsidRPr="007457A7">
        <w:rPr>
          <w:rFonts w:cs="David"/>
          <w:rtl/>
        </w:rPr>
        <w:t>)</w:t>
      </w:r>
      <w:r>
        <w:rPr>
          <w:rFonts w:cs="David" w:hint="cs"/>
          <w:rtl/>
        </w:rPr>
        <w:t>;</w:t>
      </w:r>
      <w:r w:rsidRPr="007C5B4C">
        <w:rPr>
          <w:rFonts w:cs="David"/>
          <w:rtl/>
        </w:rPr>
        <w:t xml:space="preserve"> </w:t>
      </w:r>
    </w:p>
    <w:p w:rsidR="00F54BF2" w:rsidRPr="00C901BC" w:rsidRDefault="00F54BF2" w:rsidP="00901706">
      <w:pPr>
        <w:pStyle w:val="af7"/>
        <w:widowControl w:val="0"/>
        <w:spacing w:line="360" w:lineRule="auto"/>
        <w:ind w:left="656" w:hanging="656"/>
        <w:jc w:val="both"/>
        <w:rPr>
          <w:rFonts w:cs="David"/>
          <w:b/>
          <w:bCs/>
          <w:rtl/>
        </w:rPr>
      </w:pPr>
      <w:r w:rsidRPr="007C5B4C">
        <w:rPr>
          <w:rFonts w:cs="David"/>
          <w:b/>
          <w:bCs/>
          <w:rtl/>
        </w:rPr>
        <w:t>והואיל</w:t>
      </w:r>
      <w:r w:rsidRPr="00C901BC">
        <w:rPr>
          <w:rFonts w:cs="David"/>
          <w:b/>
          <w:bCs/>
        </w:rPr>
        <w:tab/>
      </w:r>
      <w:r w:rsidRPr="00C901BC">
        <w:rPr>
          <w:rFonts w:cs="David"/>
          <w:rtl/>
        </w:rPr>
        <w:t>והספק</w:t>
      </w:r>
      <w:r w:rsidRPr="00C901BC">
        <w:rPr>
          <w:rFonts w:cs="David" w:hint="cs"/>
          <w:rtl/>
        </w:rPr>
        <w:t xml:space="preserve"> </w:t>
      </w:r>
      <w:r w:rsidRPr="00C901BC">
        <w:rPr>
          <w:rFonts w:cs="David"/>
          <w:rtl/>
        </w:rPr>
        <w:t>הגיש הצעה למכרז</w:t>
      </w:r>
      <w:r w:rsidR="006D492C">
        <w:rPr>
          <w:rFonts w:cs="David" w:hint="cs"/>
          <w:rtl/>
        </w:rPr>
        <w:t>,</w:t>
      </w:r>
      <w:r w:rsidRPr="00C901BC">
        <w:rPr>
          <w:rFonts w:cs="David"/>
          <w:rtl/>
        </w:rPr>
        <w:t xml:space="preserve"> </w:t>
      </w:r>
      <w:r w:rsidRPr="00C901BC">
        <w:rPr>
          <w:rFonts w:cs="David" w:hint="cs"/>
          <w:rtl/>
        </w:rPr>
        <w:t xml:space="preserve">עבר בהצלחה </w:t>
      </w:r>
      <w:r w:rsidR="00BB679D">
        <w:rPr>
          <w:rFonts w:cs="David" w:hint="cs"/>
          <w:rtl/>
        </w:rPr>
        <w:t xml:space="preserve">את </w:t>
      </w:r>
      <w:r w:rsidRPr="00C901BC">
        <w:rPr>
          <w:rFonts w:cs="David" w:hint="cs"/>
          <w:rtl/>
        </w:rPr>
        <w:t xml:space="preserve">שלב </w:t>
      </w:r>
      <w:r>
        <w:rPr>
          <w:rFonts w:cs="David" w:hint="cs"/>
          <w:rtl/>
        </w:rPr>
        <w:t xml:space="preserve">בדיקת </w:t>
      </w:r>
      <w:r w:rsidR="006D492C">
        <w:rPr>
          <w:rFonts w:cs="David" w:hint="cs"/>
          <w:rtl/>
        </w:rPr>
        <w:t>הצעתו המפ</w:t>
      </w:r>
      <w:r>
        <w:rPr>
          <w:rFonts w:cs="David" w:hint="cs"/>
          <w:rtl/>
        </w:rPr>
        <w:t>ו</w:t>
      </w:r>
      <w:r w:rsidR="006D492C">
        <w:rPr>
          <w:rFonts w:cs="David" w:hint="cs"/>
          <w:rtl/>
        </w:rPr>
        <w:t>רטת</w:t>
      </w:r>
      <w:r w:rsidRPr="00C901BC">
        <w:rPr>
          <w:rFonts w:cs="David" w:hint="cs"/>
          <w:rtl/>
        </w:rPr>
        <w:t>,</w:t>
      </w:r>
      <w:r w:rsidR="006D492C">
        <w:rPr>
          <w:rFonts w:cs="David" w:hint="cs"/>
          <w:rtl/>
        </w:rPr>
        <w:t xml:space="preserve"> ודורג ראשון בשלב שקלול המחיר והעלות,</w:t>
      </w:r>
      <w:r w:rsidRPr="00C901BC">
        <w:rPr>
          <w:rFonts w:cs="David" w:hint="cs"/>
          <w:rtl/>
        </w:rPr>
        <w:t xml:space="preserve"> והוא </w:t>
      </w:r>
      <w:r w:rsidRPr="00C901BC">
        <w:rPr>
          <w:rFonts w:cs="David"/>
          <w:rtl/>
        </w:rPr>
        <w:t xml:space="preserve">ומוכן </w:t>
      </w:r>
      <w:r>
        <w:rPr>
          <w:rFonts w:cs="David" w:hint="cs"/>
          <w:rtl/>
        </w:rPr>
        <w:t>ל</w:t>
      </w:r>
      <w:r w:rsidR="00BB679D">
        <w:rPr>
          <w:rFonts w:cs="David" w:hint="cs"/>
          <w:rtl/>
        </w:rPr>
        <w:t>תת את השירותים</w:t>
      </w:r>
      <w:r>
        <w:rPr>
          <w:rFonts w:cs="David" w:hint="cs"/>
          <w:rtl/>
        </w:rPr>
        <w:t xml:space="preserve"> בהתאם לתנאים </w:t>
      </w:r>
      <w:r w:rsidR="00901706">
        <w:rPr>
          <w:rFonts w:cs="David" w:hint="cs"/>
          <w:rtl/>
        </w:rPr>
        <w:t>ש</w:t>
      </w:r>
      <w:r>
        <w:rPr>
          <w:rFonts w:cs="David" w:hint="cs"/>
          <w:rtl/>
        </w:rPr>
        <w:t>פורט</w:t>
      </w:r>
      <w:r w:rsidR="00901706">
        <w:rPr>
          <w:rFonts w:cs="David" w:hint="cs"/>
          <w:rtl/>
        </w:rPr>
        <w:t>ו</w:t>
      </w:r>
      <w:r>
        <w:rPr>
          <w:rFonts w:cs="David" w:hint="cs"/>
          <w:rtl/>
        </w:rPr>
        <w:t xml:space="preserve"> </w:t>
      </w:r>
      <w:r w:rsidR="00901706">
        <w:rPr>
          <w:rFonts w:cs="David" w:hint="cs"/>
          <w:rtl/>
        </w:rPr>
        <w:t>על ידי עורך ה</w:t>
      </w:r>
      <w:r>
        <w:rPr>
          <w:rFonts w:cs="David" w:hint="cs"/>
          <w:rtl/>
        </w:rPr>
        <w:t>מכרז ובהסכם זה</w:t>
      </w:r>
      <w:r w:rsidR="00BB679D">
        <w:rPr>
          <w:rFonts w:cs="David" w:hint="cs"/>
          <w:rtl/>
        </w:rPr>
        <w:t xml:space="preserve"> על נספחיו</w:t>
      </w:r>
      <w:r w:rsidRPr="00C901BC">
        <w:rPr>
          <w:rFonts w:cs="David"/>
          <w:rtl/>
        </w:rPr>
        <w:t>;</w:t>
      </w:r>
      <w:r w:rsidRPr="00C901BC">
        <w:rPr>
          <w:rFonts w:cs="David"/>
          <w:b/>
          <w:bCs/>
          <w:rtl/>
        </w:rPr>
        <w:t xml:space="preserve"> </w:t>
      </w:r>
    </w:p>
    <w:p w:rsidR="00F54BF2" w:rsidRPr="007C5B4C" w:rsidRDefault="00F54BF2" w:rsidP="00093FB0">
      <w:pPr>
        <w:widowControl w:val="0"/>
        <w:tabs>
          <w:tab w:val="left" w:pos="675"/>
          <w:tab w:val="left" w:pos="1463"/>
          <w:tab w:val="left" w:pos="2024"/>
          <w:tab w:val="left" w:pos="2588"/>
          <w:tab w:val="left" w:pos="3149"/>
          <w:tab w:val="left" w:pos="3713"/>
          <w:tab w:val="left" w:pos="4275"/>
          <w:tab w:val="left" w:pos="4839"/>
          <w:tab w:val="left" w:pos="5961"/>
          <w:tab w:val="left" w:pos="7087"/>
        </w:tabs>
        <w:spacing w:after="240" w:line="360" w:lineRule="auto"/>
        <w:ind w:left="675" w:hanging="675"/>
        <w:jc w:val="both"/>
        <w:rPr>
          <w:rFonts w:cs="David"/>
          <w:rtl/>
        </w:rPr>
      </w:pPr>
      <w:r w:rsidRPr="00C901BC">
        <w:rPr>
          <w:rFonts w:cs="David" w:hint="cs"/>
          <w:b/>
          <w:bCs/>
          <w:rtl/>
        </w:rPr>
        <w:t>והואיל</w:t>
      </w:r>
      <w:r>
        <w:rPr>
          <w:rFonts w:cs="David" w:hint="cs"/>
          <w:rtl/>
        </w:rPr>
        <w:t xml:space="preserve"> וועדת המכרזים של עורך המכרז בחרה בהצעתו של הספק</w:t>
      </w:r>
      <w:r w:rsidRPr="007C5B4C">
        <w:rPr>
          <w:rFonts w:cs="David"/>
          <w:rtl/>
        </w:rPr>
        <w:t xml:space="preserve"> ("</w:t>
      </w:r>
      <w:r w:rsidRPr="007C5B4C">
        <w:rPr>
          <w:rFonts w:cs="David"/>
          <w:b/>
          <w:bCs/>
          <w:rtl/>
        </w:rPr>
        <w:t>ההצעה</w:t>
      </w:r>
      <w:r w:rsidRPr="007C5B4C">
        <w:rPr>
          <w:rFonts w:cs="David"/>
          <w:rtl/>
        </w:rPr>
        <w:t>")</w:t>
      </w:r>
      <w:r w:rsidR="00B5406A">
        <w:rPr>
          <w:rFonts w:cs="David" w:hint="cs"/>
          <w:rtl/>
        </w:rPr>
        <w:t xml:space="preserve"> לאספקת ה</w:t>
      </w:r>
      <w:r w:rsidR="00B051A2">
        <w:rPr>
          <w:rFonts w:cs="David" w:hint="cs"/>
          <w:rtl/>
        </w:rPr>
        <w:t>מוצרים</w:t>
      </w:r>
      <w:r w:rsidR="00B5406A">
        <w:rPr>
          <w:rFonts w:cs="David" w:hint="cs"/>
          <w:rtl/>
        </w:rPr>
        <w:t xml:space="preserve"> והשירותים</w:t>
      </w:r>
      <w:r>
        <w:rPr>
          <w:rFonts w:cs="David" w:hint="cs"/>
          <w:rtl/>
        </w:rPr>
        <w:t xml:space="preserve">, </w:t>
      </w:r>
      <w:r w:rsidRPr="007C5B4C">
        <w:rPr>
          <w:rFonts w:cs="David"/>
          <w:rtl/>
        </w:rPr>
        <w:t>בכפוף לחתימתו על הסכם זה וקיום יתר הדרישות המפורטות במכרז</w:t>
      </w:r>
      <w:r>
        <w:rPr>
          <w:rFonts w:cs="David" w:hint="cs"/>
          <w:rtl/>
        </w:rPr>
        <w:t>;</w:t>
      </w:r>
    </w:p>
    <w:p w:rsidR="00BB679D" w:rsidRDefault="00BB679D" w:rsidP="005E5FA8">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b/>
          <w:bCs/>
          <w:rtl/>
        </w:rPr>
      </w:pPr>
    </w:p>
    <w:p w:rsidR="005E5FA8" w:rsidRPr="007C5B4C" w:rsidRDefault="005E5FA8" w:rsidP="004926FC">
      <w:pPr>
        <w:widowControl w:val="0"/>
        <w:tabs>
          <w:tab w:val="left" w:pos="675"/>
          <w:tab w:val="left" w:pos="746"/>
          <w:tab w:val="left" w:pos="2024"/>
          <w:tab w:val="left" w:pos="2588"/>
          <w:tab w:val="left" w:pos="3149"/>
          <w:tab w:val="left" w:pos="3713"/>
          <w:tab w:val="left" w:pos="4275"/>
          <w:tab w:val="left" w:pos="4839"/>
          <w:tab w:val="left" w:pos="5961"/>
          <w:tab w:val="left" w:pos="7087"/>
        </w:tabs>
        <w:spacing w:after="240"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rsidR="005E5FA8" w:rsidRPr="007C5B4C" w:rsidRDefault="005E5FA8" w:rsidP="00DA65AD">
      <w:pPr>
        <w:pStyle w:val="af7"/>
        <w:keepLines w:val="0"/>
        <w:widowControl w:val="0"/>
        <w:numPr>
          <w:ilvl w:val="0"/>
          <w:numId w:val="64"/>
        </w:numPr>
        <w:spacing w:line="360" w:lineRule="auto"/>
        <w:jc w:val="both"/>
        <w:rPr>
          <w:rFonts w:cs="David"/>
          <w:b/>
          <w:bCs/>
          <w:rtl/>
        </w:rPr>
      </w:pPr>
      <w:r w:rsidRPr="007C5B4C">
        <w:rPr>
          <w:rFonts w:cs="David"/>
          <w:b/>
          <w:bCs/>
          <w:rtl/>
        </w:rPr>
        <w:t>כללי</w:t>
      </w:r>
    </w:p>
    <w:p w:rsidR="005E5FA8" w:rsidRDefault="005E5FA8" w:rsidP="00DA65AD">
      <w:pPr>
        <w:pStyle w:val="af7"/>
        <w:keepLines w:val="0"/>
        <w:widowControl w:val="0"/>
        <w:numPr>
          <w:ilvl w:val="1"/>
          <w:numId w:val="64"/>
        </w:numPr>
        <w:spacing w:after="120" w:line="360" w:lineRule="auto"/>
        <w:ind w:left="1022" w:hanging="619"/>
        <w:jc w:val="both"/>
        <w:rPr>
          <w:rFonts w:cs="David"/>
        </w:rPr>
      </w:pPr>
      <w:r>
        <w:rPr>
          <w:rFonts w:cs="David" w:hint="cs"/>
          <w:rtl/>
        </w:rPr>
        <w:lastRenderedPageBreak/>
        <w:t xml:space="preserve">להסכם זה מצורפים הנספחים המצורפים להלן: </w:t>
      </w:r>
    </w:p>
    <w:p w:rsidR="005E5FA8" w:rsidRDefault="005E5FA8" w:rsidP="00DA65AD">
      <w:pPr>
        <w:pStyle w:val="af7"/>
        <w:keepLines w:val="0"/>
        <w:widowControl w:val="0"/>
        <w:numPr>
          <w:ilvl w:val="2"/>
          <w:numId w:val="64"/>
        </w:numPr>
        <w:spacing w:after="120" w:line="360" w:lineRule="auto"/>
        <w:jc w:val="both"/>
        <w:rPr>
          <w:rFonts w:cs="David"/>
        </w:rPr>
      </w:pPr>
      <w:r w:rsidRPr="0053411D">
        <w:rPr>
          <w:rFonts w:cs="David" w:hint="cs"/>
          <w:b/>
          <w:bCs/>
          <w:rtl/>
        </w:rPr>
        <w:t>נספח א'</w:t>
      </w:r>
      <w:r>
        <w:rPr>
          <w:rFonts w:cs="David" w:hint="cs"/>
          <w:rtl/>
        </w:rPr>
        <w:t xml:space="preserve"> </w:t>
      </w:r>
      <w:r>
        <w:rPr>
          <w:rFonts w:cs="David"/>
          <w:rtl/>
        </w:rPr>
        <w:t>–</w:t>
      </w:r>
      <w:r>
        <w:rPr>
          <w:rFonts w:cs="David" w:hint="cs"/>
          <w:rtl/>
        </w:rPr>
        <w:t xml:space="preserve"> </w:t>
      </w:r>
      <w:r w:rsidR="00D71D78">
        <w:rPr>
          <w:rFonts w:cs="David" w:hint="cs"/>
          <w:rtl/>
        </w:rPr>
        <w:t xml:space="preserve">מסמך </w:t>
      </w:r>
      <w:r w:rsidR="00D71D78">
        <w:rPr>
          <w:rFonts w:cs="David" w:hint="cs"/>
        </w:rPr>
        <w:t>SLA</w:t>
      </w:r>
      <w:r w:rsidR="00D71D78">
        <w:rPr>
          <w:rFonts w:cs="David" w:hint="cs"/>
          <w:rtl/>
        </w:rPr>
        <w:t xml:space="preserve"> ופירוט על אופן מתן השירותים</w:t>
      </w:r>
      <w:r>
        <w:rPr>
          <w:rFonts w:cs="David" w:hint="cs"/>
          <w:rtl/>
        </w:rPr>
        <w:t>;</w:t>
      </w:r>
    </w:p>
    <w:p w:rsidR="005E5FA8" w:rsidRDefault="005E5FA8" w:rsidP="00DA65AD">
      <w:pPr>
        <w:pStyle w:val="af7"/>
        <w:keepLines w:val="0"/>
        <w:widowControl w:val="0"/>
        <w:numPr>
          <w:ilvl w:val="2"/>
          <w:numId w:val="64"/>
        </w:numPr>
        <w:spacing w:after="120" w:line="360" w:lineRule="auto"/>
        <w:jc w:val="both"/>
        <w:rPr>
          <w:rFonts w:cs="David"/>
        </w:rPr>
      </w:pPr>
      <w:r w:rsidRPr="0053411D">
        <w:rPr>
          <w:rFonts w:cs="David" w:hint="cs"/>
          <w:b/>
          <w:bCs/>
          <w:rtl/>
        </w:rPr>
        <w:t xml:space="preserve">נספח </w:t>
      </w:r>
      <w:r>
        <w:rPr>
          <w:rFonts w:cs="David" w:hint="cs"/>
          <w:b/>
          <w:bCs/>
          <w:rtl/>
        </w:rPr>
        <w:t>ב</w:t>
      </w:r>
      <w:r w:rsidRPr="0053411D">
        <w:rPr>
          <w:rFonts w:cs="David" w:hint="cs"/>
          <w:b/>
          <w:bCs/>
          <w:rtl/>
        </w:rPr>
        <w:t>'</w:t>
      </w:r>
      <w:r>
        <w:rPr>
          <w:rFonts w:cs="David" w:hint="cs"/>
          <w:rtl/>
        </w:rPr>
        <w:t xml:space="preserve"> </w:t>
      </w:r>
      <w:r>
        <w:rPr>
          <w:rFonts w:cs="David"/>
          <w:rtl/>
        </w:rPr>
        <w:t>–</w:t>
      </w:r>
      <w:r>
        <w:rPr>
          <w:rFonts w:cs="David" w:hint="cs"/>
          <w:rtl/>
        </w:rPr>
        <w:t xml:space="preserve"> נספח ההצעה של ה</w:t>
      </w:r>
      <w:r w:rsidR="00D71D78">
        <w:rPr>
          <w:rFonts w:cs="David" w:hint="cs"/>
          <w:rtl/>
        </w:rPr>
        <w:t>ספק כולל הצעת המחיר</w:t>
      </w:r>
      <w:r>
        <w:rPr>
          <w:rFonts w:cs="David" w:hint="cs"/>
          <w:rtl/>
        </w:rPr>
        <w:t>;</w:t>
      </w:r>
    </w:p>
    <w:p w:rsidR="005E5FA8" w:rsidRDefault="005E5FA8" w:rsidP="00DA65AD">
      <w:pPr>
        <w:pStyle w:val="af7"/>
        <w:keepLines w:val="0"/>
        <w:widowControl w:val="0"/>
        <w:numPr>
          <w:ilvl w:val="2"/>
          <w:numId w:val="64"/>
        </w:numPr>
        <w:spacing w:after="120" w:line="360" w:lineRule="auto"/>
        <w:jc w:val="both"/>
        <w:rPr>
          <w:rFonts w:cs="David"/>
        </w:rPr>
      </w:pPr>
      <w:r w:rsidRPr="0053411D">
        <w:rPr>
          <w:rFonts w:cs="David" w:hint="cs"/>
          <w:b/>
          <w:bCs/>
          <w:rtl/>
        </w:rPr>
        <w:t xml:space="preserve">נספח </w:t>
      </w:r>
      <w:r>
        <w:rPr>
          <w:rFonts w:cs="David" w:hint="cs"/>
          <w:b/>
          <w:bCs/>
          <w:rtl/>
        </w:rPr>
        <w:t>ג</w:t>
      </w:r>
      <w:r w:rsidRPr="0053411D">
        <w:rPr>
          <w:rFonts w:cs="David" w:hint="cs"/>
          <w:b/>
          <w:bCs/>
          <w:rtl/>
        </w:rPr>
        <w:t>'</w:t>
      </w:r>
      <w:r>
        <w:rPr>
          <w:rFonts w:cs="David" w:hint="cs"/>
          <w:rtl/>
        </w:rPr>
        <w:t xml:space="preserve"> </w:t>
      </w:r>
      <w:r>
        <w:rPr>
          <w:rFonts w:cs="David"/>
          <w:rtl/>
        </w:rPr>
        <w:t>–</w:t>
      </w:r>
      <w:r>
        <w:rPr>
          <w:rFonts w:cs="David" w:hint="cs"/>
          <w:rtl/>
        </w:rPr>
        <w:t xml:space="preserve"> ערבות ביצוע;</w:t>
      </w:r>
    </w:p>
    <w:p w:rsidR="005E5FA8" w:rsidRDefault="005E5FA8" w:rsidP="00DA65AD">
      <w:pPr>
        <w:pStyle w:val="af7"/>
        <w:keepLines w:val="0"/>
        <w:widowControl w:val="0"/>
        <w:numPr>
          <w:ilvl w:val="2"/>
          <w:numId w:val="64"/>
        </w:numPr>
        <w:spacing w:after="120" w:line="360" w:lineRule="auto"/>
        <w:jc w:val="both"/>
        <w:rPr>
          <w:rFonts w:cs="David"/>
        </w:rPr>
      </w:pPr>
      <w:r w:rsidRPr="0053411D">
        <w:rPr>
          <w:rFonts w:cs="David" w:hint="cs"/>
          <w:b/>
          <w:bCs/>
          <w:rtl/>
        </w:rPr>
        <w:t xml:space="preserve">נספח </w:t>
      </w:r>
      <w:r>
        <w:rPr>
          <w:rFonts w:cs="David" w:hint="cs"/>
          <w:b/>
          <w:bCs/>
          <w:rtl/>
        </w:rPr>
        <w:t>ד</w:t>
      </w:r>
      <w:r w:rsidRPr="0053411D">
        <w:rPr>
          <w:rFonts w:cs="David" w:hint="cs"/>
          <w:b/>
          <w:bCs/>
          <w:rtl/>
        </w:rPr>
        <w:t>'</w:t>
      </w:r>
      <w:r>
        <w:rPr>
          <w:rFonts w:cs="David" w:hint="cs"/>
          <w:rtl/>
        </w:rPr>
        <w:t xml:space="preserve"> </w:t>
      </w:r>
      <w:r>
        <w:rPr>
          <w:rFonts w:cs="David"/>
          <w:rtl/>
        </w:rPr>
        <w:t>–</w:t>
      </w:r>
      <w:r>
        <w:rPr>
          <w:rFonts w:cs="David" w:hint="cs"/>
          <w:rtl/>
        </w:rPr>
        <w:t xml:space="preserve"> אישור על קיום ביטוחים;</w:t>
      </w:r>
    </w:p>
    <w:p w:rsidR="005E5FA8" w:rsidRDefault="005E5FA8" w:rsidP="00DA65AD">
      <w:pPr>
        <w:pStyle w:val="af7"/>
        <w:keepLines w:val="0"/>
        <w:widowControl w:val="0"/>
        <w:numPr>
          <w:ilvl w:val="2"/>
          <w:numId w:val="64"/>
        </w:numPr>
        <w:spacing w:after="120" w:line="360" w:lineRule="auto"/>
        <w:jc w:val="both"/>
        <w:rPr>
          <w:rFonts w:cs="David"/>
        </w:rPr>
      </w:pPr>
      <w:r w:rsidRPr="0053411D">
        <w:rPr>
          <w:rFonts w:cs="David" w:hint="cs"/>
          <w:b/>
          <w:bCs/>
          <w:rtl/>
        </w:rPr>
        <w:t xml:space="preserve">נספח </w:t>
      </w:r>
      <w:r>
        <w:rPr>
          <w:rFonts w:cs="David" w:hint="cs"/>
          <w:b/>
          <w:bCs/>
          <w:rtl/>
        </w:rPr>
        <w:t>ה</w:t>
      </w:r>
      <w:r w:rsidRPr="0053411D">
        <w:rPr>
          <w:rFonts w:cs="David" w:hint="cs"/>
          <w:b/>
          <w:bCs/>
          <w:rtl/>
        </w:rPr>
        <w:t>'</w:t>
      </w:r>
      <w:r>
        <w:rPr>
          <w:rFonts w:cs="David" w:hint="cs"/>
          <w:rtl/>
        </w:rPr>
        <w:t xml:space="preserve"> </w:t>
      </w:r>
      <w:r>
        <w:rPr>
          <w:rFonts w:cs="David"/>
          <w:rtl/>
        </w:rPr>
        <w:t>–</w:t>
      </w:r>
      <w:r>
        <w:rPr>
          <w:rFonts w:cs="David" w:hint="cs"/>
          <w:rtl/>
        </w:rPr>
        <w:t xml:space="preserve"> נספח סודיות והיעדר ניגוד עניינים; </w:t>
      </w:r>
    </w:p>
    <w:p w:rsidR="005E5FA8" w:rsidRPr="007C5B4C" w:rsidRDefault="005E5FA8" w:rsidP="00DA65AD">
      <w:pPr>
        <w:pStyle w:val="af7"/>
        <w:keepLines w:val="0"/>
        <w:widowControl w:val="0"/>
        <w:numPr>
          <w:ilvl w:val="1"/>
          <w:numId w:val="64"/>
        </w:numPr>
        <w:spacing w:after="120" w:line="360" w:lineRule="auto"/>
        <w:ind w:left="1022" w:hanging="619"/>
        <w:jc w:val="both"/>
        <w:rPr>
          <w:rFonts w:cs="David"/>
          <w:rtl/>
        </w:rPr>
      </w:pPr>
      <w:r w:rsidRPr="007C5B4C">
        <w:rPr>
          <w:rFonts w:cs="David"/>
          <w:rtl/>
        </w:rPr>
        <w:t>המבוא</w:t>
      </w:r>
      <w:r>
        <w:rPr>
          <w:rFonts w:cs="David" w:hint="cs"/>
          <w:rtl/>
        </w:rPr>
        <w:t xml:space="preserve"> והנספחים</w:t>
      </w:r>
      <w:r w:rsidRPr="007C5B4C">
        <w:rPr>
          <w:rFonts w:cs="David"/>
          <w:rtl/>
        </w:rPr>
        <w:t xml:space="preserve"> להסכם מהוו</w:t>
      </w:r>
      <w:r>
        <w:rPr>
          <w:rFonts w:cs="David" w:hint="cs"/>
          <w:rtl/>
        </w:rPr>
        <w:t>ים</w:t>
      </w:r>
      <w:r w:rsidRPr="007C5B4C">
        <w:rPr>
          <w:rFonts w:cs="David"/>
          <w:rtl/>
        </w:rPr>
        <w:t xml:space="preserve"> חלק בלתי נפרד ממנו.</w:t>
      </w:r>
    </w:p>
    <w:p w:rsidR="005E5FA8" w:rsidRPr="001C7208" w:rsidRDefault="005E5FA8" w:rsidP="00093FB0">
      <w:pPr>
        <w:pStyle w:val="af7"/>
        <w:keepLines w:val="0"/>
        <w:widowControl w:val="0"/>
        <w:numPr>
          <w:ilvl w:val="1"/>
          <w:numId w:val="64"/>
        </w:numPr>
        <w:spacing w:after="120" w:line="360" w:lineRule="auto"/>
        <w:ind w:left="1022" w:hanging="619"/>
        <w:jc w:val="both"/>
        <w:rPr>
          <w:rFonts w:cs="David"/>
        </w:rPr>
      </w:pPr>
      <w:r w:rsidRPr="001C7208">
        <w:rPr>
          <w:rFonts w:cs="David"/>
          <w:rtl/>
        </w:rPr>
        <w:t>בהסכם זה תהיה למונחים המשמעות המופיעה במכרז.</w:t>
      </w:r>
      <w:r w:rsidRPr="001C7208">
        <w:rPr>
          <w:rFonts w:cs="David" w:hint="cs"/>
          <w:rtl/>
        </w:rPr>
        <w:t xml:space="preserve"> </w:t>
      </w:r>
      <w:r w:rsidRPr="001C7208">
        <w:rPr>
          <w:rFonts w:cs="David"/>
          <w:rtl/>
        </w:rPr>
        <w:t xml:space="preserve">פרשנות ההסכם </w:t>
      </w:r>
      <w:r w:rsidRPr="001C7208">
        <w:rPr>
          <w:rFonts w:cs="David" w:hint="cs"/>
          <w:rtl/>
        </w:rPr>
        <w:t xml:space="preserve">על נספחיו </w:t>
      </w:r>
      <w:r w:rsidRPr="001C7208">
        <w:rPr>
          <w:rFonts w:cs="David"/>
          <w:rtl/>
        </w:rPr>
        <w:t xml:space="preserve">תיעשה באופן המקיים את דרישות המכרז המפורשות והמשתמעות </w:t>
      </w:r>
      <w:r w:rsidRPr="001C7208">
        <w:rPr>
          <w:rFonts w:cs="David" w:hint="cs"/>
          <w:rtl/>
        </w:rPr>
        <w:t xml:space="preserve">ובתכלית המכרז של אספקת </w:t>
      </w:r>
      <w:r w:rsidR="00FE20A2" w:rsidRPr="006552C1">
        <w:rPr>
          <w:rFonts w:cs="David" w:hint="eastAsia"/>
          <w:rtl/>
        </w:rPr>
        <w:t>המוצרים</w:t>
      </w:r>
      <w:r w:rsidR="00FE20A2" w:rsidRPr="001C7208">
        <w:rPr>
          <w:rFonts w:cs="David" w:hint="cs"/>
          <w:rtl/>
        </w:rPr>
        <w:t xml:space="preserve"> </w:t>
      </w:r>
      <w:r w:rsidRPr="001C7208">
        <w:rPr>
          <w:rFonts w:cs="David" w:hint="cs"/>
          <w:rtl/>
        </w:rPr>
        <w:t>והשירותים לעורך המכרז באופן מיטבי</w:t>
      </w:r>
      <w:r w:rsidRPr="001C7208">
        <w:rPr>
          <w:rFonts w:cs="David"/>
          <w:rtl/>
        </w:rPr>
        <w:t>.</w:t>
      </w:r>
      <w:r w:rsidRPr="001C7208">
        <w:rPr>
          <w:rFonts w:cs="David" w:hint="cs"/>
          <w:rtl/>
        </w:rPr>
        <w:t xml:space="preserve">  </w:t>
      </w:r>
      <w:r w:rsidRPr="001C7208">
        <w:rPr>
          <w:rFonts w:cs="David"/>
          <w:rtl/>
        </w:rPr>
        <w:t xml:space="preserve"> </w:t>
      </w:r>
    </w:p>
    <w:p w:rsidR="005E5FA8" w:rsidRPr="007C5B4C" w:rsidRDefault="005E5FA8" w:rsidP="00DA65AD">
      <w:pPr>
        <w:pStyle w:val="af7"/>
        <w:keepLines w:val="0"/>
        <w:widowControl w:val="0"/>
        <w:numPr>
          <w:ilvl w:val="1"/>
          <w:numId w:val="64"/>
        </w:numPr>
        <w:spacing w:after="120" w:line="360" w:lineRule="auto"/>
        <w:ind w:left="1022" w:hanging="619"/>
        <w:jc w:val="both"/>
        <w:rPr>
          <w:rFonts w:cs="David"/>
          <w:rtl/>
        </w:rPr>
      </w:pPr>
      <w:r>
        <w:rPr>
          <w:rFonts w:cs="David" w:hint="cs"/>
          <w:rtl/>
        </w:rPr>
        <w:t>בכל מקרה של</w:t>
      </w:r>
      <w:r w:rsidRPr="007C5B4C">
        <w:rPr>
          <w:rFonts w:cs="David" w:hint="cs"/>
          <w:rtl/>
        </w:rPr>
        <w:t xml:space="preserve"> </w:t>
      </w:r>
      <w:r>
        <w:rPr>
          <w:rFonts w:cs="David"/>
          <w:rtl/>
        </w:rPr>
        <w:t>סתירה</w:t>
      </w:r>
      <w:r w:rsidRPr="007C5B4C">
        <w:rPr>
          <w:rFonts w:cs="David"/>
          <w:rtl/>
        </w:rPr>
        <w:t xml:space="preserve"> בין </w:t>
      </w:r>
      <w:r>
        <w:rPr>
          <w:rFonts w:cs="David" w:hint="cs"/>
          <w:rtl/>
        </w:rPr>
        <w:t>ההסכם לאחד מנספחיו, באופן שלא ניתן ליישב בהתאם לכללי הפרשנות לעיל, יגברו הוראות ההסכם</w:t>
      </w:r>
      <w:r w:rsidRPr="007C5B4C">
        <w:rPr>
          <w:rFonts w:cs="David"/>
          <w:rtl/>
        </w:rPr>
        <w:t>.</w:t>
      </w:r>
    </w:p>
    <w:p w:rsidR="005E5FA8" w:rsidRPr="007C5B4C" w:rsidRDefault="005E5FA8" w:rsidP="00DA65AD">
      <w:pPr>
        <w:pStyle w:val="af7"/>
        <w:keepLines w:val="0"/>
        <w:widowControl w:val="0"/>
        <w:numPr>
          <w:ilvl w:val="0"/>
          <w:numId w:val="64"/>
        </w:numPr>
        <w:spacing w:line="360" w:lineRule="auto"/>
        <w:jc w:val="both"/>
        <w:rPr>
          <w:rFonts w:cs="David"/>
          <w:b/>
          <w:bCs/>
          <w:rtl/>
        </w:rPr>
      </w:pPr>
      <w:r>
        <w:rPr>
          <w:rFonts w:cs="David" w:hint="cs"/>
          <w:b/>
          <w:bCs/>
          <w:rtl/>
        </w:rPr>
        <w:t>תקופת ההתקשרות</w:t>
      </w:r>
    </w:p>
    <w:p w:rsidR="005E5FA8" w:rsidRDefault="00C82931" w:rsidP="00DA65AD">
      <w:pPr>
        <w:pStyle w:val="af7"/>
        <w:keepLines w:val="0"/>
        <w:widowControl w:val="0"/>
        <w:numPr>
          <w:ilvl w:val="1"/>
          <w:numId w:val="64"/>
        </w:numPr>
        <w:spacing w:after="120" w:line="360" w:lineRule="auto"/>
        <w:jc w:val="both"/>
        <w:rPr>
          <w:rFonts w:cs="David"/>
        </w:rPr>
      </w:pPr>
      <w:r>
        <w:rPr>
          <w:rFonts w:cs="David" w:hint="cs"/>
          <w:rtl/>
        </w:rPr>
        <w:t>תוקפו של הסכם זה הוא</w:t>
      </w:r>
      <w:r w:rsidRPr="00C82931">
        <w:rPr>
          <w:rFonts w:cs="David"/>
          <w:rtl/>
        </w:rPr>
        <w:t xml:space="preserve"> </w:t>
      </w:r>
      <w:r w:rsidR="006D492C">
        <w:rPr>
          <w:rFonts w:cs="David" w:hint="cs"/>
          <w:rtl/>
        </w:rPr>
        <w:t>לחמש שנים</w:t>
      </w:r>
      <w:r w:rsidRPr="00C82931">
        <w:rPr>
          <w:rFonts w:cs="David"/>
          <w:rtl/>
        </w:rPr>
        <w:t xml:space="preserve"> ("</w:t>
      </w:r>
      <w:r w:rsidRPr="00C82931">
        <w:rPr>
          <w:rFonts w:cs="David"/>
          <w:b/>
          <w:bCs/>
          <w:rtl/>
        </w:rPr>
        <w:t>תקופת ההתקשרות</w:t>
      </w:r>
      <w:r w:rsidRPr="00C82931">
        <w:rPr>
          <w:rFonts w:cs="David"/>
          <w:rtl/>
        </w:rPr>
        <w:t>"), כאשר לעורך המכרז הזכות להאריך את תקופת ההתקשרות</w:t>
      </w:r>
      <w:r w:rsidR="00E52FB5">
        <w:rPr>
          <w:rFonts w:cs="David" w:hint="cs"/>
          <w:rtl/>
        </w:rPr>
        <w:t xml:space="preserve"> במספר תקופות</w:t>
      </w:r>
      <w:r w:rsidRPr="00C82931">
        <w:rPr>
          <w:rFonts w:cs="David"/>
          <w:rtl/>
        </w:rPr>
        <w:t xml:space="preserve"> עד ל</w:t>
      </w:r>
      <w:r w:rsidR="00784016">
        <w:rPr>
          <w:rFonts w:cs="David" w:hint="cs"/>
          <w:rtl/>
        </w:rPr>
        <w:t>חמש</w:t>
      </w:r>
      <w:r w:rsidRPr="00C82931">
        <w:rPr>
          <w:rFonts w:cs="David"/>
          <w:rtl/>
        </w:rPr>
        <w:t xml:space="preserve"> </w:t>
      </w:r>
      <w:r w:rsidR="006D492C">
        <w:rPr>
          <w:rFonts w:cs="David" w:hint="cs"/>
          <w:rtl/>
        </w:rPr>
        <w:t xml:space="preserve">עשרה </w:t>
      </w:r>
      <w:r w:rsidRPr="00C82931">
        <w:rPr>
          <w:rFonts w:cs="David"/>
          <w:rtl/>
        </w:rPr>
        <w:t>שנים נוספות.</w:t>
      </w:r>
      <w:r w:rsidR="005E5FA8">
        <w:rPr>
          <w:rFonts w:cs="David" w:hint="cs"/>
          <w:rtl/>
        </w:rPr>
        <w:t xml:space="preserve">  </w:t>
      </w:r>
    </w:p>
    <w:p w:rsidR="005E5FA8" w:rsidRPr="004D4053" w:rsidRDefault="005E5FA8" w:rsidP="00DA65AD">
      <w:pPr>
        <w:pStyle w:val="af7"/>
        <w:keepLines w:val="0"/>
        <w:widowControl w:val="0"/>
        <w:numPr>
          <w:ilvl w:val="1"/>
          <w:numId w:val="64"/>
        </w:numPr>
        <w:spacing w:after="120" w:line="360" w:lineRule="auto"/>
        <w:jc w:val="both"/>
        <w:rPr>
          <w:rFonts w:cs="David"/>
          <w:rtl/>
        </w:rPr>
      </w:pPr>
      <w:r w:rsidRPr="004D4053">
        <w:rPr>
          <w:rFonts w:cs="David" w:hint="cs"/>
          <w:rtl/>
        </w:rPr>
        <w:t>בתום תקופת ההתקשרות</w:t>
      </w:r>
      <w:r w:rsidRPr="004D4053">
        <w:rPr>
          <w:rFonts w:cs="David"/>
          <w:rtl/>
        </w:rPr>
        <w:t xml:space="preserve">, יחל תהליך הדרגתי של החלפת </w:t>
      </w:r>
      <w:r w:rsidRPr="004D4053">
        <w:rPr>
          <w:rFonts w:cs="David" w:hint="cs"/>
          <w:rtl/>
        </w:rPr>
        <w:t>ה</w:t>
      </w:r>
      <w:r w:rsidRPr="004D4053">
        <w:rPr>
          <w:rFonts w:cs="David"/>
          <w:rtl/>
        </w:rPr>
        <w:t>ספק</w:t>
      </w:r>
      <w:r w:rsidRPr="004D4053">
        <w:rPr>
          <w:rFonts w:cs="David" w:hint="cs"/>
          <w:rtl/>
        </w:rPr>
        <w:t xml:space="preserve"> ב</w:t>
      </w:r>
      <w:r w:rsidRPr="004D4053">
        <w:rPr>
          <w:rFonts w:cs="David"/>
          <w:rtl/>
        </w:rPr>
        <w:t>ספק חדש</w:t>
      </w:r>
      <w:r>
        <w:rPr>
          <w:rFonts w:cs="David" w:hint="cs"/>
          <w:rtl/>
        </w:rPr>
        <w:t xml:space="preserve"> ("</w:t>
      </w:r>
      <w:r w:rsidRPr="005B0CC9">
        <w:rPr>
          <w:rFonts w:cs="David" w:hint="cs"/>
          <w:b/>
          <w:bCs/>
          <w:rtl/>
        </w:rPr>
        <w:t>תקופת מעבר</w:t>
      </w:r>
      <w:r>
        <w:rPr>
          <w:rFonts w:cs="David" w:hint="cs"/>
          <w:rtl/>
        </w:rPr>
        <w:t>")</w:t>
      </w:r>
      <w:r w:rsidRPr="004D4053">
        <w:rPr>
          <w:rFonts w:cs="David" w:hint="cs"/>
          <w:rtl/>
        </w:rPr>
        <w:t xml:space="preserve">, אורכה </w:t>
      </w:r>
      <w:r w:rsidR="00425447">
        <w:rPr>
          <w:rFonts w:cs="David" w:hint="cs"/>
          <w:rtl/>
        </w:rPr>
        <w:t xml:space="preserve">של </w:t>
      </w:r>
      <w:r w:rsidRPr="004D4053">
        <w:rPr>
          <w:rFonts w:cs="David" w:hint="cs"/>
          <w:rtl/>
        </w:rPr>
        <w:t>תקופה זו ייקבע על ידי עורך המכרז, אבל בכל מקרה לא תעלה על שישה חודשים</w:t>
      </w:r>
      <w:r w:rsidRPr="004D4053">
        <w:rPr>
          <w:rFonts w:cs="David"/>
          <w:rtl/>
        </w:rPr>
        <w:t xml:space="preserve">. </w:t>
      </w:r>
      <w:r w:rsidRPr="004D4053">
        <w:rPr>
          <w:rFonts w:cs="David" w:hint="cs"/>
          <w:rtl/>
        </w:rPr>
        <w:t>בפרק הזמן האמור</w:t>
      </w:r>
      <w:r w:rsidRPr="004D4053">
        <w:rPr>
          <w:rFonts w:cs="David"/>
          <w:rtl/>
        </w:rPr>
        <w:t xml:space="preserve">, מחויב הספק להמשיך ולספק את השירותים הניתנים על ידו לפי </w:t>
      </w:r>
      <w:r w:rsidRPr="004D4053">
        <w:rPr>
          <w:rFonts w:cs="David" w:hint="eastAsia"/>
          <w:rtl/>
        </w:rPr>
        <w:t>חוזה</w:t>
      </w:r>
      <w:r w:rsidRPr="004D4053">
        <w:rPr>
          <w:rFonts w:cs="David"/>
          <w:rtl/>
        </w:rPr>
        <w:t xml:space="preserve"> זה, בהיקף אשר ייקבע על ידי עורך המכרז ובהתאם למחירי המכרז, וזאת עד לסיום העברת השירותים לידי הספק החדש. הספק ישתף פעולה באופן מלא עם עורך המכרז ועם הספק החדש, ויסייע לו בכל הנחוץ.</w:t>
      </w:r>
    </w:p>
    <w:p w:rsidR="005E5FA8" w:rsidRPr="007C5B4C" w:rsidRDefault="005E5FA8" w:rsidP="00DA65AD">
      <w:pPr>
        <w:pStyle w:val="af7"/>
        <w:keepLines w:val="0"/>
        <w:widowControl w:val="0"/>
        <w:numPr>
          <w:ilvl w:val="0"/>
          <w:numId w:val="64"/>
        </w:numPr>
        <w:spacing w:line="360" w:lineRule="auto"/>
        <w:jc w:val="both"/>
        <w:rPr>
          <w:rFonts w:cs="David"/>
          <w:b/>
          <w:bCs/>
          <w:rtl/>
        </w:rPr>
      </w:pPr>
      <w:r w:rsidRPr="007C5B4C">
        <w:rPr>
          <w:rFonts w:cs="David"/>
          <w:b/>
          <w:bCs/>
          <w:rtl/>
        </w:rPr>
        <w:t>התחייבויות והצהרות הספק</w:t>
      </w:r>
    </w:p>
    <w:p w:rsidR="005E5FA8" w:rsidRDefault="005E5FA8" w:rsidP="00DA65AD">
      <w:pPr>
        <w:pStyle w:val="af7"/>
        <w:keepLines w:val="0"/>
        <w:widowControl w:val="0"/>
        <w:numPr>
          <w:ilvl w:val="1"/>
          <w:numId w:val="64"/>
        </w:numPr>
        <w:spacing w:after="120" w:line="360" w:lineRule="auto"/>
        <w:jc w:val="both"/>
        <w:rPr>
          <w:rFonts w:cs="David"/>
        </w:rPr>
      </w:pPr>
      <w:r w:rsidRPr="007C5B4C">
        <w:rPr>
          <w:rFonts w:cs="David"/>
          <w:rtl/>
        </w:rPr>
        <w:t xml:space="preserve">הספק מצהיר </w:t>
      </w:r>
      <w:r>
        <w:rPr>
          <w:rFonts w:cs="David" w:hint="cs"/>
          <w:rtl/>
        </w:rPr>
        <w:t xml:space="preserve">ומתחייב </w:t>
      </w:r>
      <w:r w:rsidRPr="007C5B4C">
        <w:rPr>
          <w:rFonts w:cs="David"/>
          <w:rtl/>
        </w:rPr>
        <w:t>כי</w:t>
      </w:r>
      <w:r>
        <w:rPr>
          <w:rFonts w:cs="David" w:hint="cs"/>
          <w:rtl/>
        </w:rPr>
        <w:t xml:space="preserve"> -</w:t>
      </w:r>
      <w:r w:rsidRPr="007C5B4C">
        <w:rPr>
          <w:rFonts w:cs="David"/>
          <w:rtl/>
        </w:rPr>
        <w:t xml:space="preserve"> </w:t>
      </w:r>
    </w:p>
    <w:p w:rsidR="005E5FA8" w:rsidRPr="006552C1" w:rsidRDefault="005E5FA8" w:rsidP="00093FB0">
      <w:pPr>
        <w:pStyle w:val="af7"/>
        <w:keepLines w:val="0"/>
        <w:widowControl w:val="0"/>
        <w:numPr>
          <w:ilvl w:val="2"/>
          <w:numId w:val="64"/>
        </w:numPr>
        <w:spacing w:after="120" w:line="360" w:lineRule="auto"/>
        <w:jc w:val="both"/>
        <w:rPr>
          <w:rFonts w:cs="David"/>
        </w:rPr>
      </w:pPr>
      <w:r w:rsidRPr="007C5B4C">
        <w:rPr>
          <w:rFonts w:cs="David"/>
          <w:rtl/>
        </w:rPr>
        <w:t>ברשותו הניסיון, המיומנות, הידע, הכלים המכשור</w:t>
      </w:r>
      <w:r w:rsidRPr="007C5B4C">
        <w:rPr>
          <w:rFonts w:cs="David" w:hint="cs"/>
          <w:rtl/>
        </w:rPr>
        <w:t>, המלאי</w:t>
      </w:r>
      <w:r w:rsidRPr="007C5B4C">
        <w:rPr>
          <w:rFonts w:cs="David"/>
          <w:rtl/>
        </w:rPr>
        <w:t xml:space="preserve"> וכוח האדם הדרושים </w:t>
      </w:r>
      <w:r w:rsidRPr="006552C1">
        <w:rPr>
          <w:rFonts w:cs="David"/>
          <w:rtl/>
        </w:rPr>
        <w:t xml:space="preserve">לאספקת </w:t>
      </w:r>
      <w:r w:rsidR="00FE20A2" w:rsidRPr="006552C1">
        <w:rPr>
          <w:rFonts w:cs="David" w:hint="eastAsia"/>
          <w:rtl/>
        </w:rPr>
        <w:t>המוצרים</w:t>
      </w:r>
      <w:r w:rsidR="00FE20A2" w:rsidRPr="006552C1">
        <w:rPr>
          <w:rFonts w:cs="David" w:hint="cs"/>
          <w:rtl/>
        </w:rPr>
        <w:t xml:space="preserve"> ו</w:t>
      </w:r>
      <w:r w:rsidRPr="006552C1">
        <w:rPr>
          <w:rFonts w:cs="David"/>
          <w:rtl/>
        </w:rPr>
        <w:t>השירות</w:t>
      </w:r>
      <w:r w:rsidRPr="006552C1">
        <w:rPr>
          <w:rFonts w:cs="David" w:hint="cs"/>
          <w:rtl/>
        </w:rPr>
        <w:t xml:space="preserve">ים </w:t>
      </w:r>
      <w:r w:rsidRPr="006552C1">
        <w:rPr>
          <w:rFonts w:cs="David"/>
          <w:rtl/>
        </w:rPr>
        <w:t>המבוקש</w:t>
      </w:r>
      <w:r w:rsidRPr="006552C1">
        <w:rPr>
          <w:rFonts w:cs="David" w:hint="cs"/>
          <w:rtl/>
        </w:rPr>
        <w:t>ים, בהתאם לתנאי ההסכם והמכרז.</w:t>
      </w:r>
    </w:p>
    <w:p w:rsidR="005E5FA8" w:rsidRPr="006552C1" w:rsidRDefault="005E5FA8" w:rsidP="00093FB0">
      <w:pPr>
        <w:pStyle w:val="af7"/>
        <w:keepLines w:val="0"/>
        <w:widowControl w:val="0"/>
        <w:numPr>
          <w:ilvl w:val="2"/>
          <w:numId w:val="64"/>
        </w:numPr>
        <w:spacing w:after="120" w:line="360" w:lineRule="auto"/>
        <w:jc w:val="both"/>
        <w:rPr>
          <w:rFonts w:cs="David"/>
        </w:rPr>
      </w:pPr>
      <w:r w:rsidRPr="006552C1">
        <w:rPr>
          <w:rFonts w:cs="David" w:hint="cs"/>
          <w:rtl/>
        </w:rPr>
        <w:t xml:space="preserve">הוא עומד בכל דרישות הדין הרלוונטיות לאספקת </w:t>
      </w:r>
      <w:r w:rsidR="00FE20A2" w:rsidRPr="006552C1">
        <w:rPr>
          <w:rFonts w:cs="David" w:hint="eastAsia"/>
          <w:rtl/>
        </w:rPr>
        <w:t>המוצרים</w:t>
      </w:r>
      <w:r w:rsidR="00FE20A2" w:rsidRPr="006552C1">
        <w:rPr>
          <w:rFonts w:cs="David" w:hint="cs"/>
          <w:rtl/>
        </w:rPr>
        <w:t xml:space="preserve"> </w:t>
      </w:r>
      <w:r w:rsidRPr="006552C1">
        <w:rPr>
          <w:rFonts w:cs="David" w:hint="cs"/>
          <w:rtl/>
        </w:rPr>
        <w:t xml:space="preserve">והשירותים בהתאם להסכם זה, ובכל מקרה שבו יחולו שינויים בהוראות הדין הוא יישא בעלויות של שינויים אלו. </w:t>
      </w:r>
    </w:p>
    <w:p w:rsidR="005E5FA8" w:rsidRPr="006552C1" w:rsidRDefault="00FE20A2" w:rsidP="00DA65AD">
      <w:pPr>
        <w:pStyle w:val="af7"/>
        <w:keepLines w:val="0"/>
        <w:widowControl w:val="0"/>
        <w:numPr>
          <w:ilvl w:val="2"/>
          <w:numId w:val="64"/>
        </w:numPr>
        <w:spacing w:after="120" w:line="360" w:lineRule="auto"/>
        <w:jc w:val="both"/>
        <w:rPr>
          <w:rFonts w:cs="David"/>
        </w:rPr>
      </w:pPr>
      <w:r w:rsidRPr="006552C1">
        <w:rPr>
          <w:rFonts w:cs="David" w:hint="eastAsia"/>
          <w:rtl/>
        </w:rPr>
        <w:lastRenderedPageBreak/>
        <w:t>המוצרים</w:t>
      </w:r>
      <w:r w:rsidRPr="006552C1">
        <w:rPr>
          <w:rFonts w:cs="David"/>
          <w:rtl/>
        </w:rPr>
        <w:t xml:space="preserve"> </w:t>
      </w:r>
      <w:r w:rsidR="00F37052" w:rsidRPr="006552C1">
        <w:rPr>
          <w:rFonts w:cs="David" w:hint="cs"/>
          <w:rtl/>
        </w:rPr>
        <w:t>ו</w:t>
      </w:r>
      <w:r w:rsidR="005E5FA8" w:rsidRPr="006552C1">
        <w:rPr>
          <w:rFonts w:cs="David"/>
          <w:rtl/>
        </w:rPr>
        <w:t>השירות</w:t>
      </w:r>
      <w:r w:rsidR="005E5FA8" w:rsidRPr="006552C1">
        <w:rPr>
          <w:rFonts w:cs="David" w:hint="cs"/>
          <w:rtl/>
        </w:rPr>
        <w:t>ים</w:t>
      </w:r>
      <w:r w:rsidR="005E5FA8" w:rsidRPr="006552C1">
        <w:rPr>
          <w:rFonts w:cs="David"/>
          <w:rtl/>
        </w:rPr>
        <w:t xml:space="preserve"> המבוקש</w:t>
      </w:r>
      <w:r w:rsidR="005E5FA8" w:rsidRPr="006552C1">
        <w:rPr>
          <w:rFonts w:cs="David" w:hint="cs"/>
          <w:rtl/>
        </w:rPr>
        <w:t>ים</w:t>
      </w:r>
      <w:r w:rsidR="005E5FA8" w:rsidRPr="006552C1">
        <w:rPr>
          <w:rFonts w:cs="David"/>
          <w:rtl/>
        </w:rPr>
        <w:t xml:space="preserve"> אשר יסופק</w:t>
      </w:r>
      <w:r w:rsidR="00F37052" w:rsidRPr="006552C1">
        <w:rPr>
          <w:rFonts w:cs="David" w:hint="cs"/>
          <w:rtl/>
        </w:rPr>
        <w:t>ו</w:t>
      </w:r>
      <w:r w:rsidR="005E5FA8" w:rsidRPr="006552C1">
        <w:rPr>
          <w:rFonts w:cs="David"/>
          <w:rtl/>
        </w:rPr>
        <w:t xml:space="preserve"> על ידו יעמד</w:t>
      </w:r>
      <w:r w:rsidR="00F37052" w:rsidRPr="006552C1">
        <w:rPr>
          <w:rFonts w:cs="David" w:hint="cs"/>
          <w:rtl/>
        </w:rPr>
        <w:t>ו</w:t>
      </w:r>
      <w:r w:rsidR="005E5FA8" w:rsidRPr="006552C1">
        <w:rPr>
          <w:rFonts w:cs="David"/>
          <w:rtl/>
        </w:rPr>
        <w:t xml:space="preserve"> בדרישות המכרז. </w:t>
      </w:r>
    </w:p>
    <w:p w:rsidR="005E5FA8" w:rsidRPr="006552C1" w:rsidRDefault="005E5FA8" w:rsidP="000E7DB6">
      <w:pPr>
        <w:pStyle w:val="af7"/>
        <w:keepLines w:val="0"/>
        <w:widowControl w:val="0"/>
        <w:numPr>
          <w:ilvl w:val="2"/>
          <w:numId w:val="64"/>
        </w:numPr>
        <w:spacing w:after="120" w:line="360" w:lineRule="auto"/>
        <w:jc w:val="both"/>
        <w:rPr>
          <w:rFonts w:cs="David"/>
        </w:rPr>
      </w:pPr>
      <w:r w:rsidRPr="006552C1">
        <w:rPr>
          <w:rFonts w:cs="David" w:hint="cs"/>
          <w:rtl/>
        </w:rPr>
        <w:t>הוא ישתף</w:t>
      </w:r>
      <w:r w:rsidRPr="006552C1">
        <w:rPr>
          <w:rFonts w:cs="David"/>
          <w:rtl/>
        </w:rPr>
        <w:t xml:space="preserve"> פעולה עם עורך המכרז</w:t>
      </w:r>
      <w:r w:rsidR="00CC23F9" w:rsidRPr="006552C1">
        <w:rPr>
          <w:rFonts w:cs="David" w:hint="cs"/>
          <w:rtl/>
        </w:rPr>
        <w:t xml:space="preserve"> </w:t>
      </w:r>
      <w:r w:rsidR="00035446" w:rsidRPr="006552C1">
        <w:rPr>
          <w:rFonts w:cs="David" w:hint="cs"/>
          <w:rtl/>
        </w:rPr>
        <w:t>ו</w:t>
      </w:r>
      <w:r w:rsidR="00CC23F9" w:rsidRPr="006552C1">
        <w:rPr>
          <w:rFonts w:cs="David" w:hint="cs"/>
          <w:rtl/>
        </w:rPr>
        <w:t>מנהל ההתקשרות</w:t>
      </w:r>
      <w:r w:rsidRPr="006552C1">
        <w:rPr>
          <w:rFonts w:cs="David" w:hint="cs"/>
          <w:rtl/>
        </w:rPr>
        <w:t>,</w:t>
      </w:r>
      <w:r w:rsidRPr="006552C1">
        <w:rPr>
          <w:rFonts w:cs="David"/>
          <w:rtl/>
        </w:rPr>
        <w:t xml:space="preserve"> בכל הקשור למילוי התחייבויותיו על פי הסכם זה</w:t>
      </w:r>
      <w:r w:rsidR="00F37052" w:rsidRPr="006552C1">
        <w:rPr>
          <w:rFonts w:cs="David" w:hint="cs"/>
          <w:rtl/>
        </w:rPr>
        <w:t>.</w:t>
      </w:r>
    </w:p>
    <w:p w:rsidR="005E5FA8" w:rsidRPr="006552C1" w:rsidRDefault="005E5FA8" w:rsidP="00DA2E29">
      <w:pPr>
        <w:pStyle w:val="af7"/>
        <w:keepLines w:val="0"/>
        <w:widowControl w:val="0"/>
        <w:numPr>
          <w:ilvl w:val="2"/>
          <w:numId w:val="64"/>
        </w:numPr>
        <w:spacing w:after="120" w:line="360" w:lineRule="auto"/>
        <w:jc w:val="both"/>
        <w:rPr>
          <w:rFonts w:cs="David"/>
        </w:rPr>
      </w:pPr>
      <w:r w:rsidRPr="006552C1">
        <w:rPr>
          <w:rFonts w:cs="David" w:hint="cs"/>
          <w:rtl/>
        </w:rPr>
        <w:t xml:space="preserve">הוא ישתף פעולה באופן מלא עם </w:t>
      </w:r>
      <w:r w:rsidR="00C528D3" w:rsidRPr="006552C1">
        <w:rPr>
          <w:rFonts w:cs="David" w:hint="cs"/>
          <w:rtl/>
        </w:rPr>
        <w:t>גורמי הביטחון והאבטחה השונים של</w:t>
      </w:r>
      <w:r w:rsidRPr="006552C1">
        <w:rPr>
          <w:rFonts w:cs="David"/>
          <w:rtl/>
        </w:rPr>
        <w:t xml:space="preserve"> </w:t>
      </w:r>
      <w:r w:rsidR="00DA2E29" w:rsidRPr="006552C1">
        <w:rPr>
          <w:rFonts w:cs="David" w:hint="cs"/>
          <w:rtl/>
        </w:rPr>
        <w:t>מנהל ההתקשרות</w:t>
      </w:r>
      <w:r w:rsidRPr="006552C1">
        <w:rPr>
          <w:rFonts w:cs="David" w:hint="cs"/>
          <w:rtl/>
        </w:rPr>
        <w:t>, ו</w:t>
      </w:r>
      <w:r w:rsidR="00484695" w:rsidRPr="006552C1">
        <w:rPr>
          <w:rFonts w:cs="David" w:hint="cs"/>
          <w:rtl/>
        </w:rPr>
        <w:t xml:space="preserve">מתחייב </w:t>
      </w:r>
      <w:r w:rsidRPr="006552C1">
        <w:rPr>
          <w:rFonts w:cs="David" w:hint="cs"/>
          <w:rtl/>
        </w:rPr>
        <w:t>להישמע להוראותיהם.</w:t>
      </w:r>
    </w:p>
    <w:p w:rsidR="005E5FA8" w:rsidRPr="006552C1" w:rsidRDefault="005E5FA8" w:rsidP="00CC23F9">
      <w:pPr>
        <w:pStyle w:val="af7"/>
        <w:keepLines w:val="0"/>
        <w:widowControl w:val="0"/>
        <w:numPr>
          <w:ilvl w:val="2"/>
          <w:numId w:val="64"/>
        </w:numPr>
        <w:spacing w:after="120" w:line="360" w:lineRule="auto"/>
        <w:jc w:val="both"/>
        <w:rPr>
          <w:rFonts w:cs="David"/>
        </w:rPr>
      </w:pPr>
      <w:r w:rsidRPr="006552C1">
        <w:rPr>
          <w:rFonts w:cs="David" w:hint="cs"/>
          <w:rtl/>
        </w:rPr>
        <w:t>אין מניעה לפי כל דין להתקשרותו בחוזה זה, ו</w:t>
      </w:r>
      <w:r w:rsidRPr="006552C1">
        <w:rPr>
          <w:rFonts w:cs="David" w:hint="eastAsia"/>
          <w:rtl/>
        </w:rPr>
        <w:t>אין</w:t>
      </w:r>
      <w:r w:rsidRPr="006552C1">
        <w:rPr>
          <w:rFonts w:cs="David"/>
          <w:rtl/>
        </w:rPr>
        <w:t xml:space="preserve"> </w:t>
      </w:r>
      <w:r w:rsidRPr="006552C1">
        <w:rPr>
          <w:rFonts w:cs="David" w:hint="eastAsia"/>
          <w:rtl/>
        </w:rPr>
        <w:t>בביצוע</w:t>
      </w:r>
      <w:r w:rsidRPr="006552C1">
        <w:rPr>
          <w:rFonts w:cs="David" w:hint="cs"/>
          <w:rtl/>
        </w:rPr>
        <w:t xml:space="preserve"> החוזה על ידו </w:t>
      </w:r>
      <w:r w:rsidRPr="006552C1">
        <w:rPr>
          <w:rFonts w:cs="David"/>
          <w:rtl/>
        </w:rPr>
        <w:t xml:space="preserve">כדי ליצור ניגוד </w:t>
      </w:r>
      <w:r w:rsidR="00484695" w:rsidRPr="006552C1">
        <w:rPr>
          <w:rFonts w:cs="David" w:hint="cs"/>
          <w:rtl/>
        </w:rPr>
        <w:t>עניינים</w:t>
      </w:r>
      <w:r w:rsidR="00484695" w:rsidRPr="006552C1">
        <w:rPr>
          <w:rFonts w:cs="David"/>
          <w:rtl/>
        </w:rPr>
        <w:t xml:space="preserve"> </w:t>
      </w:r>
      <w:r w:rsidRPr="006552C1">
        <w:rPr>
          <w:rFonts w:cs="David"/>
          <w:rtl/>
        </w:rPr>
        <w:t xml:space="preserve">כלשהו, בין במישרין ובין </w:t>
      </w:r>
      <w:r w:rsidRPr="006552C1">
        <w:rPr>
          <w:rFonts w:cs="David" w:hint="eastAsia"/>
          <w:rtl/>
        </w:rPr>
        <w:t>בעקיפין</w:t>
      </w:r>
      <w:r w:rsidRPr="006552C1">
        <w:rPr>
          <w:rFonts w:cs="David"/>
          <w:rtl/>
        </w:rPr>
        <w:t xml:space="preserve">, </w:t>
      </w:r>
      <w:r w:rsidRPr="006552C1">
        <w:rPr>
          <w:rFonts w:cs="David" w:hint="cs"/>
          <w:rtl/>
        </w:rPr>
        <w:t>בינו ל</w:t>
      </w:r>
      <w:r w:rsidRPr="006552C1">
        <w:rPr>
          <w:rFonts w:cs="David"/>
          <w:rtl/>
        </w:rPr>
        <w:t xml:space="preserve">בין </w:t>
      </w:r>
      <w:r w:rsidRPr="006552C1">
        <w:rPr>
          <w:rFonts w:cs="David" w:hint="cs"/>
          <w:rtl/>
        </w:rPr>
        <w:t xml:space="preserve">עורך המכרז או </w:t>
      </w:r>
      <w:r w:rsidR="00CC23F9" w:rsidRPr="006552C1">
        <w:rPr>
          <w:rFonts w:cs="David" w:hint="cs"/>
          <w:rtl/>
        </w:rPr>
        <w:t>מנהל ההתקשרות</w:t>
      </w:r>
      <w:r w:rsidRPr="006552C1">
        <w:rPr>
          <w:rFonts w:cs="David" w:hint="cs"/>
          <w:rtl/>
        </w:rPr>
        <w:t>.</w:t>
      </w:r>
      <w:r w:rsidRPr="006552C1">
        <w:rPr>
          <w:rFonts w:cs="David"/>
          <w:rtl/>
        </w:rPr>
        <w:t xml:space="preserve"> </w:t>
      </w:r>
    </w:p>
    <w:p w:rsidR="005E5FA8" w:rsidRPr="006552C1" w:rsidRDefault="005E5FA8" w:rsidP="00484695">
      <w:pPr>
        <w:pStyle w:val="af7"/>
        <w:keepLines w:val="0"/>
        <w:widowControl w:val="0"/>
        <w:numPr>
          <w:ilvl w:val="2"/>
          <w:numId w:val="64"/>
        </w:numPr>
        <w:spacing w:after="120" w:line="360" w:lineRule="auto"/>
        <w:jc w:val="both"/>
        <w:rPr>
          <w:rFonts w:cs="David"/>
        </w:rPr>
      </w:pPr>
      <w:r w:rsidRPr="006552C1">
        <w:rPr>
          <w:rFonts w:cs="David"/>
          <w:rtl/>
        </w:rPr>
        <w:t xml:space="preserve">בכל מקרה </w:t>
      </w:r>
      <w:proofErr w:type="spellStart"/>
      <w:r w:rsidRPr="006552C1">
        <w:rPr>
          <w:rFonts w:cs="David"/>
          <w:rtl/>
        </w:rPr>
        <w:t>שי</w:t>
      </w:r>
      <w:r w:rsidRPr="006552C1">
        <w:rPr>
          <w:rFonts w:cs="David" w:hint="cs"/>
          <w:rtl/>
        </w:rPr>
        <w:t>ו</w:t>
      </w:r>
      <w:r w:rsidRPr="006552C1">
        <w:rPr>
          <w:rFonts w:cs="David"/>
          <w:rtl/>
        </w:rPr>
        <w:t>וצר</w:t>
      </w:r>
      <w:proofErr w:type="spellEnd"/>
      <w:r w:rsidRPr="006552C1">
        <w:rPr>
          <w:rFonts w:cs="David"/>
          <w:rtl/>
        </w:rPr>
        <w:t xml:space="preserve"> חשש כלשהו </w:t>
      </w:r>
      <w:r w:rsidRPr="006552C1">
        <w:rPr>
          <w:rFonts w:cs="David" w:hint="eastAsia"/>
          <w:rtl/>
        </w:rPr>
        <w:t>לניגוד</w:t>
      </w:r>
      <w:r w:rsidRPr="006552C1">
        <w:rPr>
          <w:rFonts w:cs="David"/>
          <w:rtl/>
        </w:rPr>
        <w:t xml:space="preserve"> </w:t>
      </w:r>
      <w:r w:rsidR="00484695" w:rsidRPr="006552C1">
        <w:rPr>
          <w:rFonts w:cs="David" w:hint="cs"/>
          <w:rtl/>
        </w:rPr>
        <w:t>עניינים</w:t>
      </w:r>
      <w:r w:rsidR="00484695" w:rsidRPr="006552C1">
        <w:rPr>
          <w:rFonts w:cs="David"/>
          <w:rtl/>
        </w:rPr>
        <w:t xml:space="preserve"> </w:t>
      </w:r>
      <w:r w:rsidRPr="006552C1">
        <w:rPr>
          <w:rFonts w:cs="David" w:hint="cs"/>
          <w:rtl/>
        </w:rPr>
        <w:t>בינו לבין עורך המכרז</w:t>
      </w:r>
      <w:r w:rsidR="00035446" w:rsidRPr="006552C1">
        <w:rPr>
          <w:rFonts w:cs="David" w:hint="cs"/>
          <w:rtl/>
        </w:rPr>
        <w:t xml:space="preserve"> או</w:t>
      </w:r>
      <w:r w:rsidR="00CC23F9" w:rsidRPr="006552C1">
        <w:rPr>
          <w:rFonts w:cs="David" w:hint="cs"/>
          <w:rtl/>
        </w:rPr>
        <w:t xml:space="preserve"> מנהל ההתקשרות</w:t>
      </w:r>
      <w:r w:rsidR="00035446" w:rsidRPr="006552C1">
        <w:rPr>
          <w:rFonts w:cs="David" w:hint="cs"/>
          <w:rtl/>
        </w:rPr>
        <w:t>,</w:t>
      </w:r>
      <w:r w:rsidRPr="006552C1">
        <w:rPr>
          <w:rFonts w:cs="David" w:hint="cs"/>
          <w:rtl/>
        </w:rPr>
        <w:t xml:space="preserve"> יודיע הספק</w:t>
      </w:r>
      <w:r w:rsidRPr="006552C1">
        <w:rPr>
          <w:rFonts w:cs="David"/>
          <w:rtl/>
        </w:rPr>
        <w:t xml:space="preserve"> על כך ל</w:t>
      </w:r>
      <w:r w:rsidRPr="006552C1">
        <w:rPr>
          <w:rFonts w:cs="David" w:hint="cs"/>
          <w:rtl/>
        </w:rPr>
        <w:t>עורך המכרז</w:t>
      </w:r>
      <w:r w:rsidRPr="006552C1">
        <w:rPr>
          <w:rFonts w:cs="David"/>
          <w:rtl/>
        </w:rPr>
        <w:t>, ללא כל שיהוי ו</w:t>
      </w:r>
      <w:r w:rsidRPr="006552C1">
        <w:rPr>
          <w:rFonts w:cs="David" w:hint="cs"/>
          <w:rtl/>
        </w:rPr>
        <w:t>י</w:t>
      </w:r>
      <w:r w:rsidRPr="006552C1">
        <w:rPr>
          <w:rFonts w:cs="David"/>
          <w:rtl/>
        </w:rPr>
        <w:t xml:space="preserve">דאג </w:t>
      </w:r>
      <w:proofErr w:type="spellStart"/>
      <w:r w:rsidRPr="006552C1">
        <w:rPr>
          <w:rFonts w:cs="David"/>
          <w:rtl/>
        </w:rPr>
        <w:t>מיידית</w:t>
      </w:r>
      <w:proofErr w:type="spellEnd"/>
      <w:r w:rsidRPr="006552C1">
        <w:rPr>
          <w:rFonts w:cs="David"/>
          <w:rtl/>
        </w:rPr>
        <w:t xml:space="preserve"> להסרת </w:t>
      </w:r>
      <w:r w:rsidRPr="006552C1">
        <w:rPr>
          <w:rFonts w:cs="David" w:hint="eastAsia"/>
          <w:rtl/>
        </w:rPr>
        <w:t>ניגוד</w:t>
      </w:r>
      <w:r w:rsidRPr="006552C1">
        <w:rPr>
          <w:rFonts w:cs="David"/>
          <w:rtl/>
        </w:rPr>
        <w:t xml:space="preserve"> </w:t>
      </w:r>
      <w:r w:rsidR="00484695" w:rsidRPr="006552C1">
        <w:rPr>
          <w:rFonts w:cs="David" w:hint="cs"/>
          <w:rtl/>
        </w:rPr>
        <w:t>עניינים</w:t>
      </w:r>
      <w:r w:rsidR="00484695" w:rsidRPr="006552C1">
        <w:rPr>
          <w:rFonts w:cs="David"/>
          <w:rtl/>
        </w:rPr>
        <w:t xml:space="preserve"> </w:t>
      </w:r>
      <w:r w:rsidRPr="006552C1">
        <w:rPr>
          <w:rFonts w:cs="David"/>
          <w:rtl/>
        </w:rPr>
        <w:t>האמור.</w:t>
      </w:r>
      <w:r w:rsidRPr="006552C1">
        <w:rPr>
          <w:rFonts w:cs="David" w:hint="cs"/>
          <w:rtl/>
        </w:rPr>
        <w:t xml:space="preserve"> </w:t>
      </w:r>
      <w:r w:rsidR="005F3ED4" w:rsidRPr="006552C1">
        <w:rPr>
          <w:rFonts w:cs="David" w:hint="cs"/>
          <w:rtl/>
        </w:rPr>
        <w:t>עורך המכרז יכריע בכל עניין הנוגע לניגוד עניינים או חשש לניגוד עניינים.</w:t>
      </w:r>
    </w:p>
    <w:p w:rsidR="005E5FA8" w:rsidRPr="006552C1" w:rsidRDefault="005E5FA8" w:rsidP="00DA65AD">
      <w:pPr>
        <w:pStyle w:val="af7"/>
        <w:keepLines w:val="0"/>
        <w:widowControl w:val="0"/>
        <w:numPr>
          <w:ilvl w:val="0"/>
          <w:numId w:val="64"/>
        </w:numPr>
        <w:spacing w:after="120" w:line="360" w:lineRule="auto"/>
        <w:jc w:val="both"/>
        <w:rPr>
          <w:rFonts w:cs="David"/>
          <w:b/>
          <w:bCs/>
          <w:rtl/>
        </w:rPr>
      </w:pPr>
      <w:r w:rsidRPr="006552C1">
        <w:rPr>
          <w:rFonts w:cs="David"/>
          <w:b/>
          <w:bCs/>
          <w:rtl/>
        </w:rPr>
        <w:t>פיקוח</w:t>
      </w:r>
      <w:r w:rsidRPr="006552C1">
        <w:rPr>
          <w:rFonts w:cs="David" w:hint="cs"/>
          <w:b/>
          <w:bCs/>
          <w:rtl/>
        </w:rPr>
        <w:t xml:space="preserve"> על עבודת הספק</w:t>
      </w:r>
    </w:p>
    <w:p w:rsidR="005E5FA8" w:rsidRPr="006552C1" w:rsidRDefault="005E5FA8" w:rsidP="00DA65AD">
      <w:pPr>
        <w:pStyle w:val="af7"/>
        <w:keepLines w:val="0"/>
        <w:widowControl w:val="0"/>
        <w:numPr>
          <w:ilvl w:val="1"/>
          <w:numId w:val="64"/>
        </w:numPr>
        <w:spacing w:after="120" w:line="360" w:lineRule="auto"/>
        <w:jc w:val="both"/>
        <w:rPr>
          <w:rFonts w:cs="David"/>
        </w:rPr>
      </w:pPr>
      <w:r w:rsidRPr="006552C1">
        <w:rPr>
          <w:rFonts w:cs="David" w:hint="cs"/>
          <w:rtl/>
        </w:rPr>
        <w:t>פיקוח על ידי עורך המכרז:</w:t>
      </w:r>
    </w:p>
    <w:p w:rsidR="005E5FA8" w:rsidRPr="006552C1" w:rsidRDefault="005E5FA8" w:rsidP="00093FB0">
      <w:pPr>
        <w:pStyle w:val="af7"/>
        <w:keepLines w:val="0"/>
        <w:widowControl w:val="0"/>
        <w:numPr>
          <w:ilvl w:val="2"/>
          <w:numId w:val="64"/>
        </w:numPr>
        <w:spacing w:after="120" w:line="360" w:lineRule="auto"/>
        <w:jc w:val="both"/>
        <w:rPr>
          <w:rFonts w:cs="David"/>
          <w:rtl/>
        </w:rPr>
      </w:pPr>
      <w:r w:rsidRPr="006552C1">
        <w:rPr>
          <w:rFonts w:cs="David"/>
          <w:rtl/>
        </w:rPr>
        <w:t>עורך המכרז יהיה רשאי</w:t>
      </w:r>
      <w:r w:rsidR="00CC23F9" w:rsidRPr="006552C1">
        <w:rPr>
          <w:rFonts w:cs="David" w:hint="cs"/>
          <w:rtl/>
        </w:rPr>
        <w:t>,</w:t>
      </w:r>
      <w:r w:rsidRPr="006552C1">
        <w:rPr>
          <w:rFonts w:cs="David"/>
          <w:rtl/>
        </w:rPr>
        <w:t xml:space="preserve"> על</w:t>
      </w:r>
      <w:r w:rsidR="00CC23F9" w:rsidRPr="006552C1">
        <w:rPr>
          <w:rFonts w:cs="David" w:hint="cs"/>
          <w:rtl/>
        </w:rPr>
        <w:t>-</w:t>
      </w:r>
      <w:r w:rsidRPr="006552C1">
        <w:rPr>
          <w:rFonts w:cs="David"/>
          <w:rtl/>
        </w:rPr>
        <w:t xml:space="preserve">פי שיקול דעתו לדרוש מהספק לבצע בדיקות אקראיות לבחינת </w:t>
      </w:r>
      <w:r w:rsidR="00FE20A2" w:rsidRPr="006552C1">
        <w:rPr>
          <w:rFonts w:cs="David" w:hint="cs"/>
          <w:rtl/>
        </w:rPr>
        <w:t xml:space="preserve">המוצרים </w:t>
      </w:r>
      <w:r w:rsidRPr="006552C1">
        <w:rPr>
          <w:rFonts w:cs="David" w:hint="cs"/>
          <w:rtl/>
        </w:rPr>
        <w:t>וה</w:t>
      </w:r>
      <w:r w:rsidRPr="006552C1">
        <w:rPr>
          <w:rFonts w:cs="David"/>
          <w:rtl/>
        </w:rPr>
        <w:t>שירות</w:t>
      </w:r>
      <w:r w:rsidRPr="006552C1">
        <w:rPr>
          <w:rFonts w:cs="David" w:hint="cs"/>
          <w:rtl/>
        </w:rPr>
        <w:t>ים</w:t>
      </w:r>
      <w:r w:rsidRPr="006552C1">
        <w:rPr>
          <w:rFonts w:cs="David"/>
          <w:rtl/>
        </w:rPr>
        <w:t xml:space="preserve"> שיסופק</w:t>
      </w:r>
      <w:r w:rsidRPr="006552C1">
        <w:rPr>
          <w:rFonts w:cs="David" w:hint="cs"/>
          <w:rtl/>
        </w:rPr>
        <w:t>ו</w:t>
      </w:r>
      <w:r w:rsidRPr="006552C1">
        <w:rPr>
          <w:rFonts w:cs="David"/>
          <w:rtl/>
        </w:rPr>
        <w:t xml:space="preserve"> </w:t>
      </w:r>
      <w:r w:rsidRPr="006552C1">
        <w:rPr>
          <w:rFonts w:cs="David" w:hint="cs"/>
          <w:rtl/>
        </w:rPr>
        <w:t>בהתאם להוראות ה</w:t>
      </w:r>
      <w:r w:rsidRPr="006552C1">
        <w:rPr>
          <w:rFonts w:cs="David"/>
          <w:rtl/>
        </w:rPr>
        <w:t>מכרז</w:t>
      </w:r>
      <w:r w:rsidR="006E4AE2" w:rsidRPr="006552C1">
        <w:rPr>
          <w:rFonts w:cs="David" w:hint="cs"/>
          <w:rtl/>
        </w:rPr>
        <w:t xml:space="preserve"> והסכם זה</w:t>
      </w:r>
      <w:r w:rsidRPr="006552C1">
        <w:rPr>
          <w:rFonts w:cs="David"/>
          <w:rtl/>
        </w:rPr>
        <w:t xml:space="preserve">. </w:t>
      </w:r>
    </w:p>
    <w:p w:rsidR="005E5FA8" w:rsidRPr="006552C1" w:rsidRDefault="005E5FA8" w:rsidP="00DA65AD">
      <w:pPr>
        <w:pStyle w:val="af7"/>
        <w:keepLines w:val="0"/>
        <w:widowControl w:val="0"/>
        <w:numPr>
          <w:ilvl w:val="2"/>
          <w:numId w:val="64"/>
        </w:numPr>
        <w:spacing w:after="120" w:line="360" w:lineRule="auto"/>
        <w:jc w:val="both"/>
        <w:rPr>
          <w:rFonts w:cs="David"/>
        </w:rPr>
      </w:pPr>
      <w:r w:rsidRPr="006552C1">
        <w:rPr>
          <w:rFonts w:cs="David"/>
          <w:rtl/>
        </w:rPr>
        <w:t>הספק</w:t>
      </w:r>
      <w:r w:rsidR="006E4AE2" w:rsidRPr="006552C1">
        <w:rPr>
          <w:rFonts w:cs="David" w:hint="cs"/>
          <w:rtl/>
        </w:rPr>
        <w:t>,</w:t>
      </w:r>
      <w:r w:rsidRPr="006552C1">
        <w:rPr>
          <w:rFonts w:cs="David"/>
          <w:rtl/>
        </w:rPr>
        <w:t xml:space="preserve"> </w:t>
      </w:r>
      <w:r w:rsidR="006E4AE2" w:rsidRPr="006552C1">
        <w:rPr>
          <w:rFonts w:cs="David" w:hint="cs"/>
          <w:rtl/>
        </w:rPr>
        <w:t xml:space="preserve">או קבלן משנה מטעמו, </w:t>
      </w:r>
      <w:r w:rsidRPr="006552C1">
        <w:rPr>
          <w:rFonts w:cs="David"/>
          <w:rtl/>
        </w:rPr>
        <w:t>יאפשר לעורך המכרז או למי שימונה מטעמו לפקח על אספקת השירות</w:t>
      </w:r>
      <w:r w:rsidRPr="006552C1">
        <w:rPr>
          <w:rFonts w:cs="David" w:hint="cs"/>
          <w:rtl/>
        </w:rPr>
        <w:t>ים</w:t>
      </w:r>
      <w:r w:rsidRPr="006552C1">
        <w:rPr>
          <w:rFonts w:cs="David"/>
          <w:rtl/>
        </w:rPr>
        <w:t xml:space="preserve"> המבוקש</w:t>
      </w:r>
      <w:r w:rsidRPr="006552C1">
        <w:rPr>
          <w:rFonts w:cs="David" w:hint="cs"/>
          <w:rtl/>
        </w:rPr>
        <w:t>ים</w:t>
      </w:r>
      <w:r w:rsidRPr="006552C1">
        <w:rPr>
          <w:rFonts w:cs="David"/>
          <w:rtl/>
        </w:rPr>
        <w:t>, טיב</w:t>
      </w:r>
      <w:r w:rsidRPr="006552C1">
        <w:rPr>
          <w:rFonts w:cs="David" w:hint="cs"/>
          <w:rtl/>
        </w:rPr>
        <w:t>ם</w:t>
      </w:r>
      <w:r w:rsidRPr="006552C1">
        <w:rPr>
          <w:rFonts w:cs="David"/>
          <w:rtl/>
        </w:rPr>
        <w:t xml:space="preserve"> ואיכו</w:t>
      </w:r>
      <w:r w:rsidRPr="006552C1">
        <w:rPr>
          <w:rFonts w:cs="David" w:hint="cs"/>
          <w:rtl/>
        </w:rPr>
        <w:t>תם</w:t>
      </w:r>
      <w:r w:rsidRPr="006552C1">
        <w:rPr>
          <w:rFonts w:cs="David"/>
          <w:rtl/>
        </w:rPr>
        <w:t>, ולהיכנס לצורך זה לכל מקום, על מנת לבדוק ולפקח על אופן מילוי התחייבויותיו.</w:t>
      </w:r>
      <w:r w:rsidRPr="006552C1">
        <w:rPr>
          <w:rFonts w:cs="David" w:hint="cs"/>
          <w:rtl/>
        </w:rPr>
        <w:t xml:space="preserve"> באם נדרשת כניסה לאתרי הספק, יתואם הביקור מראש, הספק</w:t>
      </w:r>
      <w:r w:rsidRPr="006552C1">
        <w:rPr>
          <w:rFonts w:cs="David"/>
          <w:rtl/>
        </w:rPr>
        <w:t xml:space="preserve"> מתחייב להיענות לבקשת ביקור כאמור בתוך 7 ימי עסקים.</w:t>
      </w:r>
    </w:p>
    <w:p w:rsidR="005E5FA8" w:rsidRPr="006552C1" w:rsidRDefault="005E5FA8" w:rsidP="00DA2E29">
      <w:pPr>
        <w:pStyle w:val="af7"/>
        <w:keepLines w:val="0"/>
        <w:widowControl w:val="0"/>
        <w:numPr>
          <w:ilvl w:val="1"/>
          <w:numId w:val="64"/>
        </w:numPr>
        <w:spacing w:after="120" w:line="360" w:lineRule="auto"/>
        <w:jc w:val="both"/>
        <w:rPr>
          <w:rFonts w:cs="David"/>
        </w:rPr>
      </w:pPr>
      <w:r w:rsidRPr="006552C1">
        <w:rPr>
          <w:rFonts w:cs="David" w:hint="cs"/>
          <w:rtl/>
        </w:rPr>
        <w:t>פיקוח על</w:t>
      </w:r>
      <w:r w:rsidR="00CC23F9" w:rsidRPr="006552C1">
        <w:rPr>
          <w:rFonts w:cs="David" w:hint="cs"/>
          <w:rtl/>
        </w:rPr>
        <w:t>-</w:t>
      </w:r>
      <w:r w:rsidRPr="006552C1">
        <w:rPr>
          <w:rFonts w:cs="David" w:hint="cs"/>
          <w:rtl/>
        </w:rPr>
        <w:t xml:space="preserve">ידי </w:t>
      </w:r>
      <w:r w:rsidR="00DA2E29" w:rsidRPr="006552C1">
        <w:rPr>
          <w:rFonts w:cs="David" w:hint="cs"/>
          <w:rtl/>
        </w:rPr>
        <w:t>מנהל ההתקשרות</w:t>
      </w:r>
      <w:r w:rsidRPr="006552C1">
        <w:rPr>
          <w:rFonts w:cs="David" w:hint="cs"/>
          <w:rtl/>
        </w:rPr>
        <w:t>:</w:t>
      </w:r>
    </w:p>
    <w:p w:rsidR="005E5FA8" w:rsidRPr="006552C1" w:rsidRDefault="00DA2E29" w:rsidP="00DA2E29">
      <w:pPr>
        <w:pStyle w:val="af7"/>
        <w:keepLines w:val="0"/>
        <w:widowControl w:val="0"/>
        <w:numPr>
          <w:ilvl w:val="2"/>
          <w:numId w:val="64"/>
        </w:numPr>
        <w:spacing w:after="120" w:line="360" w:lineRule="auto"/>
        <w:jc w:val="both"/>
        <w:rPr>
          <w:rFonts w:cs="David"/>
        </w:rPr>
      </w:pPr>
      <w:r w:rsidRPr="006552C1">
        <w:rPr>
          <w:rFonts w:cs="David" w:hint="cs"/>
          <w:rtl/>
        </w:rPr>
        <w:t xml:space="preserve">מנהל ההתקשרות </w:t>
      </w:r>
      <w:r w:rsidR="005E5FA8" w:rsidRPr="006552C1">
        <w:rPr>
          <w:rFonts w:cs="David" w:hint="cs"/>
          <w:rtl/>
        </w:rPr>
        <w:t xml:space="preserve">רשאי למנות מפקח מטעמו לצורך בחינה ופיקוח על עבודת הספק. </w:t>
      </w:r>
      <w:r w:rsidR="005E5FA8" w:rsidRPr="006552C1">
        <w:rPr>
          <w:rFonts w:cs="David" w:hint="eastAsia"/>
          <w:rtl/>
        </w:rPr>
        <w:t>הספק</w:t>
      </w:r>
      <w:r w:rsidR="005E5FA8" w:rsidRPr="006552C1">
        <w:rPr>
          <w:rFonts w:cs="David"/>
          <w:rtl/>
        </w:rPr>
        <w:t xml:space="preserve"> מתחייב לשתף פעולה עם נציג</w:t>
      </w:r>
      <w:r w:rsidR="005E5FA8" w:rsidRPr="006552C1">
        <w:rPr>
          <w:rFonts w:cs="David" w:hint="eastAsia"/>
          <w:rtl/>
        </w:rPr>
        <w:t>י</w:t>
      </w:r>
      <w:r w:rsidR="005E5FA8" w:rsidRPr="006552C1">
        <w:rPr>
          <w:rFonts w:cs="David"/>
          <w:rtl/>
        </w:rPr>
        <w:t xml:space="preserve"> </w:t>
      </w:r>
      <w:r w:rsidRPr="006552C1">
        <w:rPr>
          <w:rFonts w:cs="David" w:hint="cs"/>
          <w:rtl/>
        </w:rPr>
        <w:t xml:space="preserve">מנהל ההתקשרות </w:t>
      </w:r>
      <w:r w:rsidR="005E5FA8" w:rsidRPr="006552C1">
        <w:rPr>
          <w:rFonts w:cs="David"/>
          <w:rtl/>
        </w:rPr>
        <w:t>ועם המפקחים</w:t>
      </w:r>
      <w:r w:rsidR="005E5FA8" w:rsidRPr="006552C1">
        <w:rPr>
          <w:rFonts w:cs="David" w:hint="cs"/>
          <w:rtl/>
        </w:rPr>
        <w:t xml:space="preserve"> מטעמו.</w:t>
      </w:r>
    </w:p>
    <w:p w:rsidR="005E5FA8" w:rsidRPr="006552C1" w:rsidRDefault="005E5FA8" w:rsidP="000E7DB6">
      <w:pPr>
        <w:pStyle w:val="af7"/>
        <w:keepLines w:val="0"/>
        <w:widowControl w:val="0"/>
        <w:numPr>
          <w:ilvl w:val="2"/>
          <w:numId w:val="64"/>
        </w:numPr>
        <w:spacing w:after="120" w:line="360" w:lineRule="auto"/>
        <w:jc w:val="both"/>
        <w:rPr>
          <w:rFonts w:cs="David"/>
          <w:rtl/>
        </w:rPr>
      </w:pPr>
      <w:r w:rsidRPr="006552C1">
        <w:rPr>
          <w:rFonts w:cs="David" w:hint="cs"/>
          <w:rtl/>
        </w:rPr>
        <w:t xml:space="preserve">הספק </w:t>
      </w:r>
      <w:r w:rsidRPr="006552C1">
        <w:rPr>
          <w:rFonts w:cs="David"/>
          <w:rtl/>
        </w:rPr>
        <w:t xml:space="preserve">ימסור לנציג </w:t>
      </w:r>
      <w:r w:rsidR="00DA2E29" w:rsidRPr="006552C1">
        <w:rPr>
          <w:rFonts w:cs="David" w:hint="cs"/>
          <w:rtl/>
        </w:rPr>
        <w:t xml:space="preserve">מנהל ההתקשרות </w:t>
      </w:r>
      <w:r w:rsidRPr="006552C1">
        <w:rPr>
          <w:rFonts w:cs="David"/>
          <w:rtl/>
        </w:rPr>
        <w:t>ולמפקחים כל מידע או דיווח שיידרש על ידיהם שהינם רלוונטיים לאספקת השירותים</w:t>
      </w:r>
      <w:r w:rsidRPr="006552C1">
        <w:rPr>
          <w:rFonts w:cs="David" w:hint="cs"/>
          <w:rtl/>
        </w:rPr>
        <w:t xml:space="preserve"> </w:t>
      </w:r>
      <w:r w:rsidR="00DA2E29" w:rsidRPr="006552C1">
        <w:rPr>
          <w:rFonts w:cs="David" w:hint="cs"/>
          <w:rtl/>
        </w:rPr>
        <w:t>למנהל ההתקשרות</w:t>
      </w:r>
      <w:r w:rsidRPr="006552C1">
        <w:rPr>
          <w:rFonts w:cs="David" w:hint="cs"/>
          <w:rtl/>
        </w:rPr>
        <w:t xml:space="preserve">, על פי חוות דעתו של </w:t>
      </w:r>
      <w:r w:rsidR="003446A5" w:rsidRPr="006552C1">
        <w:rPr>
          <w:rFonts w:cs="David" w:hint="cs"/>
          <w:rtl/>
        </w:rPr>
        <w:t>מנהל ההתקשרות</w:t>
      </w:r>
      <w:r w:rsidRPr="006552C1">
        <w:rPr>
          <w:rFonts w:cs="David"/>
          <w:rtl/>
        </w:rPr>
        <w:t>, במועד ובאופן שייקבע על ידיהם</w:t>
      </w:r>
      <w:r w:rsidRPr="006552C1">
        <w:rPr>
          <w:rFonts w:cs="David" w:hint="cs"/>
          <w:rtl/>
        </w:rPr>
        <w:t>,</w:t>
      </w:r>
      <w:r w:rsidRPr="006552C1">
        <w:rPr>
          <w:rFonts w:cs="David"/>
          <w:rtl/>
        </w:rPr>
        <w:t xml:space="preserve"> יאפשר לנציג</w:t>
      </w:r>
      <w:r w:rsidRPr="006552C1">
        <w:rPr>
          <w:rFonts w:cs="David" w:hint="eastAsia"/>
          <w:rtl/>
        </w:rPr>
        <w:t>י</w:t>
      </w:r>
      <w:r w:rsidRPr="006552C1">
        <w:rPr>
          <w:rFonts w:cs="David"/>
          <w:rtl/>
        </w:rPr>
        <w:t xml:space="preserve"> </w:t>
      </w:r>
      <w:r w:rsidR="00DA2E29" w:rsidRPr="006552C1">
        <w:rPr>
          <w:rFonts w:cs="David" w:hint="cs"/>
          <w:rtl/>
        </w:rPr>
        <w:t xml:space="preserve">מנהל ההתקשרות </w:t>
      </w:r>
      <w:r w:rsidRPr="006552C1">
        <w:rPr>
          <w:rFonts w:cs="David"/>
          <w:rtl/>
        </w:rPr>
        <w:t>ולמפקחים לבקר במשרדי</w:t>
      </w:r>
      <w:r w:rsidRPr="006552C1">
        <w:rPr>
          <w:rFonts w:cs="David" w:hint="eastAsia"/>
          <w:rtl/>
        </w:rPr>
        <w:t>ו</w:t>
      </w:r>
      <w:r w:rsidRPr="006552C1">
        <w:rPr>
          <w:rFonts w:cs="David"/>
          <w:rtl/>
        </w:rPr>
        <w:t xml:space="preserve"> ובכל מקום אחר שבו הוא מבצע את התחייבויותיו על פי </w:t>
      </w:r>
      <w:r w:rsidRPr="006552C1">
        <w:rPr>
          <w:rFonts w:cs="David" w:hint="eastAsia"/>
          <w:rtl/>
        </w:rPr>
        <w:t>הסכם</w:t>
      </w:r>
      <w:r w:rsidRPr="006552C1">
        <w:rPr>
          <w:rFonts w:cs="David"/>
          <w:rtl/>
        </w:rPr>
        <w:t xml:space="preserve"> זה, </w:t>
      </w:r>
      <w:r w:rsidRPr="006552C1">
        <w:rPr>
          <w:rFonts w:cs="David" w:hint="eastAsia"/>
          <w:rtl/>
        </w:rPr>
        <w:t>ל</w:t>
      </w:r>
      <w:r w:rsidRPr="006552C1">
        <w:rPr>
          <w:rFonts w:cs="David"/>
          <w:rtl/>
        </w:rPr>
        <w:t>עיין בכל מסמך רלוונטי לאספקת השירותים</w:t>
      </w:r>
      <w:r w:rsidRPr="006552C1">
        <w:rPr>
          <w:rFonts w:cs="David" w:hint="cs"/>
          <w:rtl/>
        </w:rPr>
        <w:t xml:space="preserve">, על פי חוות דעתו של </w:t>
      </w:r>
      <w:r w:rsidR="00DA2E29" w:rsidRPr="006552C1">
        <w:rPr>
          <w:rFonts w:cs="David" w:hint="cs"/>
          <w:rtl/>
        </w:rPr>
        <w:t xml:space="preserve">מנהל ההתקשרות </w:t>
      </w:r>
      <w:r w:rsidRPr="006552C1">
        <w:rPr>
          <w:rFonts w:cs="David"/>
          <w:rtl/>
        </w:rPr>
        <w:t>ו</w:t>
      </w:r>
      <w:r w:rsidRPr="006552C1">
        <w:rPr>
          <w:rFonts w:cs="David" w:hint="eastAsia"/>
          <w:rtl/>
        </w:rPr>
        <w:t>ל</w:t>
      </w:r>
      <w:r w:rsidRPr="006552C1">
        <w:rPr>
          <w:rFonts w:cs="David"/>
          <w:rtl/>
        </w:rPr>
        <w:t xml:space="preserve">בדוק את הנעשה בהם </w:t>
      </w:r>
      <w:r w:rsidRPr="006552C1">
        <w:rPr>
          <w:rFonts w:cs="David"/>
          <w:rtl/>
        </w:rPr>
        <w:lastRenderedPageBreak/>
        <w:t>בקשר ל</w:t>
      </w:r>
      <w:r w:rsidRPr="006552C1">
        <w:rPr>
          <w:rFonts w:cs="David" w:hint="eastAsia"/>
          <w:rtl/>
        </w:rPr>
        <w:t>שירותים</w:t>
      </w:r>
      <w:r w:rsidRPr="006552C1">
        <w:rPr>
          <w:rFonts w:cs="David"/>
          <w:rtl/>
        </w:rPr>
        <w:t xml:space="preserve"> ולביצוע התחייבויות ה</w:t>
      </w:r>
      <w:r w:rsidRPr="006552C1">
        <w:rPr>
          <w:rFonts w:cs="David" w:hint="eastAsia"/>
          <w:rtl/>
        </w:rPr>
        <w:t>ספק</w:t>
      </w:r>
      <w:r w:rsidRPr="006552C1">
        <w:rPr>
          <w:rFonts w:cs="David"/>
          <w:rtl/>
        </w:rPr>
        <w:t xml:space="preserve"> על פי </w:t>
      </w:r>
      <w:r w:rsidRPr="006552C1">
        <w:rPr>
          <w:rFonts w:cs="David" w:hint="eastAsia"/>
          <w:rtl/>
        </w:rPr>
        <w:t>הסכם</w:t>
      </w:r>
      <w:r w:rsidRPr="006552C1">
        <w:rPr>
          <w:rFonts w:cs="David"/>
          <w:rtl/>
        </w:rPr>
        <w:t xml:space="preserve"> זה, ובלבד שכל ביקור כאמור יתואם מראש עם ה</w:t>
      </w:r>
      <w:r w:rsidRPr="006552C1">
        <w:rPr>
          <w:rFonts w:cs="David" w:hint="eastAsia"/>
          <w:rtl/>
        </w:rPr>
        <w:t>ספק</w:t>
      </w:r>
      <w:r w:rsidRPr="006552C1">
        <w:rPr>
          <w:rFonts w:cs="David"/>
          <w:rtl/>
        </w:rPr>
        <w:t>.</w:t>
      </w:r>
    </w:p>
    <w:p w:rsidR="005E5FA8" w:rsidRPr="006552C1" w:rsidRDefault="005E5FA8" w:rsidP="003446A5">
      <w:pPr>
        <w:pStyle w:val="af7"/>
        <w:keepLines w:val="0"/>
        <w:widowControl w:val="0"/>
        <w:numPr>
          <w:ilvl w:val="2"/>
          <w:numId w:val="64"/>
        </w:numPr>
        <w:spacing w:after="120" w:line="360" w:lineRule="auto"/>
        <w:jc w:val="both"/>
        <w:rPr>
          <w:rFonts w:cs="David"/>
        </w:rPr>
      </w:pPr>
      <w:r w:rsidRPr="006552C1">
        <w:rPr>
          <w:rFonts w:cs="David"/>
          <w:rtl/>
        </w:rPr>
        <w:t>למען הסר ספק, מובהר ומוסכם, כי נציג</w:t>
      </w:r>
      <w:r w:rsidRPr="006552C1">
        <w:rPr>
          <w:rFonts w:cs="David" w:hint="eastAsia"/>
          <w:rtl/>
        </w:rPr>
        <w:t>י</w:t>
      </w:r>
      <w:r w:rsidRPr="006552C1">
        <w:rPr>
          <w:rFonts w:cs="David"/>
          <w:rtl/>
        </w:rPr>
        <w:t xml:space="preserve"> </w:t>
      </w:r>
      <w:r w:rsidR="003446A5" w:rsidRPr="006552C1">
        <w:rPr>
          <w:rFonts w:cs="David" w:hint="cs"/>
          <w:rtl/>
        </w:rPr>
        <w:t xml:space="preserve">מנהל ההתקשרות </w:t>
      </w:r>
      <w:r w:rsidRPr="006552C1">
        <w:rPr>
          <w:rFonts w:cs="David"/>
          <w:rtl/>
        </w:rPr>
        <w:t xml:space="preserve">והמפקחים אינם רשאים ואינם מוסמכים לחייב את </w:t>
      </w:r>
      <w:r w:rsidR="003446A5" w:rsidRPr="006552C1">
        <w:rPr>
          <w:rFonts w:cs="David" w:hint="cs"/>
          <w:rtl/>
        </w:rPr>
        <w:t xml:space="preserve">מנהל ההתקשרות </w:t>
      </w:r>
      <w:r w:rsidRPr="006552C1">
        <w:rPr>
          <w:rFonts w:cs="David"/>
          <w:rtl/>
        </w:rPr>
        <w:t xml:space="preserve">בכל חיוב כספי, בין שיש בו כדי לשנות את סכום התמורה על פי הסכם זה ובין שיש בו כדי להטיל עליו חיובים נוספים בקשר להתאמות, וחיובו של </w:t>
      </w:r>
      <w:r w:rsidR="003446A5" w:rsidRPr="006552C1">
        <w:rPr>
          <w:rFonts w:cs="David" w:hint="cs"/>
          <w:rtl/>
        </w:rPr>
        <w:t xml:space="preserve">מנהל ההתקשרות </w:t>
      </w:r>
      <w:r w:rsidRPr="006552C1">
        <w:rPr>
          <w:rFonts w:cs="David"/>
          <w:rtl/>
        </w:rPr>
        <w:t xml:space="preserve">בעניינים אלה ייעשה אך ורק במסמך בכתב, חתום על ידי מוסמכי החתימה של </w:t>
      </w:r>
      <w:r w:rsidR="003446A5" w:rsidRPr="006552C1">
        <w:rPr>
          <w:rFonts w:cs="David" w:hint="cs"/>
          <w:rtl/>
        </w:rPr>
        <w:t>מנהל ההתקשרות</w:t>
      </w:r>
      <w:r w:rsidRPr="006552C1">
        <w:rPr>
          <w:rFonts w:cs="David"/>
          <w:rtl/>
        </w:rPr>
        <w:t>.</w:t>
      </w:r>
    </w:p>
    <w:p w:rsidR="005E5FA8" w:rsidRPr="006552C1" w:rsidRDefault="005E5FA8" w:rsidP="000E7DB6">
      <w:pPr>
        <w:pStyle w:val="af7"/>
        <w:keepLines w:val="0"/>
        <w:widowControl w:val="0"/>
        <w:numPr>
          <w:ilvl w:val="2"/>
          <w:numId w:val="64"/>
        </w:numPr>
        <w:spacing w:after="120" w:line="360" w:lineRule="auto"/>
        <w:jc w:val="both"/>
        <w:rPr>
          <w:rFonts w:cs="David"/>
        </w:rPr>
      </w:pPr>
      <w:r w:rsidRPr="006552C1">
        <w:rPr>
          <w:rFonts w:cs="David" w:hint="eastAsia"/>
          <w:rtl/>
        </w:rPr>
        <w:t>הספק</w:t>
      </w:r>
      <w:r w:rsidRPr="006552C1">
        <w:rPr>
          <w:rFonts w:cs="David"/>
          <w:rtl/>
        </w:rPr>
        <w:t xml:space="preserve">, </w:t>
      </w:r>
      <w:r w:rsidRPr="006552C1">
        <w:rPr>
          <w:rFonts w:cs="David" w:hint="eastAsia"/>
          <w:rtl/>
        </w:rPr>
        <w:t>באמצעות</w:t>
      </w:r>
      <w:r w:rsidRPr="006552C1">
        <w:rPr>
          <w:rFonts w:cs="David"/>
          <w:rtl/>
        </w:rPr>
        <w:t xml:space="preserve"> </w:t>
      </w:r>
      <w:r w:rsidRPr="006552C1">
        <w:rPr>
          <w:rFonts w:cs="David" w:hint="eastAsia"/>
          <w:rtl/>
        </w:rPr>
        <w:t>מנהל</w:t>
      </w:r>
      <w:r w:rsidRPr="006552C1">
        <w:rPr>
          <w:rFonts w:cs="David"/>
          <w:rtl/>
        </w:rPr>
        <w:t xml:space="preserve"> </w:t>
      </w:r>
      <w:r w:rsidRPr="006552C1">
        <w:rPr>
          <w:rFonts w:cs="David" w:hint="eastAsia"/>
          <w:rtl/>
        </w:rPr>
        <w:t>הפרויקט</w:t>
      </w:r>
      <w:r w:rsidRPr="006552C1">
        <w:rPr>
          <w:rFonts w:cs="David"/>
          <w:rtl/>
        </w:rPr>
        <w:t xml:space="preserve"> </w:t>
      </w:r>
      <w:r w:rsidRPr="006552C1">
        <w:rPr>
          <w:rFonts w:cs="David" w:hint="eastAsia"/>
          <w:rtl/>
        </w:rPr>
        <w:t>שימנה</w:t>
      </w:r>
      <w:r w:rsidRPr="006552C1">
        <w:rPr>
          <w:rFonts w:cs="David"/>
          <w:rtl/>
        </w:rPr>
        <w:t xml:space="preserve">, </w:t>
      </w:r>
      <w:r w:rsidRPr="006552C1">
        <w:rPr>
          <w:rFonts w:cs="David" w:hint="eastAsia"/>
          <w:rtl/>
        </w:rPr>
        <w:t>יגיש</w:t>
      </w:r>
      <w:r w:rsidRPr="006552C1">
        <w:rPr>
          <w:rFonts w:cs="David"/>
          <w:rtl/>
        </w:rPr>
        <w:t xml:space="preserve"> </w:t>
      </w:r>
      <w:r w:rsidR="003446A5" w:rsidRPr="006552C1">
        <w:rPr>
          <w:rFonts w:cs="David" w:hint="cs"/>
          <w:rtl/>
        </w:rPr>
        <w:t>למנהל ההתקשרות</w:t>
      </w:r>
      <w:r w:rsidR="003446A5" w:rsidRPr="006552C1">
        <w:rPr>
          <w:rFonts w:cs="David"/>
          <w:rtl/>
        </w:rPr>
        <w:t xml:space="preserve"> </w:t>
      </w:r>
      <w:r w:rsidRPr="006552C1">
        <w:rPr>
          <w:rFonts w:cs="David" w:hint="eastAsia"/>
          <w:rtl/>
        </w:rPr>
        <w:t>דוחות</w:t>
      </w:r>
      <w:r w:rsidRPr="006552C1">
        <w:rPr>
          <w:rFonts w:cs="David"/>
          <w:rtl/>
        </w:rPr>
        <w:t xml:space="preserve"> </w:t>
      </w:r>
      <w:r w:rsidRPr="006552C1">
        <w:rPr>
          <w:rFonts w:cs="David" w:hint="eastAsia"/>
          <w:rtl/>
        </w:rPr>
        <w:t>תקופתיים</w:t>
      </w:r>
      <w:r w:rsidRPr="006552C1">
        <w:rPr>
          <w:rFonts w:cs="David"/>
          <w:rtl/>
        </w:rPr>
        <w:t xml:space="preserve"> </w:t>
      </w:r>
      <w:r w:rsidRPr="006552C1">
        <w:rPr>
          <w:rFonts w:cs="David" w:hint="eastAsia"/>
          <w:rtl/>
        </w:rPr>
        <w:t>ערוכים</w:t>
      </w:r>
      <w:r w:rsidRPr="006552C1">
        <w:rPr>
          <w:rFonts w:cs="David"/>
          <w:rtl/>
        </w:rPr>
        <w:t xml:space="preserve"> </w:t>
      </w:r>
      <w:r w:rsidRPr="006552C1">
        <w:rPr>
          <w:rFonts w:cs="David" w:hint="eastAsia"/>
          <w:rtl/>
        </w:rPr>
        <w:t>באופן</w:t>
      </w:r>
      <w:r w:rsidRPr="006552C1">
        <w:rPr>
          <w:rFonts w:cs="David"/>
          <w:rtl/>
        </w:rPr>
        <w:t xml:space="preserve"> </w:t>
      </w:r>
      <w:r w:rsidRPr="006552C1">
        <w:rPr>
          <w:rFonts w:cs="David" w:hint="eastAsia"/>
          <w:rtl/>
        </w:rPr>
        <w:t>ובתדירות</w:t>
      </w:r>
      <w:r w:rsidRPr="006552C1">
        <w:rPr>
          <w:rFonts w:cs="David"/>
          <w:rtl/>
        </w:rPr>
        <w:t xml:space="preserve"> </w:t>
      </w:r>
      <w:r w:rsidRPr="006552C1">
        <w:rPr>
          <w:rFonts w:cs="David" w:hint="cs"/>
          <w:rtl/>
        </w:rPr>
        <w:t>המפורטים להלן</w:t>
      </w:r>
      <w:r w:rsidRPr="006552C1">
        <w:rPr>
          <w:rFonts w:cs="David"/>
          <w:rtl/>
        </w:rPr>
        <w:t>.</w:t>
      </w:r>
    </w:p>
    <w:p w:rsidR="005E5FA8" w:rsidRPr="006552C1" w:rsidRDefault="005E5FA8" w:rsidP="00DA65AD">
      <w:pPr>
        <w:pStyle w:val="af7"/>
        <w:keepLines w:val="0"/>
        <w:widowControl w:val="0"/>
        <w:numPr>
          <w:ilvl w:val="0"/>
          <w:numId w:val="64"/>
        </w:numPr>
        <w:spacing w:line="360" w:lineRule="auto"/>
        <w:jc w:val="both"/>
        <w:rPr>
          <w:rFonts w:cs="David"/>
          <w:b/>
          <w:bCs/>
          <w:rtl/>
        </w:rPr>
      </w:pPr>
      <w:r w:rsidRPr="006552C1">
        <w:rPr>
          <w:rFonts w:cs="David"/>
          <w:b/>
          <w:bCs/>
          <w:rtl/>
        </w:rPr>
        <w:t>סודיות</w:t>
      </w:r>
      <w:r w:rsidRPr="006552C1">
        <w:rPr>
          <w:rFonts w:cs="David" w:hint="cs"/>
          <w:b/>
          <w:bCs/>
          <w:rtl/>
        </w:rPr>
        <w:t xml:space="preserve"> </w:t>
      </w:r>
    </w:p>
    <w:p w:rsidR="005E5FA8" w:rsidRPr="007C5B4C" w:rsidRDefault="005E5FA8" w:rsidP="003446A5">
      <w:pPr>
        <w:pStyle w:val="affff0"/>
        <w:widowControl w:val="0"/>
        <w:numPr>
          <w:ilvl w:val="1"/>
          <w:numId w:val="64"/>
        </w:numPr>
        <w:spacing w:before="0" w:after="0" w:line="360" w:lineRule="auto"/>
        <w:textAlignment w:val="auto"/>
        <w:rPr>
          <w:color w:val="000000"/>
          <w:sz w:val="24"/>
          <w:rtl/>
        </w:rPr>
      </w:pPr>
      <w:r w:rsidRPr="006552C1">
        <w:rPr>
          <w:color w:val="000000"/>
          <w:sz w:val="24"/>
          <w:rtl/>
        </w:rPr>
        <w:t>ה</w:t>
      </w:r>
      <w:r w:rsidRPr="006552C1">
        <w:rPr>
          <w:rFonts w:hint="cs"/>
          <w:color w:val="000000"/>
          <w:sz w:val="24"/>
          <w:rtl/>
        </w:rPr>
        <w:t>ספק</w:t>
      </w:r>
      <w:r w:rsidRPr="006552C1">
        <w:rPr>
          <w:color w:val="000000"/>
          <w:sz w:val="24"/>
          <w:rtl/>
        </w:rPr>
        <w:t xml:space="preserve"> מצהיר בזאת שידוע לו כי המידע שיתקבל במהלך מתן השירותים אצלו ואצל מי מטעמו הוא בעל רגישות מיוחדת, ו</w:t>
      </w:r>
      <w:r w:rsidRPr="006552C1">
        <w:rPr>
          <w:rFonts w:hint="cs"/>
          <w:color w:val="000000"/>
          <w:sz w:val="24"/>
          <w:rtl/>
        </w:rPr>
        <w:t xml:space="preserve">הוא </w:t>
      </w:r>
      <w:r w:rsidRPr="006552C1">
        <w:rPr>
          <w:color w:val="000000"/>
          <w:sz w:val="24"/>
          <w:rtl/>
        </w:rPr>
        <w:t xml:space="preserve">מתחייב כי הוא </w:t>
      </w:r>
      <w:r w:rsidRPr="006552C1">
        <w:rPr>
          <w:rFonts w:hint="cs"/>
          <w:color w:val="000000"/>
          <w:sz w:val="24"/>
          <w:rtl/>
        </w:rPr>
        <w:t xml:space="preserve">או </w:t>
      </w:r>
      <w:r w:rsidRPr="006552C1">
        <w:rPr>
          <w:color w:val="000000"/>
          <w:sz w:val="24"/>
          <w:rtl/>
        </w:rPr>
        <w:t xml:space="preserve">מי מטעמו לא יעבירו לכל גורם אחר שבו או </w:t>
      </w:r>
      <w:proofErr w:type="spellStart"/>
      <w:r w:rsidRPr="006552C1">
        <w:rPr>
          <w:color w:val="000000"/>
          <w:sz w:val="24"/>
          <w:rtl/>
        </w:rPr>
        <w:t>עימו</w:t>
      </w:r>
      <w:proofErr w:type="spellEnd"/>
      <w:r w:rsidRPr="006552C1">
        <w:rPr>
          <w:color w:val="000000"/>
          <w:sz w:val="24"/>
          <w:rtl/>
        </w:rPr>
        <w:t xml:space="preserve"> הוא קשור שלא לצורך מתן השירותים,</w:t>
      </w:r>
      <w:r w:rsidRPr="007C5B4C">
        <w:rPr>
          <w:color w:val="000000"/>
          <w:sz w:val="24"/>
          <w:rtl/>
        </w:rPr>
        <w:t xml:space="preserve"> כל מידע שהוא הנוגע לשירותים, במהלך תקופת ההסכם ולאחריה, אלא אם כן ניתן לכך אישורו המוקדם של עורך המכרז או </w:t>
      </w:r>
      <w:r w:rsidR="003446A5">
        <w:rPr>
          <w:rFonts w:hint="cs"/>
          <w:rtl/>
        </w:rPr>
        <w:t>מנהל ההתקשרות</w:t>
      </w:r>
      <w:r w:rsidR="003446A5">
        <w:rPr>
          <w:rFonts w:hint="cs"/>
          <w:color w:val="000000"/>
          <w:sz w:val="24"/>
          <w:rtl/>
        </w:rPr>
        <w:t xml:space="preserve"> </w:t>
      </w:r>
      <w:r w:rsidRPr="007C5B4C">
        <w:rPr>
          <w:color w:val="000000"/>
          <w:sz w:val="24"/>
          <w:rtl/>
        </w:rPr>
        <w:t xml:space="preserve">ובתנאים כפי שייקבעו על ידו. </w:t>
      </w:r>
    </w:p>
    <w:p w:rsidR="005E5FA8" w:rsidRPr="007C5B4C" w:rsidRDefault="005E5FA8" w:rsidP="00DA65AD">
      <w:pPr>
        <w:pStyle w:val="affff0"/>
        <w:widowControl w:val="0"/>
        <w:numPr>
          <w:ilvl w:val="1"/>
          <w:numId w:val="64"/>
        </w:numPr>
        <w:spacing w:before="0" w:after="0" w:line="360" w:lineRule="auto"/>
        <w:textAlignment w:val="auto"/>
        <w:rPr>
          <w:color w:val="000000"/>
          <w:sz w:val="24"/>
          <w:rtl/>
        </w:rPr>
      </w:pPr>
      <w:r w:rsidRPr="007C5B4C">
        <w:rPr>
          <w:color w:val="000000"/>
          <w:sz w:val="24"/>
          <w:rtl/>
        </w:rPr>
        <w:t>ה</w:t>
      </w:r>
      <w:r w:rsidRPr="007C5B4C">
        <w:rPr>
          <w:rFonts w:hint="cs"/>
          <w:color w:val="000000"/>
          <w:sz w:val="24"/>
          <w:rtl/>
        </w:rPr>
        <w:t>ספק</w:t>
      </w:r>
      <w:r w:rsidRPr="007C5B4C">
        <w:rPr>
          <w:color w:val="000000"/>
          <w:sz w:val="24"/>
          <w:rtl/>
        </w:rPr>
        <w:t xml:space="preserve"> מתחייב כי הוא ומי מטעמו ישמרו את המידע </w:t>
      </w:r>
      <w:r>
        <w:rPr>
          <w:rFonts w:hint="cs"/>
          <w:color w:val="000000"/>
          <w:sz w:val="24"/>
          <w:rtl/>
        </w:rPr>
        <w:t>שהתקבל אצלם במהלך מתן השירותים</w:t>
      </w:r>
      <w:r w:rsidRPr="007C5B4C">
        <w:rPr>
          <w:color w:val="000000"/>
          <w:sz w:val="24"/>
          <w:rtl/>
        </w:rPr>
        <w:t xml:space="preserve"> בסודיות מוחלטת</w:t>
      </w:r>
      <w:r>
        <w:rPr>
          <w:rFonts w:hint="cs"/>
          <w:color w:val="000000"/>
          <w:sz w:val="24"/>
          <w:rtl/>
        </w:rPr>
        <w:t>,</w:t>
      </w:r>
      <w:r w:rsidRPr="007C5B4C">
        <w:rPr>
          <w:color w:val="000000"/>
          <w:sz w:val="24"/>
          <w:rtl/>
        </w:rPr>
        <w:t xml:space="preserve"> ולא יעשו ב</w:t>
      </w:r>
      <w:r>
        <w:rPr>
          <w:rFonts w:hint="cs"/>
          <w:color w:val="000000"/>
          <w:sz w:val="24"/>
          <w:rtl/>
        </w:rPr>
        <w:t>ו</w:t>
      </w:r>
      <w:r w:rsidRPr="007C5B4C">
        <w:rPr>
          <w:color w:val="000000"/>
          <w:sz w:val="24"/>
          <w:rtl/>
        </w:rPr>
        <w:t xml:space="preserve"> כל שימוש</w:t>
      </w:r>
      <w:r>
        <w:rPr>
          <w:rFonts w:hint="cs"/>
          <w:color w:val="000000"/>
          <w:sz w:val="24"/>
          <w:rtl/>
        </w:rPr>
        <w:t xml:space="preserve"> ל</w:t>
      </w:r>
      <w:r w:rsidRPr="00D27544">
        <w:rPr>
          <w:color w:val="000000"/>
          <w:sz w:val="24"/>
          <w:rtl/>
        </w:rPr>
        <w:t>מעט לצורך ביצוע השירותים על-פי המכרז והסכם זה</w:t>
      </w:r>
      <w:r w:rsidRPr="007C5B4C">
        <w:rPr>
          <w:color w:val="000000"/>
          <w:sz w:val="24"/>
          <w:rtl/>
        </w:rPr>
        <w:t>. למען הסר ספק, ומבלי לפגוע בכלליות האמור לעיל, ה</w:t>
      </w:r>
      <w:r w:rsidRPr="007C5B4C">
        <w:rPr>
          <w:rFonts w:hint="cs"/>
          <w:color w:val="000000"/>
          <w:sz w:val="24"/>
          <w:rtl/>
        </w:rPr>
        <w:t>ספק</w:t>
      </w:r>
      <w:r w:rsidRPr="007C5B4C">
        <w:rPr>
          <w:color w:val="000000"/>
          <w:sz w:val="24"/>
          <w:rtl/>
        </w:rPr>
        <w:t xml:space="preserve"> מתחייב כי הוא ומי מטעמו לא יפרסמו, יעבירו, יודיעו, ימסרו או יביאו לידיעת כל אדם את המידע </w:t>
      </w:r>
      <w:r w:rsidRPr="00787057">
        <w:rPr>
          <w:color w:val="000000"/>
          <w:sz w:val="24"/>
          <w:rtl/>
        </w:rPr>
        <w:t>למעט מידע המצוי בנחלת הכלל או מידע שיש למסור עפ"י דין</w:t>
      </w:r>
      <w:r w:rsidRPr="007C5B4C">
        <w:rPr>
          <w:color w:val="000000"/>
          <w:sz w:val="24"/>
          <w:rtl/>
        </w:rPr>
        <w:t>.</w:t>
      </w:r>
    </w:p>
    <w:p w:rsidR="005E5FA8" w:rsidRDefault="005E5FA8" w:rsidP="006552C1">
      <w:pPr>
        <w:pStyle w:val="affff0"/>
        <w:widowControl w:val="0"/>
        <w:numPr>
          <w:ilvl w:val="1"/>
          <w:numId w:val="64"/>
        </w:numPr>
        <w:spacing w:before="0" w:line="360" w:lineRule="auto"/>
        <w:textAlignment w:val="auto"/>
        <w:rPr>
          <w:color w:val="000000"/>
          <w:sz w:val="24"/>
        </w:rPr>
      </w:pPr>
      <w:r w:rsidRPr="007C5B4C">
        <w:rPr>
          <w:color w:val="000000"/>
          <w:sz w:val="24"/>
          <w:rtl/>
        </w:rPr>
        <w:t>ה</w:t>
      </w:r>
      <w:r w:rsidRPr="007C5B4C">
        <w:rPr>
          <w:rFonts w:hint="cs"/>
          <w:color w:val="000000"/>
          <w:sz w:val="24"/>
          <w:rtl/>
        </w:rPr>
        <w:t>ספק</w:t>
      </w:r>
      <w:r w:rsidRPr="007C5B4C">
        <w:rPr>
          <w:color w:val="000000"/>
          <w:sz w:val="24"/>
          <w:rtl/>
        </w:rPr>
        <w:t xml:space="preserve"> מתחייב להחתים כל אחד מעובדיו </w:t>
      </w:r>
      <w:r w:rsidRPr="00681DEF">
        <w:rPr>
          <w:color w:val="000000"/>
          <w:sz w:val="24"/>
          <w:rtl/>
        </w:rPr>
        <w:t xml:space="preserve">שיועסקו על ידו במתן השירותים </w:t>
      </w:r>
      <w:r w:rsidR="003446A5">
        <w:rPr>
          <w:rFonts w:hint="cs"/>
          <w:color w:val="000000"/>
          <w:sz w:val="24"/>
          <w:rtl/>
        </w:rPr>
        <w:t>ל</w:t>
      </w:r>
      <w:r w:rsidR="003446A5">
        <w:rPr>
          <w:rFonts w:hint="cs"/>
          <w:rtl/>
        </w:rPr>
        <w:t>מנהל ההתקשרות</w:t>
      </w:r>
      <w:r w:rsidR="003446A5" w:rsidRPr="00681DEF">
        <w:rPr>
          <w:color w:val="000000"/>
          <w:sz w:val="24"/>
          <w:rtl/>
        </w:rPr>
        <w:t xml:space="preserve"> </w:t>
      </w:r>
      <w:r w:rsidRPr="00681DEF">
        <w:rPr>
          <w:color w:val="000000"/>
          <w:sz w:val="24"/>
          <w:rtl/>
        </w:rPr>
        <w:t xml:space="preserve">מכוח </w:t>
      </w:r>
      <w:r>
        <w:rPr>
          <w:rFonts w:hint="cs"/>
          <w:color w:val="000000"/>
          <w:sz w:val="24"/>
          <w:rtl/>
        </w:rPr>
        <w:t xml:space="preserve">מכרז זה, לרבות </w:t>
      </w:r>
      <w:r w:rsidR="009D6817">
        <w:rPr>
          <w:rFonts w:hint="cs"/>
          <w:color w:val="000000"/>
          <w:sz w:val="24"/>
          <w:rtl/>
        </w:rPr>
        <w:t>קבלני משנה שלו ו</w:t>
      </w:r>
      <w:r>
        <w:rPr>
          <w:rFonts w:hint="cs"/>
          <w:color w:val="000000"/>
          <w:sz w:val="24"/>
          <w:rtl/>
        </w:rPr>
        <w:t>כל מי שייחשף למידע הנוגע להתקשרות,</w:t>
      </w:r>
      <w:r w:rsidRPr="00681DEF">
        <w:rPr>
          <w:color w:val="000000"/>
          <w:sz w:val="24"/>
          <w:rtl/>
        </w:rPr>
        <w:t xml:space="preserve"> </w:t>
      </w:r>
      <w:r w:rsidRPr="007C5B4C">
        <w:rPr>
          <w:color w:val="000000"/>
          <w:sz w:val="24"/>
          <w:rtl/>
        </w:rPr>
        <w:t xml:space="preserve">על הצהרת הסודיות </w:t>
      </w:r>
      <w:r w:rsidRPr="007C5B4C">
        <w:rPr>
          <w:rFonts w:hint="cs"/>
          <w:color w:val="000000"/>
          <w:sz w:val="24"/>
          <w:rtl/>
        </w:rPr>
        <w:t>בנוסח המופיע כ</w:t>
      </w:r>
      <w:r w:rsidRPr="007C5B4C">
        <w:rPr>
          <w:rFonts w:hint="cs"/>
          <w:b/>
          <w:bCs/>
          <w:color w:val="000000"/>
          <w:sz w:val="24"/>
          <w:u w:val="single"/>
          <w:rtl/>
        </w:rPr>
        <w:t xml:space="preserve">נספח </w:t>
      </w:r>
      <w:r>
        <w:rPr>
          <w:rFonts w:hint="cs"/>
          <w:b/>
          <w:bCs/>
          <w:color w:val="000000"/>
          <w:sz w:val="24"/>
          <w:u w:val="single"/>
          <w:rtl/>
        </w:rPr>
        <w:t>ה</w:t>
      </w:r>
      <w:r w:rsidRPr="007C5B4C">
        <w:rPr>
          <w:rFonts w:hint="cs"/>
          <w:b/>
          <w:bCs/>
          <w:color w:val="000000"/>
          <w:sz w:val="24"/>
          <w:u w:val="single"/>
          <w:rtl/>
        </w:rPr>
        <w:t>'</w:t>
      </w:r>
      <w:r w:rsidRPr="007C5B4C">
        <w:rPr>
          <w:rFonts w:hint="cs"/>
          <w:color w:val="000000"/>
          <w:sz w:val="24"/>
          <w:rtl/>
        </w:rPr>
        <w:t xml:space="preserve"> להסכם זה</w:t>
      </w:r>
      <w:r w:rsidRPr="007C5B4C">
        <w:rPr>
          <w:color w:val="000000"/>
          <w:sz w:val="24"/>
          <w:rtl/>
        </w:rPr>
        <w:t>.</w:t>
      </w:r>
      <w:r w:rsidRPr="007C5B4C">
        <w:rPr>
          <w:rFonts w:hint="cs"/>
          <w:color w:val="000000"/>
          <w:sz w:val="24"/>
          <w:rtl/>
        </w:rPr>
        <w:t xml:space="preserve"> </w:t>
      </w:r>
      <w:r w:rsidRPr="007C5B4C">
        <w:rPr>
          <w:rFonts w:hint="cs"/>
          <w:rtl/>
        </w:rPr>
        <w:t>כמו כן, ככל שהספק יקלוט עובדים חדשים</w:t>
      </w:r>
      <w:r>
        <w:rPr>
          <w:rFonts w:hint="cs"/>
          <w:rtl/>
        </w:rPr>
        <w:t>, לצורך מתן השירותים כאמור,</w:t>
      </w:r>
      <w:r w:rsidRPr="007C5B4C">
        <w:rPr>
          <w:rFonts w:hint="cs"/>
          <w:rtl/>
        </w:rPr>
        <w:t xml:space="preserve"> הוא יחתימם על התחייבות כאמור</w:t>
      </w:r>
      <w:r>
        <w:rPr>
          <w:rFonts w:hint="cs"/>
          <w:rtl/>
        </w:rPr>
        <w:t xml:space="preserve"> לאלתר</w:t>
      </w:r>
      <w:r w:rsidRPr="007C5B4C">
        <w:rPr>
          <w:rFonts w:hint="cs"/>
          <w:rtl/>
        </w:rPr>
        <w:t xml:space="preserve"> וימציאה </w:t>
      </w:r>
      <w:r w:rsidR="003446A5">
        <w:rPr>
          <w:rFonts w:hint="cs"/>
          <w:rtl/>
        </w:rPr>
        <w:t>למנהל ההתקשרות</w:t>
      </w:r>
      <w:r w:rsidRPr="007C5B4C">
        <w:rPr>
          <w:rFonts w:hint="cs"/>
          <w:rtl/>
        </w:rPr>
        <w:t>.</w:t>
      </w:r>
    </w:p>
    <w:p w:rsidR="005E5FA8" w:rsidRPr="007C5B4C" w:rsidRDefault="005E5FA8" w:rsidP="00DA65AD">
      <w:pPr>
        <w:pStyle w:val="af7"/>
        <w:keepLines w:val="0"/>
        <w:widowControl w:val="0"/>
        <w:numPr>
          <w:ilvl w:val="0"/>
          <w:numId w:val="64"/>
        </w:numPr>
        <w:spacing w:line="360" w:lineRule="auto"/>
        <w:jc w:val="both"/>
        <w:rPr>
          <w:rFonts w:cs="David"/>
          <w:b/>
          <w:bCs/>
          <w:rtl/>
        </w:rPr>
      </w:pPr>
      <w:r w:rsidRPr="007C5B4C">
        <w:rPr>
          <w:rFonts w:cs="David"/>
          <w:b/>
          <w:bCs/>
          <w:rtl/>
        </w:rPr>
        <w:t>יחסים בין הצדדים</w:t>
      </w:r>
    </w:p>
    <w:p w:rsidR="005E5FA8" w:rsidRPr="007C5B4C" w:rsidRDefault="005E5FA8" w:rsidP="005E5FA8">
      <w:pPr>
        <w:pStyle w:val="af7"/>
        <w:widowControl w:val="0"/>
        <w:spacing w:after="120" w:line="360" w:lineRule="auto"/>
        <w:ind w:left="397"/>
        <w:jc w:val="both"/>
        <w:rPr>
          <w:rFonts w:cs="David"/>
          <w:rtl/>
        </w:rPr>
      </w:pPr>
      <w:r w:rsidRPr="007C5B4C">
        <w:rPr>
          <w:rFonts w:cs="David"/>
          <w:rtl/>
        </w:rPr>
        <w:t xml:space="preserve">מוצהר ומוסכם בזה בין הצדדים כי: </w:t>
      </w:r>
    </w:p>
    <w:p w:rsidR="005E5FA8" w:rsidRPr="007C5B4C" w:rsidRDefault="005E5FA8" w:rsidP="00DA65AD">
      <w:pPr>
        <w:pStyle w:val="af7"/>
        <w:keepLines w:val="0"/>
        <w:widowControl w:val="0"/>
        <w:numPr>
          <w:ilvl w:val="1"/>
          <w:numId w:val="64"/>
        </w:numPr>
        <w:spacing w:after="120" w:line="360" w:lineRule="auto"/>
        <w:jc w:val="both"/>
        <w:rPr>
          <w:rFonts w:cs="David"/>
          <w:rtl/>
        </w:rPr>
      </w:pPr>
      <w:r w:rsidRPr="007C5B4C">
        <w:rPr>
          <w:rFonts w:cs="David"/>
          <w:rtl/>
        </w:rPr>
        <w:t xml:space="preserve">היחסים ביניהם לפי הסכם זה יוצרים יחס בין עורך מכרז לקבלן המבצע הזמנות בלבד, והם אינם יוצרים יחסי עובד ומעביד. </w:t>
      </w:r>
    </w:p>
    <w:p w:rsidR="005E5FA8" w:rsidRPr="007C5B4C" w:rsidRDefault="005E5FA8" w:rsidP="00DA65AD">
      <w:pPr>
        <w:pStyle w:val="af7"/>
        <w:keepLines w:val="0"/>
        <w:widowControl w:val="0"/>
        <w:numPr>
          <w:ilvl w:val="1"/>
          <w:numId w:val="64"/>
        </w:numPr>
        <w:spacing w:after="120" w:line="360" w:lineRule="auto"/>
        <w:jc w:val="both"/>
        <w:rPr>
          <w:rFonts w:cs="David"/>
          <w:rtl/>
        </w:rPr>
      </w:pPr>
      <w:r w:rsidRPr="007C5B4C">
        <w:rPr>
          <w:rFonts w:cs="David"/>
          <w:rtl/>
        </w:rPr>
        <w:t xml:space="preserve">עורך המכרז לא ישלם כל תשלום לביטוח לאומי ויתר הזכויות הסוציאליות בקשר לאנשים המועסקים על ידי הספק. </w:t>
      </w:r>
    </w:p>
    <w:p w:rsidR="005E5FA8" w:rsidRPr="007C5B4C" w:rsidRDefault="005E5FA8" w:rsidP="00DA65AD">
      <w:pPr>
        <w:pStyle w:val="af7"/>
        <w:keepLines w:val="0"/>
        <w:widowControl w:val="0"/>
        <w:numPr>
          <w:ilvl w:val="1"/>
          <w:numId w:val="64"/>
        </w:numPr>
        <w:spacing w:after="120" w:line="360" w:lineRule="auto"/>
        <w:jc w:val="both"/>
        <w:rPr>
          <w:rFonts w:cs="David"/>
          <w:rtl/>
        </w:rPr>
      </w:pPr>
      <w:r w:rsidRPr="007C5B4C">
        <w:rPr>
          <w:rFonts w:cs="David"/>
          <w:rtl/>
        </w:rPr>
        <w:lastRenderedPageBreak/>
        <w:t xml:space="preserve">הספק בלבד יהיה אחראי לכל תשלום, לשיפוי בגין נזק או פיצויים או כל תשלום אחר המגיע ממנו על פי כל דין לאנשים המועסקים על ידו, או לכל אדם אחר, בשל פעולות שביצע. </w:t>
      </w:r>
    </w:p>
    <w:p w:rsidR="005E5FA8" w:rsidRPr="007C5B4C" w:rsidRDefault="005E5FA8" w:rsidP="00DA65AD">
      <w:pPr>
        <w:pStyle w:val="af7"/>
        <w:keepLines w:val="0"/>
        <w:widowControl w:val="0"/>
        <w:numPr>
          <w:ilvl w:val="0"/>
          <w:numId w:val="64"/>
        </w:numPr>
        <w:spacing w:line="360" w:lineRule="auto"/>
        <w:jc w:val="both"/>
        <w:rPr>
          <w:rFonts w:cs="David"/>
          <w:b/>
          <w:bCs/>
          <w:rtl/>
        </w:rPr>
      </w:pPr>
      <w:r w:rsidRPr="007C5B4C">
        <w:rPr>
          <w:rFonts w:cs="David"/>
          <w:b/>
          <w:bCs/>
          <w:rtl/>
        </w:rPr>
        <w:t>תמורה</w:t>
      </w:r>
    </w:p>
    <w:p w:rsidR="005E5FA8" w:rsidRPr="002F7280" w:rsidRDefault="005E5FA8" w:rsidP="00DA65AD">
      <w:pPr>
        <w:pStyle w:val="af7"/>
        <w:keepLines w:val="0"/>
        <w:widowControl w:val="0"/>
        <w:numPr>
          <w:ilvl w:val="1"/>
          <w:numId w:val="64"/>
        </w:numPr>
        <w:spacing w:after="120" w:line="360" w:lineRule="auto"/>
        <w:jc w:val="both"/>
        <w:rPr>
          <w:rFonts w:cs="David"/>
          <w:rtl/>
        </w:rPr>
      </w:pPr>
      <w:r w:rsidRPr="007C5B4C">
        <w:rPr>
          <w:rFonts w:cs="David"/>
          <w:rtl/>
        </w:rPr>
        <w:t>תמורת ביצוע מלוא התחייבויותיו של הספק לפי המכרז והסכם זה, ישל</w:t>
      </w:r>
      <w:r w:rsidR="00035446">
        <w:rPr>
          <w:rFonts w:cs="David" w:hint="cs"/>
          <w:rtl/>
        </w:rPr>
        <w:t>ם</w:t>
      </w:r>
      <w:r w:rsidRPr="007C5B4C">
        <w:rPr>
          <w:rFonts w:cs="David"/>
          <w:rtl/>
        </w:rPr>
        <w:t xml:space="preserve"> </w:t>
      </w:r>
      <w:r w:rsidR="00035446">
        <w:rPr>
          <w:rFonts w:cs="David" w:hint="cs"/>
          <w:rtl/>
        </w:rPr>
        <w:t>מנהל ההתקשרות</w:t>
      </w:r>
      <w:r w:rsidR="00035446" w:rsidRPr="007C5B4C">
        <w:rPr>
          <w:rFonts w:cs="David"/>
          <w:rtl/>
        </w:rPr>
        <w:t xml:space="preserve"> </w:t>
      </w:r>
      <w:r w:rsidRPr="007C5B4C">
        <w:rPr>
          <w:rFonts w:cs="David"/>
          <w:rtl/>
        </w:rPr>
        <w:t xml:space="preserve">לספק </w:t>
      </w:r>
      <w:r w:rsidRPr="007C5B4C">
        <w:rPr>
          <w:rFonts w:cs="David" w:hint="eastAsia"/>
          <w:rtl/>
        </w:rPr>
        <w:t>בהתאם</w:t>
      </w:r>
      <w:r w:rsidRPr="007C5B4C">
        <w:rPr>
          <w:rFonts w:cs="David"/>
          <w:rtl/>
        </w:rPr>
        <w:t xml:space="preserve"> </w:t>
      </w:r>
      <w:r>
        <w:rPr>
          <w:rFonts w:cs="David" w:hint="cs"/>
          <w:rtl/>
        </w:rPr>
        <w:t>לנספח התמורה בהצעתו</w:t>
      </w:r>
      <w:r w:rsidR="00083DFE">
        <w:rPr>
          <w:rFonts w:cs="David" w:hint="cs"/>
          <w:rtl/>
        </w:rPr>
        <w:t>, המצורפת כ</w:t>
      </w:r>
      <w:r w:rsidR="00083DFE" w:rsidRPr="00083DFE">
        <w:rPr>
          <w:rFonts w:cs="David" w:hint="cs"/>
          <w:b/>
          <w:bCs/>
          <w:rtl/>
        </w:rPr>
        <w:t>נספח ב'</w:t>
      </w:r>
      <w:r w:rsidR="00083DFE">
        <w:rPr>
          <w:rFonts w:cs="David" w:hint="cs"/>
          <w:rtl/>
        </w:rPr>
        <w:t xml:space="preserve"> לחוזה</w:t>
      </w:r>
      <w:r>
        <w:rPr>
          <w:rFonts w:cs="David" w:hint="cs"/>
          <w:rtl/>
        </w:rPr>
        <w:t xml:space="preserve"> </w:t>
      </w:r>
      <w:r w:rsidRPr="007C5B4C">
        <w:rPr>
          <w:rFonts w:cs="David"/>
          <w:rtl/>
        </w:rPr>
        <w:t>(להלן - "</w:t>
      </w:r>
      <w:r w:rsidRPr="007C5B4C">
        <w:rPr>
          <w:rFonts w:cs="David"/>
          <w:b/>
          <w:bCs/>
          <w:rtl/>
        </w:rPr>
        <w:t>התמורה</w:t>
      </w:r>
      <w:r w:rsidRPr="007C5B4C">
        <w:rPr>
          <w:rFonts w:cs="David"/>
          <w:rtl/>
        </w:rPr>
        <w:t xml:space="preserve">"). </w:t>
      </w:r>
      <w:r w:rsidRPr="002F7280">
        <w:rPr>
          <w:rFonts w:cs="David"/>
          <w:rtl/>
        </w:rPr>
        <w:t>הספק לא יהא זכאי לכל תשלום או תמורה כל שהיא בקשר עם אספקת שירות</w:t>
      </w:r>
      <w:r w:rsidRPr="002F7280">
        <w:rPr>
          <w:rFonts w:cs="David" w:hint="cs"/>
          <w:rtl/>
        </w:rPr>
        <w:t>ים</w:t>
      </w:r>
      <w:r w:rsidRPr="002F7280">
        <w:rPr>
          <w:rFonts w:cs="David"/>
          <w:rtl/>
        </w:rPr>
        <w:t xml:space="preserve"> שאינ</w:t>
      </w:r>
      <w:r w:rsidRPr="002F7280">
        <w:rPr>
          <w:rFonts w:cs="David" w:hint="cs"/>
          <w:rtl/>
        </w:rPr>
        <w:t>ם</w:t>
      </w:r>
      <w:r w:rsidRPr="002F7280">
        <w:rPr>
          <w:rFonts w:cs="David"/>
          <w:rtl/>
        </w:rPr>
        <w:t xml:space="preserve"> תוא</w:t>
      </w:r>
      <w:r w:rsidRPr="002F7280">
        <w:rPr>
          <w:rFonts w:cs="David" w:hint="cs"/>
          <w:rtl/>
        </w:rPr>
        <w:t>מי</w:t>
      </w:r>
      <w:r w:rsidRPr="002F7280">
        <w:rPr>
          <w:rFonts w:cs="David"/>
          <w:rtl/>
        </w:rPr>
        <w:t xml:space="preserve">ם את דרישות המכרז, ההצעה ותנאי הסכם זה. </w:t>
      </w:r>
    </w:p>
    <w:p w:rsidR="005E5FA8" w:rsidRPr="007C5B4C" w:rsidRDefault="005E5FA8" w:rsidP="00DA65AD">
      <w:pPr>
        <w:pStyle w:val="af7"/>
        <w:keepLines w:val="0"/>
        <w:widowControl w:val="0"/>
        <w:numPr>
          <w:ilvl w:val="1"/>
          <w:numId w:val="64"/>
        </w:numPr>
        <w:spacing w:after="120" w:line="360" w:lineRule="auto"/>
        <w:jc w:val="both"/>
        <w:rPr>
          <w:rFonts w:cs="David"/>
          <w:rtl/>
        </w:rPr>
      </w:pPr>
      <w:r w:rsidRPr="007C5B4C">
        <w:rPr>
          <w:rFonts w:cs="David"/>
          <w:rtl/>
        </w:rPr>
        <w:t xml:space="preserve">מס ערך מוסף בשיעור החוקי המתחייב מהמחירים הנ"ל יתווסף לתמורה וישולם בצירוף לכל חשבונית / תשלום שישלמו המזמינים לספק. </w:t>
      </w:r>
    </w:p>
    <w:p w:rsidR="005E5FA8" w:rsidRDefault="005E5FA8" w:rsidP="00DA65AD">
      <w:pPr>
        <w:pStyle w:val="af7"/>
        <w:keepLines w:val="0"/>
        <w:widowControl w:val="0"/>
        <w:numPr>
          <w:ilvl w:val="1"/>
          <w:numId w:val="64"/>
        </w:numPr>
        <w:spacing w:after="120" w:line="360" w:lineRule="auto"/>
        <w:jc w:val="both"/>
        <w:rPr>
          <w:rFonts w:cs="David"/>
        </w:rPr>
      </w:pPr>
      <w:r w:rsidRPr="002F7280">
        <w:rPr>
          <w:rFonts w:cs="David"/>
          <w:rtl/>
        </w:rPr>
        <w:t xml:space="preserve">התמורה מהווה </w:t>
      </w:r>
      <w:r w:rsidRPr="007C5B4C">
        <w:rPr>
          <w:rFonts w:cs="David"/>
          <w:rtl/>
        </w:rPr>
        <w:t xml:space="preserve">תמורה סופית למילוי כל התחייבויות </w:t>
      </w:r>
      <w:r>
        <w:rPr>
          <w:rFonts w:cs="David" w:hint="cs"/>
          <w:rtl/>
        </w:rPr>
        <w:t>עורך המכרז</w:t>
      </w:r>
      <w:r w:rsidRPr="007C5B4C">
        <w:rPr>
          <w:rFonts w:cs="David"/>
          <w:rtl/>
        </w:rPr>
        <w:t xml:space="preserve"> כלפי הספק לפי המכרז והסכם זה. </w:t>
      </w:r>
      <w:r w:rsidRPr="007C5B4C">
        <w:rPr>
          <w:rFonts w:cs="David" w:hint="eastAsia"/>
          <w:rtl/>
        </w:rPr>
        <w:t>במקרה</w:t>
      </w:r>
      <w:r w:rsidRPr="007C5B4C">
        <w:rPr>
          <w:rFonts w:cs="David"/>
          <w:rtl/>
        </w:rPr>
        <w:t xml:space="preserve"> בו יהיו שינויים במסים</w:t>
      </w:r>
      <w:r>
        <w:rPr>
          <w:rFonts w:cs="David" w:hint="cs"/>
          <w:rtl/>
        </w:rPr>
        <w:t xml:space="preserve"> שאינם מע"מ</w:t>
      </w:r>
      <w:r w:rsidRPr="007C5B4C">
        <w:rPr>
          <w:rFonts w:cs="David"/>
          <w:rtl/>
        </w:rPr>
        <w:t xml:space="preserve"> או בהיטלים</w:t>
      </w:r>
      <w:r>
        <w:rPr>
          <w:rFonts w:cs="David" w:hint="cs"/>
          <w:rtl/>
        </w:rPr>
        <w:t xml:space="preserve"> </w:t>
      </w:r>
      <w:r w:rsidRPr="007C5B4C">
        <w:rPr>
          <w:rFonts w:cs="David"/>
          <w:rtl/>
        </w:rPr>
        <w:t>על מחיר השירותים, לא יהיה בשינויים אלה</w:t>
      </w:r>
      <w:r w:rsidRPr="007C5B4C">
        <w:rPr>
          <w:rFonts w:cs="David" w:hint="cs"/>
          <w:rtl/>
        </w:rPr>
        <w:t xml:space="preserve"> </w:t>
      </w:r>
      <w:r w:rsidRPr="007C5B4C">
        <w:rPr>
          <w:rFonts w:cs="David" w:hint="eastAsia"/>
          <w:rtl/>
        </w:rPr>
        <w:t>כדי</w:t>
      </w:r>
      <w:r w:rsidRPr="007C5B4C">
        <w:rPr>
          <w:rFonts w:cs="David"/>
          <w:rtl/>
        </w:rPr>
        <w:t xml:space="preserve"> </w:t>
      </w:r>
      <w:r w:rsidRPr="007C5B4C">
        <w:rPr>
          <w:rFonts w:cs="David" w:hint="eastAsia"/>
          <w:rtl/>
        </w:rPr>
        <w:t>להשפיע</w:t>
      </w:r>
      <w:r w:rsidRPr="007C5B4C">
        <w:rPr>
          <w:rFonts w:cs="David"/>
          <w:rtl/>
        </w:rPr>
        <w:t xml:space="preserve"> </w:t>
      </w:r>
      <w:r w:rsidRPr="007C5B4C">
        <w:rPr>
          <w:rFonts w:cs="David" w:hint="eastAsia"/>
          <w:rtl/>
        </w:rPr>
        <w:t>על</w:t>
      </w:r>
      <w:r w:rsidRPr="007C5B4C">
        <w:rPr>
          <w:rFonts w:cs="David"/>
          <w:rtl/>
        </w:rPr>
        <w:t xml:space="preserve"> </w:t>
      </w:r>
      <w:r w:rsidRPr="007C5B4C">
        <w:rPr>
          <w:rFonts w:cs="David" w:hint="eastAsia"/>
          <w:rtl/>
        </w:rPr>
        <w:t>ה</w:t>
      </w:r>
      <w:r w:rsidR="007631C0">
        <w:rPr>
          <w:rFonts w:cs="David" w:hint="cs"/>
          <w:rtl/>
        </w:rPr>
        <w:t>תמורה</w:t>
      </w:r>
      <w:r w:rsidRPr="007C5B4C">
        <w:rPr>
          <w:rFonts w:cs="David"/>
          <w:rtl/>
        </w:rPr>
        <w:t xml:space="preserve">, </w:t>
      </w:r>
      <w:r w:rsidRPr="007C5B4C">
        <w:rPr>
          <w:rFonts w:cs="David" w:hint="eastAsia"/>
          <w:rtl/>
        </w:rPr>
        <w:t>אלא</w:t>
      </w:r>
      <w:r w:rsidRPr="007C5B4C">
        <w:rPr>
          <w:rFonts w:cs="David"/>
          <w:rtl/>
        </w:rPr>
        <w:t xml:space="preserve"> </w:t>
      </w:r>
      <w:r w:rsidRPr="007C5B4C">
        <w:rPr>
          <w:rFonts w:cs="David" w:hint="eastAsia"/>
          <w:rtl/>
        </w:rPr>
        <w:t>בהתאם</w:t>
      </w:r>
      <w:r w:rsidRPr="007C5B4C">
        <w:rPr>
          <w:rFonts w:cs="David"/>
          <w:rtl/>
        </w:rPr>
        <w:t xml:space="preserve"> </w:t>
      </w:r>
      <w:r w:rsidRPr="007C5B4C">
        <w:rPr>
          <w:rFonts w:cs="David" w:hint="eastAsia"/>
          <w:rtl/>
        </w:rPr>
        <w:t>ובכפוף</w:t>
      </w:r>
      <w:r w:rsidRPr="007C5B4C">
        <w:rPr>
          <w:rFonts w:cs="David"/>
          <w:rtl/>
        </w:rPr>
        <w:t xml:space="preserve"> </w:t>
      </w:r>
      <w:r w:rsidRPr="007C5B4C">
        <w:rPr>
          <w:rFonts w:cs="David" w:hint="eastAsia"/>
          <w:rtl/>
        </w:rPr>
        <w:t>לקבלת</w:t>
      </w:r>
      <w:r w:rsidRPr="007C5B4C">
        <w:rPr>
          <w:rFonts w:cs="David"/>
          <w:rtl/>
        </w:rPr>
        <w:t xml:space="preserve"> </w:t>
      </w:r>
      <w:r w:rsidRPr="007C5B4C">
        <w:rPr>
          <w:rFonts w:cs="David" w:hint="eastAsia"/>
          <w:rtl/>
        </w:rPr>
        <w:t>אישור</w:t>
      </w:r>
      <w:r w:rsidRPr="007C5B4C">
        <w:rPr>
          <w:rFonts w:cs="David"/>
          <w:rtl/>
        </w:rPr>
        <w:t xml:space="preserve"> </w:t>
      </w:r>
      <w:r w:rsidRPr="007C5B4C">
        <w:rPr>
          <w:rFonts w:cs="David" w:hint="eastAsia"/>
          <w:rtl/>
        </w:rPr>
        <w:t>עורך</w:t>
      </w:r>
      <w:r w:rsidRPr="007C5B4C">
        <w:rPr>
          <w:rFonts w:cs="David"/>
          <w:rtl/>
        </w:rPr>
        <w:t xml:space="preserve"> </w:t>
      </w:r>
      <w:r w:rsidRPr="007C5B4C">
        <w:rPr>
          <w:rFonts w:cs="David" w:hint="eastAsia"/>
          <w:rtl/>
        </w:rPr>
        <w:t>המכרז</w:t>
      </w:r>
      <w:r w:rsidRPr="007C5B4C">
        <w:rPr>
          <w:rFonts w:cs="David"/>
          <w:rtl/>
        </w:rPr>
        <w:t xml:space="preserve"> </w:t>
      </w:r>
      <w:r w:rsidRPr="007C5B4C">
        <w:rPr>
          <w:rFonts w:cs="David" w:hint="eastAsia"/>
          <w:rtl/>
        </w:rPr>
        <w:t>מראש</w:t>
      </w:r>
      <w:r w:rsidRPr="007C5B4C">
        <w:rPr>
          <w:rFonts w:cs="David"/>
          <w:rtl/>
        </w:rPr>
        <w:t xml:space="preserve"> </w:t>
      </w:r>
      <w:r w:rsidRPr="007C5B4C">
        <w:rPr>
          <w:rFonts w:cs="David" w:hint="eastAsia"/>
          <w:rtl/>
        </w:rPr>
        <w:t>ובכתב</w:t>
      </w:r>
      <w:r w:rsidRPr="007C5B4C">
        <w:rPr>
          <w:rFonts w:cs="David"/>
          <w:rtl/>
        </w:rPr>
        <w:t xml:space="preserve">, </w:t>
      </w:r>
      <w:r w:rsidRPr="007C5B4C">
        <w:rPr>
          <w:rFonts w:cs="David" w:hint="eastAsia"/>
          <w:rtl/>
        </w:rPr>
        <w:t>ולפי</w:t>
      </w:r>
      <w:r w:rsidRPr="007C5B4C">
        <w:rPr>
          <w:rFonts w:cs="David"/>
          <w:rtl/>
        </w:rPr>
        <w:t xml:space="preserve"> </w:t>
      </w:r>
      <w:r w:rsidRPr="007C5B4C">
        <w:rPr>
          <w:rFonts w:cs="David" w:hint="eastAsia"/>
          <w:rtl/>
        </w:rPr>
        <w:t>שיקול</w:t>
      </w:r>
      <w:r w:rsidRPr="007C5B4C">
        <w:rPr>
          <w:rFonts w:cs="David"/>
          <w:rtl/>
        </w:rPr>
        <w:t xml:space="preserve"> </w:t>
      </w:r>
      <w:r w:rsidRPr="007C5B4C">
        <w:rPr>
          <w:rFonts w:cs="David" w:hint="eastAsia"/>
          <w:rtl/>
        </w:rPr>
        <w:t>דעתו</w:t>
      </w:r>
      <w:r w:rsidRPr="007C5B4C">
        <w:rPr>
          <w:rFonts w:cs="David"/>
          <w:rtl/>
        </w:rPr>
        <w:t xml:space="preserve"> </w:t>
      </w:r>
      <w:r w:rsidRPr="007C5B4C">
        <w:rPr>
          <w:rFonts w:cs="David" w:hint="eastAsia"/>
          <w:rtl/>
        </w:rPr>
        <w:t>הבלעדי</w:t>
      </w:r>
      <w:r w:rsidRPr="007C5B4C">
        <w:rPr>
          <w:rFonts w:cs="David"/>
          <w:rtl/>
        </w:rPr>
        <w:t>.</w:t>
      </w:r>
    </w:p>
    <w:p w:rsidR="005E5FA8" w:rsidRDefault="005E5FA8" w:rsidP="00DA65AD">
      <w:pPr>
        <w:pStyle w:val="af7"/>
        <w:keepLines w:val="0"/>
        <w:widowControl w:val="0"/>
        <w:numPr>
          <w:ilvl w:val="1"/>
          <w:numId w:val="64"/>
        </w:numPr>
        <w:spacing w:after="120" w:line="360" w:lineRule="auto"/>
        <w:jc w:val="both"/>
        <w:rPr>
          <w:rFonts w:cs="David"/>
        </w:rPr>
      </w:pPr>
      <w:r w:rsidRPr="00083DFE">
        <w:rPr>
          <w:rFonts w:cs="David"/>
          <w:rtl/>
        </w:rPr>
        <w:t>ה</w:t>
      </w:r>
      <w:r w:rsidRPr="00083DFE">
        <w:rPr>
          <w:rFonts w:cs="David" w:hint="cs"/>
          <w:rtl/>
        </w:rPr>
        <w:t>תשלום יהיה בשקלים</w:t>
      </w:r>
      <w:r w:rsidR="00083DFE">
        <w:rPr>
          <w:rFonts w:cs="David" w:hint="cs"/>
        </w:rPr>
        <w:t xml:space="preserve"> </w:t>
      </w:r>
      <w:r w:rsidR="00083DFE">
        <w:rPr>
          <w:rFonts w:cs="David" w:hint="cs"/>
          <w:rtl/>
        </w:rPr>
        <w:t>ובהתאם</w:t>
      </w:r>
      <w:r w:rsidRPr="00083DFE">
        <w:rPr>
          <w:rFonts w:cs="David"/>
          <w:rtl/>
        </w:rPr>
        <w:t xml:space="preserve"> להוראות החשב הכללי במשרד האוצר </w:t>
      </w:r>
      <w:r w:rsidR="00083DFE">
        <w:rPr>
          <w:rFonts w:cs="David" w:hint="cs"/>
          <w:rtl/>
        </w:rPr>
        <w:t xml:space="preserve">בדבר אופן ביצוע תשלומים, </w:t>
      </w:r>
      <w:r w:rsidRPr="00083DFE">
        <w:rPr>
          <w:rFonts w:cs="David"/>
          <w:rtl/>
        </w:rPr>
        <w:t>כפי שמתפרסם מעת לעת.</w:t>
      </w:r>
    </w:p>
    <w:p w:rsidR="00CB17B0" w:rsidRDefault="00CB17B0" w:rsidP="003446A5">
      <w:pPr>
        <w:pStyle w:val="af7"/>
        <w:keepLines w:val="0"/>
        <w:widowControl w:val="0"/>
        <w:numPr>
          <w:ilvl w:val="1"/>
          <w:numId w:val="64"/>
        </w:numPr>
        <w:spacing w:after="120" w:line="360" w:lineRule="auto"/>
        <w:jc w:val="both"/>
        <w:rPr>
          <w:rFonts w:cs="David"/>
        </w:rPr>
      </w:pPr>
      <w:r w:rsidRPr="00CB17B0">
        <w:rPr>
          <w:rFonts w:cs="David"/>
          <w:rtl/>
        </w:rPr>
        <w:t>ה</w:t>
      </w:r>
      <w:r w:rsidRPr="00CB17B0">
        <w:rPr>
          <w:rFonts w:cs="David" w:hint="cs"/>
          <w:rtl/>
        </w:rPr>
        <w:t>ספק</w:t>
      </w:r>
      <w:r w:rsidRPr="00CB17B0">
        <w:rPr>
          <w:rFonts w:cs="David"/>
          <w:rtl/>
        </w:rPr>
        <w:t xml:space="preserve"> יידרש, בכפוף לשיקול דעתו של </w:t>
      </w:r>
      <w:r w:rsidR="003446A5">
        <w:rPr>
          <w:rFonts w:cs="David" w:hint="cs"/>
          <w:rtl/>
        </w:rPr>
        <w:t>מנהל ההתקשרות</w:t>
      </w:r>
      <w:r w:rsidRPr="00CB17B0">
        <w:rPr>
          <w:rFonts w:cs="David"/>
          <w:rtl/>
        </w:rPr>
        <w:t xml:space="preserve">, להגיש דיווחים וחשבונות הנדרשים לצורך תשלום, במסגרת פורטל הספקים הממשלתי, בשים לב להוראות </w:t>
      </w:r>
      <w:proofErr w:type="spellStart"/>
      <w:r w:rsidRPr="00CB17B0">
        <w:rPr>
          <w:rFonts w:cs="David"/>
          <w:rtl/>
        </w:rPr>
        <w:t>התכ"ם</w:t>
      </w:r>
      <w:proofErr w:type="spellEnd"/>
      <w:r w:rsidRPr="00CB17B0">
        <w:rPr>
          <w:rFonts w:cs="David"/>
          <w:rtl/>
        </w:rPr>
        <w:t xml:space="preserve"> והנחיות החשב הכללי הרלוונטיות ויחתום על חוזה שימוש בפורטל הספקים. לחילופין ימציא אישור כספק העושה שימוש בפורטל הספקים. יודגש, ה</w:t>
      </w:r>
      <w:r w:rsidRPr="00CB17B0">
        <w:rPr>
          <w:rFonts w:cs="David" w:hint="cs"/>
          <w:rtl/>
        </w:rPr>
        <w:t>ספק</w:t>
      </w:r>
      <w:r w:rsidRPr="00CB17B0">
        <w:rPr>
          <w:rFonts w:cs="David"/>
          <w:rtl/>
        </w:rPr>
        <w:t xml:space="preserve"> יישא בכלל העלויות הכרוכות בהתחברות לפורטל הספקים הממשלתי</w:t>
      </w:r>
      <w:r w:rsidRPr="00CB17B0">
        <w:rPr>
          <w:rFonts w:cs="David" w:hint="cs"/>
          <w:rtl/>
        </w:rPr>
        <w:t>.</w:t>
      </w:r>
    </w:p>
    <w:p w:rsidR="00AC4AFE" w:rsidRPr="006552C1" w:rsidRDefault="00AC4AFE" w:rsidP="006552C1">
      <w:pPr>
        <w:pStyle w:val="af7"/>
        <w:keepLines w:val="0"/>
        <w:widowControl w:val="0"/>
        <w:numPr>
          <w:ilvl w:val="1"/>
          <w:numId w:val="64"/>
        </w:numPr>
        <w:spacing w:after="120" w:line="360" w:lineRule="auto"/>
        <w:jc w:val="both"/>
        <w:rPr>
          <w:rFonts w:cs="David"/>
          <w:rtl/>
        </w:rPr>
      </w:pPr>
      <w:r>
        <w:rPr>
          <w:rFonts w:cs="David" w:hint="cs"/>
          <w:rtl/>
        </w:rPr>
        <w:t>קיום הסכם זה כפוף לקיום תקציב הרשאה לפעילות.</w:t>
      </w:r>
    </w:p>
    <w:p w:rsidR="005E5FA8" w:rsidRPr="007C5B4C" w:rsidRDefault="005E5FA8" w:rsidP="00DA65AD">
      <w:pPr>
        <w:pStyle w:val="af7"/>
        <w:keepLines w:val="0"/>
        <w:widowControl w:val="0"/>
        <w:numPr>
          <w:ilvl w:val="0"/>
          <w:numId w:val="64"/>
        </w:numPr>
        <w:spacing w:line="360" w:lineRule="auto"/>
        <w:jc w:val="both"/>
        <w:rPr>
          <w:rFonts w:cs="David"/>
          <w:b/>
          <w:bCs/>
          <w:rtl/>
        </w:rPr>
      </w:pPr>
      <w:r w:rsidRPr="007C5B4C">
        <w:rPr>
          <w:rFonts w:cs="David"/>
          <w:b/>
          <w:bCs/>
          <w:rtl/>
        </w:rPr>
        <w:t>תנאים לביצוע תשלומים</w:t>
      </w:r>
    </w:p>
    <w:p w:rsidR="005E5FA8" w:rsidRDefault="005E5FA8" w:rsidP="003446A5">
      <w:pPr>
        <w:pStyle w:val="af7"/>
        <w:widowControl w:val="0"/>
        <w:spacing w:after="120" w:line="360" w:lineRule="auto"/>
        <w:ind w:left="397"/>
        <w:jc w:val="both"/>
        <w:rPr>
          <w:rFonts w:cs="David"/>
          <w:rtl/>
        </w:rPr>
      </w:pPr>
      <w:r w:rsidRPr="007C5B4C">
        <w:rPr>
          <w:rFonts w:cs="David"/>
          <w:rtl/>
        </w:rPr>
        <w:t xml:space="preserve">במעמד חתימת הסכם זה ובתחילת כל שנת כספים שתחול לאחר מכן במשך קיומו של הסכם זה וכן כתנאי מוקדם לביצוע תשלומים לספק על פי הסכם זה, ימציא הספק לחשב </w:t>
      </w:r>
      <w:r w:rsidR="003446A5">
        <w:rPr>
          <w:rFonts w:cs="David" w:hint="cs"/>
          <w:rtl/>
        </w:rPr>
        <w:t xml:space="preserve">מנהל ההתקשרות </w:t>
      </w:r>
      <w:r w:rsidRPr="007C5B4C">
        <w:rPr>
          <w:rFonts w:cs="David"/>
          <w:rtl/>
        </w:rPr>
        <w:t>צילום תעודת עוסק מורשה בתו</w:t>
      </w:r>
      <w:r w:rsidR="00B51DE0">
        <w:rPr>
          <w:rFonts w:cs="David"/>
          <w:rtl/>
        </w:rPr>
        <w:t>קף על פי חוק מס ערך מוסף, התשל"</w:t>
      </w:r>
      <w:r w:rsidR="00B51DE0">
        <w:rPr>
          <w:rFonts w:cs="David" w:hint="cs"/>
          <w:rtl/>
        </w:rPr>
        <w:t>1975</w:t>
      </w:r>
      <w:r w:rsidRPr="007C5B4C">
        <w:rPr>
          <w:rFonts w:cs="David"/>
        </w:rPr>
        <w:t>-</w:t>
      </w:r>
      <w:r w:rsidRPr="007C5B4C">
        <w:rPr>
          <w:rFonts w:cs="David"/>
          <w:rtl/>
        </w:rPr>
        <w:t xml:space="preserve"> (להלן – "</w:t>
      </w:r>
      <w:r w:rsidRPr="007C5B4C">
        <w:rPr>
          <w:rFonts w:cs="David"/>
          <w:b/>
          <w:bCs/>
          <w:rtl/>
        </w:rPr>
        <w:t>החוק</w:t>
      </w:r>
      <w:r w:rsidRPr="007C5B4C">
        <w:rPr>
          <w:rFonts w:cs="David"/>
          <w:rtl/>
        </w:rPr>
        <w:t>") וכן אישור מפקיד מורשה (כמשמעותו בח</w:t>
      </w:r>
      <w:r w:rsidR="00B51DE0">
        <w:rPr>
          <w:rFonts w:cs="David"/>
          <w:rtl/>
        </w:rPr>
        <w:t>וק עסקאות גופים ציבוריים, התשל"</w:t>
      </w:r>
      <w:r w:rsidR="00B51DE0">
        <w:rPr>
          <w:rFonts w:cs="David" w:hint="cs"/>
          <w:rtl/>
        </w:rPr>
        <w:t>ו-1976</w:t>
      </w:r>
      <w:r w:rsidRPr="007C5B4C">
        <w:rPr>
          <w:rFonts w:cs="David"/>
          <w:rtl/>
        </w:rPr>
        <w:t xml:space="preserve">, או מרואה חשבון או יועץ מס כי הספק מנהל או פטור מלנהל את פנקסי החשבונות והרשומות שעליו לנהלם על פי פקודת מס הכנסה [נוסח חדש] ועל פי החוק. </w:t>
      </w:r>
    </w:p>
    <w:p w:rsidR="00B7284B" w:rsidRPr="007C5B4C" w:rsidRDefault="00B7284B" w:rsidP="00DA65AD">
      <w:pPr>
        <w:pStyle w:val="af7"/>
        <w:keepLines w:val="0"/>
        <w:widowControl w:val="0"/>
        <w:numPr>
          <w:ilvl w:val="0"/>
          <w:numId w:val="64"/>
        </w:numPr>
        <w:spacing w:line="360" w:lineRule="auto"/>
        <w:jc w:val="both"/>
        <w:rPr>
          <w:rFonts w:cs="David"/>
          <w:b/>
          <w:bCs/>
          <w:rtl/>
        </w:rPr>
      </w:pPr>
      <w:r w:rsidRPr="007C5B4C">
        <w:rPr>
          <w:rFonts w:cs="David"/>
          <w:b/>
          <w:bCs/>
          <w:rtl/>
        </w:rPr>
        <w:t>ערבות</w:t>
      </w:r>
      <w:r>
        <w:rPr>
          <w:rFonts w:cs="David" w:hint="cs"/>
          <w:b/>
          <w:bCs/>
          <w:rtl/>
        </w:rPr>
        <w:t xml:space="preserve"> ביצוע</w:t>
      </w:r>
    </w:p>
    <w:p w:rsidR="00B7284B" w:rsidRDefault="00B7284B" w:rsidP="006552C1">
      <w:pPr>
        <w:pStyle w:val="af7"/>
        <w:keepLines w:val="0"/>
        <w:widowControl w:val="0"/>
        <w:numPr>
          <w:ilvl w:val="1"/>
          <w:numId w:val="64"/>
        </w:numPr>
        <w:spacing w:after="120" w:line="360" w:lineRule="auto"/>
        <w:jc w:val="both"/>
        <w:rPr>
          <w:rFonts w:cs="David"/>
        </w:rPr>
      </w:pPr>
      <w:r w:rsidRPr="007C5B4C">
        <w:rPr>
          <w:rFonts w:cs="David"/>
          <w:rtl/>
        </w:rPr>
        <w:lastRenderedPageBreak/>
        <w:t>כבטחון למילוי ההתחייבויות של הספק על-פי ה</w:t>
      </w:r>
      <w:r>
        <w:rPr>
          <w:rFonts w:cs="David" w:hint="cs"/>
          <w:rtl/>
        </w:rPr>
        <w:t>ה</w:t>
      </w:r>
      <w:r w:rsidRPr="007C5B4C">
        <w:rPr>
          <w:rFonts w:cs="David"/>
          <w:rtl/>
        </w:rPr>
        <w:t xml:space="preserve">סכם </w:t>
      </w:r>
      <w:r w:rsidRPr="007C5B4C">
        <w:rPr>
          <w:rFonts w:cs="David" w:hint="cs"/>
          <w:rtl/>
        </w:rPr>
        <w:t>ימסור</w:t>
      </w:r>
      <w:r>
        <w:rPr>
          <w:rFonts w:cs="David"/>
          <w:rtl/>
        </w:rPr>
        <w:t xml:space="preserve"> הספק לעורך המכרז </w:t>
      </w:r>
      <w:r>
        <w:rPr>
          <w:rFonts w:cs="David" w:hint="cs"/>
          <w:rtl/>
        </w:rPr>
        <w:t>כתנאי ל</w:t>
      </w:r>
      <w:r w:rsidRPr="007C5B4C">
        <w:rPr>
          <w:rFonts w:cs="David"/>
          <w:rtl/>
        </w:rPr>
        <w:t xml:space="preserve">חתימת </w:t>
      </w:r>
      <w:r>
        <w:rPr>
          <w:rFonts w:cs="David" w:hint="cs"/>
          <w:rtl/>
        </w:rPr>
        <w:t>ה</w:t>
      </w:r>
      <w:r w:rsidRPr="007C5B4C">
        <w:rPr>
          <w:rFonts w:cs="David"/>
          <w:rtl/>
        </w:rPr>
        <w:t xml:space="preserve">הסכם ערבות אוטונומית בלתי מותנית, </w:t>
      </w:r>
      <w:r w:rsidR="00645119">
        <w:rPr>
          <w:rFonts w:cs="David" w:hint="cs"/>
          <w:rtl/>
        </w:rPr>
        <w:t>בגובה _______ (כולל מע"מ)</w:t>
      </w:r>
      <w:r w:rsidR="00645119" w:rsidRPr="007C5B4C" w:rsidDel="00645119">
        <w:rPr>
          <w:rFonts w:cs="David"/>
          <w:rtl/>
        </w:rPr>
        <w:t xml:space="preserve"> </w:t>
      </w:r>
      <w:r w:rsidRPr="007C5B4C">
        <w:rPr>
          <w:rFonts w:cs="David"/>
          <w:rtl/>
        </w:rPr>
        <w:t>צמודה למדד המחירים לצרכן שתהיה</w:t>
      </w:r>
      <w:r>
        <w:rPr>
          <w:rFonts w:cs="David" w:hint="cs"/>
          <w:rtl/>
        </w:rPr>
        <w:t>, בהתאם לנוסח הערבות המצורפת כ</w:t>
      </w:r>
      <w:r w:rsidRPr="007F5E2B">
        <w:rPr>
          <w:rFonts w:cs="David" w:hint="cs"/>
          <w:b/>
          <w:bCs/>
          <w:rtl/>
        </w:rPr>
        <w:t>נספח</w:t>
      </w:r>
      <w:r w:rsidR="007F5E2B" w:rsidRPr="007F5E2B">
        <w:rPr>
          <w:rFonts w:cs="David" w:hint="cs"/>
          <w:b/>
          <w:bCs/>
          <w:rtl/>
        </w:rPr>
        <w:t xml:space="preserve"> </w:t>
      </w:r>
      <w:r w:rsidR="007F5E2B">
        <w:rPr>
          <w:rFonts w:cs="David" w:hint="cs"/>
          <w:b/>
          <w:bCs/>
          <w:rtl/>
        </w:rPr>
        <w:t>ג</w:t>
      </w:r>
      <w:r>
        <w:rPr>
          <w:rFonts w:cs="David" w:hint="cs"/>
          <w:rtl/>
        </w:rPr>
        <w:t xml:space="preserve"> להסכם.</w:t>
      </w:r>
      <w:r w:rsidRPr="007C5B4C">
        <w:rPr>
          <w:rFonts w:cs="David"/>
          <w:rtl/>
        </w:rPr>
        <w:t xml:space="preserve"> </w:t>
      </w:r>
    </w:p>
    <w:p w:rsidR="00B7284B" w:rsidRPr="003579C5" w:rsidRDefault="00B7284B" w:rsidP="00DA65AD">
      <w:pPr>
        <w:pStyle w:val="36"/>
        <w:numPr>
          <w:ilvl w:val="1"/>
          <w:numId w:val="64"/>
        </w:numPr>
        <w:jc w:val="both"/>
        <w:outlineLvl w:val="9"/>
        <w:rPr>
          <w:rtl/>
        </w:rPr>
      </w:pPr>
      <w:bookmarkStart w:id="112" w:name="_Toc407797414"/>
      <w:r>
        <w:rPr>
          <w:rFonts w:hint="cs"/>
          <w:rtl/>
        </w:rPr>
        <w:t xml:space="preserve">הערבות תהיה ערבות בנקאית או </w:t>
      </w:r>
      <w:r w:rsidRPr="003579C5">
        <w:rPr>
          <w:rtl/>
        </w:rPr>
        <w:t xml:space="preserve">ערבות מחברת ביטוח </w:t>
      </w:r>
      <w:r>
        <w:rPr>
          <w:rFonts w:hint="cs"/>
          <w:rtl/>
        </w:rPr>
        <w:t xml:space="preserve">בתנאי שברשותה של </w:t>
      </w:r>
      <w:r w:rsidRPr="003579C5">
        <w:rPr>
          <w:rtl/>
        </w:rPr>
        <w:t xml:space="preserve">חברת ביטוח רישיון לעסוק בביטוח, או </w:t>
      </w:r>
      <w:proofErr w:type="spellStart"/>
      <w:r w:rsidRPr="003579C5">
        <w:rPr>
          <w:rtl/>
        </w:rPr>
        <w:t>ממורשי</w:t>
      </w:r>
      <w:proofErr w:type="spellEnd"/>
      <w:r w:rsidRPr="003579C5">
        <w:rPr>
          <w:rtl/>
        </w:rPr>
        <w:t xml:space="preserve"> </w:t>
      </w:r>
      <w:proofErr w:type="spellStart"/>
      <w:r w:rsidRPr="003579C5">
        <w:rPr>
          <w:rtl/>
        </w:rPr>
        <w:t>לוידס</w:t>
      </w:r>
      <w:proofErr w:type="spellEnd"/>
      <w:r w:rsidRPr="003579C5">
        <w:rPr>
          <w:rtl/>
        </w:rPr>
        <w:t xml:space="preserve"> על פי חוק הפיקוח על שירותים פיננסיים (ביטוח), תשמ"א-1981, ושמופיעה בהודעה, "רשימת המבטחים בעלי רישיון לפעול בענף הביטוח למתן ערבויות"</w:t>
      </w:r>
      <w:r w:rsidRPr="003579C5">
        <w:rPr>
          <w:rFonts w:hint="cs"/>
          <w:rtl/>
        </w:rPr>
        <w:t xml:space="preserve">. </w:t>
      </w:r>
      <w:r w:rsidRPr="003579C5">
        <w:rPr>
          <w:rtl/>
        </w:rPr>
        <w:t>ערבות מחברת ביטוח תהיה חתומה על ידי החברה עצמה ולא על ידי סוכן הביטוח מטעמה</w:t>
      </w:r>
      <w:r w:rsidRPr="003579C5">
        <w:rPr>
          <w:rFonts w:hint="cs"/>
          <w:rtl/>
        </w:rPr>
        <w:t>.</w:t>
      </w:r>
      <w:r w:rsidRPr="003579C5">
        <w:rPr>
          <w:rtl/>
        </w:rPr>
        <w:t xml:space="preserve"> </w:t>
      </w:r>
    </w:p>
    <w:bookmarkEnd w:id="112"/>
    <w:p w:rsidR="00B7284B" w:rsidRPr="001572D9" w:rsidRDefault="00B7284B" w:rsidP="00DA65AD">
      <w:pPr>
        <w:pStyle w:val="af7"/>
        <w:keepLines w:val="0"/>
        <w:widowControl w:val="0"/>
        <w:numPr>
          <w:ilvl w:val="1"/>
          <w:numId w:val="64"/>
        </w:numPr>
        <w:spacing w:after="120" w:line="360" w:lineRule="auto"/>
        <w:jc w:val="both"/>
        <w:rPr>
          <w:rFonts w:cs="David"/>
          <w:rtl/>
        </w:rPr>
      </w:pPr>
      <w:r w:rsidRPr="001572D9">
        <w:rPr>
          <w:rFonts w:cs="David" w:hint="cs"/>
          <w:rtl/>
        </w:rPr>
        <w:t>תוקף הערבות יהיה 90 יום לאחר תום תקופת ההתקשרות</w:t>
      </w:r>
      <w:r w:rsidRPr="001572D9">
        <w:rPr>
          <w:rFonts w:cs="David"/>
          <w:rtl/>
        </w:rPr>
        <w:t xml:space="preserve">. במידה ועורך המכרז יממש את האופציה להארכת תקופת </w:t>
      </w:r>
      <w:r w:rsidRPr="001572D9">
        <w:rPr>
          <w:rFonts w:cs="David" w:hint="cs"/>
          <w:rtl/>
        </w:rPr>
        <w:t>ההתקשרות</w:t>
      </w:r>
      <w:r w:rsidRPr="001572D9">
        <w:rPr>
          <w:rFonts w:cs="David"/>
          <w:rtl/>
        </w:rPr>
        <w:t xml:space="preserve">, יאריך הספק תוקף ערבות זו בהתאמה עד ל- </w:t>
      </w:r>
      <w:r w:rsidRPr="001572D9">
        <w:rPr>
          <w:rFonts w:cs="David" w:hint="cs"/>
          <w:rtl/>
        </w:rPr>
        <w:t>9</w:t>
      </w:r>
      <w:r w:rsidRPr="001572D9">
        <w:rPr>
          <w:rFonts w:cs="David"/>
          <w:rtl/>
        </w:rPr>
        <w:t>0 יום לאחר תום כל תקופה. הערבות תשמש להבטחת קיום מלוא התחייבויות הספק על פי המכרז והסכם זה, ובמועדן.</w:t>
      </w:r>
    </w:p>
    <w:p w:rsidR="00B7284B" w:rsidRDefault="00B7284B" w:rsidP="00DA65AD">
      <w:pPr>
        <w:pStyle w:val="af7"/>
        <w:keepLines w:val="0"/>
        <w:widowControl w:val="0"/>
        <w:numPr>
          <w:ilvl w:val="1"/>
          <w:numId w:val="64"/>
        </w:numPr>
        <w:spacing w:after="120" w:line="360" w:lineRule="auto"/>
        <w:jc w:val="both"/>
        <w:rPr>
          <w:rFonts w:cs="David"/>
        </w:rPr>
      </w:pPr>
      <w:r w:rsidRPr="007C5B4C">
        <w:rPr>
          <w:rFonts w:cs="David"/>
          <w:rtl/>
        </w:rPr>
        <w:t xml:space="preserve">עורך המכרז רשאי לדרוש להאריך את תוקף הערבות בעוד </w:t>
      </w:r>
      <w:r w:rsidR="001075F3">
        <w:rPr>
          <w:rFonts w:cs="David" w:hint="cs"/>
          <w:rtl/>
        </w:rPr>
        <w:t>90</w:t>
      </w:r>
      <w:r w:rsidRPr="007C5B4C">
        <w:rPr>
          <w:rFonts w:cs="David"/>
          <w:rtl/>
        </w:rPr>
        <w:t xml:space="preserve"> לאחר תום תקופת ה</w:t>
      </w:r>
      <w:r w:rsidR="00784016">
        <w:rPr>
          <w:rFonts w:cs="David" w:hint="cs"/>
          <w:rtl/>
        </w:rPr>
        <w:t>מעבר</w:t>
      </w:r>
      <w:r w:rsidRPr="007C5B4C">
        <w:rPr>
          <w:rFonts w:cs="David"/>
          <w:rtl/>
        </w:rPr>
        <w:t>, במקרה בו יהיה הדבר נדרש על מנת להבטיח סיום אספקת השירות</w:t>
      </w:r>
      <w:r w:rsidRPr="007C5B4C">
        <w:rPr>
          <w:rFonts w:cs="David" w:hint="cs"/>
          <w:rtl/>
        </w:rPr>
        <w:t>ים או אחריות</w:t>
      </w:r>
      <w:r w:rsidRPr="007C5B4C">
        <w:rPr>
          <w:rFonts w:cs="David"/>
          <w:rtl/>
        </w:rPr>
        <w:t xml:space="preserve">. </w:t>
      </w:r>
    </w:p>
    <w:p w:rsidR="00B7284B" w:rsidRPr="007C5B4C" w:rsidRDefault="00B7284B" w:rsidP="00DA65AD">
      <w:pPr>
        <w:pStyle w:val="af7"/>
        <w:keepLines w:val="0"/>
        <w:widowControl w:val="0"/>
        <w:numPr>
          <w:ilvl w:val="1"/>
          <w:numId w:val="64"/>
        </w:numPr>
        <w:spacing w:after="120" w:line="360" w:lineRule="auto"/>
        <w:jc w:val="both"/>
        <w:rPr>
          <w:rFonts w:cs="David"/>
          <w:rtl/>
        </w:rPr>
      </w:pPr>
      <w:r w:rsidRPr="007C5B4C">
        <w:rPr>
          <w:rFonts w:cs="David"/>
          <w:rtl/>
        </w:rPr>
        <w:t>לא חולטה הערבות, תוחזר הערבות לספק לאחר גמר תקופת ההתקשרות ואישור עורך המכרז</w:t>
      </w:r>
      <w:r w:rsidRPr="007C5B4C">
        <w:rPr>
          <w:rFonts w:cs="David" w:hint="cs"/>
          <w:rtl/>
        </w:rPr>
        <w:t xml:space="preserve"> שהמוצרים והשירותים סופקו לשביעות רצונו המלאה</w:t>
      </w:r>
      <w:r w:rsidR="00013FA2">
        <w:rPr>
          <w:rFonts w:cs="David" w:hint="cs"/>
          <w:rtl/>
        </w:rPr>
        <w:t>.</w:t>
      </w:r>
      <w:r w:rsidRPr="007C5B4C">
        <w:rPr>
          <w:rFonts w:cs="David" w:hint="cs"/>
          <w:rtl/>
        </w:rPr>
        <w:t xml:space="preserve"> </w:t>
      </w:r>
    </w:p>
    <w:p w:rsidR="00B7284B" w:rsidRPr="007C5B4C" w:rsidRDefault="00B7284B" w:rsidP="00DA65AD">
      <w:pPr>
        <w:pStyle w:val="af7"/>
        <w:keepLines w:val="0"/>
        <w:widowControl w:val="0"/>
        <w:numPr>
          <w:ilvl w:val="0"/>
          <w:numId w:val="64"/>
        </w:numPr>
        <w:spacing w:line="360" w:lineRule="auto"/>
        <w:jc w:val="both"/>
        <w:rPr>
          <w:rFonts w:cs="David"/>
          <w:b/>
          <w:bCs/>
          <w:rtl/>
        </w:rPr>
      </w:pPr>
      <w:r w:rsidRPr="007C5B4C">
        <w:rPr>
          <w:rFonts w:cs="David"/>
          <w:b/>
          <w:bCs/>
          <w:rtl/>
        </w:rPr>
        <w:t>אחריות לנזקים</w:t>
      </w:r>
    </w:p>
    <w:p w:rsidR="00B7284B" w:rsidRPr="007C5B4C" w:rsidRDefault="00B7284B" w:rsidP="000E7DB6">
      <w:pPr>
        <w:pStyle w:val="af7"/>
        <w:keepLines w:val="0"/>
        <w:widowControl w:val="0"/>
        <w:numPr>
          <w:ilvl w:val="1"/>
          <w:numId w:val="64"/>
        </w:numPr>
        <w:spacing w:after="120" w:line="360" w:lineRule="auto"/>
        <w:jc w:val="both"/>
        <w:rPr>
          <w:rFonts w:cs="David"/>
          <w:rtl/>
        </w:rPr>
      </w:pPr>
      <w:r w:rsidRPr="007C5B4C">
        <w:rPr>
          <w:rFonts w:cs="David"/>
          <w:rtl/>
        </w:rPr>
        <w:t xml:space="preserve">הספק </w:t>
      </w:r>
      <w:proofErr w:type="spellStart"/>
      <w:r w:rsidRPr="007C5B4C">
        <w:rPr>
          <w:rFonts w:cs="David"/>
          <w:rtl/>
        </w:rPr>
        <w:t>ישא</w:t>
      </w:r>
      <w:proofErr w:type="spellEnd"/>
      <w:r w:rsidRPr="007C5B4C">
        <w:rPr>
          <w:rFonts w:cs="David"/>
          <w:rtl/>
        </w:rPr>
        <w:t xml:space="preserve"> באחריות לכל נזק או אובדן שייגרם לעורך המכרז</w:t>
      </w:r>
      <w:r>
        <w:rPr>
          <w:rFonts w:cs="David" w:hint="cs"/>
          <w:rtl/>
        </w:rPr>
        <w:t xml:space="preserve">, </w:t>
      </w:r>
      <w:r w:rsidR="003446A5">
        <w:rPr>
          <w:rFonts w:cs="David" w:hint="cs"/>
          <w:rtl/>
        </w:rPr>
        <w:t>למנהל ההתקשרות</w:t>
      </w:r>
      <w:r w:rsidR="003446A5" w:rsidRPr="007C5B4C">
        <w:rPr>
          <w:rFonts w:cs="David"/>
          <w:rtl/>
        </w:rPr>
        <w:t xml:space="preserve"> </w:t>
      </w:r>
      <w:r w:rsidRPr="007C5B4C">
        <w:rPr>
          <w:rFonts w:cs="David"/>
          <w:rtl/>
        </w:rPr>
        <w:t>או לצד שלישי עקב אספקת השירות</w:t>
      </w:r>
      <w:r w:rsidRPr="007C5B4C">
        <w:rPr>
          <w:rFonts w:cs="David" w:hint="cs"/>
          <w:rtl/>
        </w:rPr>
        <w:t>ים</w:t>
      </w:r>
      <w:r w:rsidRPr="007C5B4C">
        <w:rPr>
          <w:rFonts w:cs="David"/>
          <w:rtl/>
        </w:rPr>
        <w:t xml:space="preserve"> המבוקש</w:t>
      </w:r>
      <w:r w:rsidRPr="007C5B4C">
        <w:rPr>
          <w:rFonts w:cs="David" w:hint="cs"/>
          <w:rtl/>
        </w:rPr>
        <w:t>ים</w:t>
      </w:r>
      <w:r w:rsidRPr="007C5B4C">
        <w:rPr>
          <w:rFonts w:cs="David"/>
          <w:rtl/>
        </w:rPr>
        <w:t xml:space="preserve"> לפי המכרז והסכם זה</w:t>
      </w:r>
      <w:r w:rsidRPr="007C5B4C">
        <w:rPr>
          <w:rFonts w:cs="David" w:hint="cs"/>
          <w:rtl/>
        </w:rPr>
        <w:t>, לרבות בידי קבלני המשנה</w:t>
      </w:r>
      <w:r w:rsidRPr="007C5B4C">
        <w:rPr>
          <w:rFonts w:cs="David"/>
          <w:rtl/>
        </w:rPr>
        <w:t>. אם תגרמנה לעורך המכרז,</w:t>
      </w:r>
      <w:r>
        <w:rPr>
          <w:rFonts w:cs="David" w:hint="cs"/>
          <w:rtl/>
        </w:rPr>
        <w:t xml:space="preserve"> </w:t>
      </w:r>
      <w:r w:rsidR="003446A5">
        <w:rPr>
          <w:rFonts w:cs="David" w:hint="cs"/>
          <w:rtl/>
        </w:rPr>
        <w:t>למנהל ההתקשרות</w:t>
      </w:r>
      <w:r w:rsidR="003446A5" w:rsidRPr="007C5B4C">
        <w:rPr>
          <w:rFonts w:cs="David"/>
          <w:rtl/>
        </w:rPr>
        <w:t xml:space="preserve"> </w:t>
      </w:r>
      <w:r w:rsidRPr="007C5B4C">
        <w:rPr>
          <w:rFonts w:cs="David"/>
          <w:rtl/>
        </w:rPr>
        <w:t>או לכל גורם אחר הוצאות כלשהן הנובעות ממעשי הספק, עובדיו, שליחיו או כל מי שבא מכוחו או מטעמו, או ממחדל כאמור, מתחייב הספק לשלם ולשפות בעבור כל הוצאה שנגרמה להם כאמור</w:t>
      </w:r>
      <w:r w:rsidRPr="007C5B4C">
        <w:rPr>
          <w:rFonts w:cs="David" w:hint="cs"/>
          <w:rtl/>
        </w:rPr>
        <w:t>, או תביעה</w:t>
      </w:r>
      <w:r w:rsidRPr="007C5B4C">
        <w:rPr>
          <w:rFonts w:cs="David"/>
          <w:rtl/>
        </w:rPr>
        <w:t xml:space="preserve">. </w:t>
      </w:r>
    </w:p>
    <w:p w:rsidR="00B7284B" w:rsidRPr="007C5B4C" w:rsidRDefault="00B7284B" w:rsidP="003446A5">
      <w:pPr>
        <w:pStyle w:val="af7"/>
        <w:keepLines w:val="0"/>
        <w:widowControl w:val="0"/>
        <w:numPr>
          <w:ilvl w:val="1"/>
          <w:numId w:val="64"/>
        </w:numPr>
        <w:spacing w:after="120" w:line="360" w:lineRule="auto"/>
        <w:jc w:val="both"/>
        <w:rPr>
          <w:rFonts w:cs="David"/>
          <w:rtl/>
        </w:rPr>
      </w:pPr>
      <w:r>
        <w:rPr>
          <w:rFonts w:cs="David"/>
          <w:rtl/>
        </w:rPr>
        <w:t xml:space="preserve">הצדדים מצהירים בזאת </w:t>
      </w:r>
      <w:r w:rsidRPr="007C5B4C">
        <w:rPr>
          <w:rFonts w:cs="David"/>
          <w:rtl/>
        </w:rPr>
        <w:t xml:space="preserve">כי עורך המכרז, הבאים מכוחו או המועסקים על ידו לא </w:t>
      </w:r>
      <w:r>
        <w:rPr>
          <w:rFonts w:cs="David" w:hint="cs"/>
          <w:rtl/>
        </w:rPr>
        <w:t>י</w:t>
      </w:r>
      <w:r w:rsidRPr="007C5B4C">
        <w:rPr>
          <w:rFonts w:cs="David"/>
          <w:rtl/>
        </w:rPr>
        <w:t xml:space="preserve">ישאו בשום תשלום, הוצאה, אובדן, או נזק מכל סוג שייגרם לספק, לבאים מכוחו או למועסקים על ידו, זולת אם אותה חובה או תשלום פורטו במפורש במכרז ובהסכם זה. </w:t>
      </w:r>
      <w:r>
        <w:rPr>
          <w:rFonts w:cs="David" w:hint="cs"/>
          <w:rtl/>
        </w:rPr>
        <w:t xml:space="preserve">האמור </w:t>
      </w:r>
      <w:r w:rsidRPr="00BB1F17">
        <w:rPr>
          <w:rFonts w:cs="David"/>
          <w:rtl/>
        </w:rPr>
        <w:t xml:space="preserve">לא יחול ביחס לנזק שנגרם בזדון או נזק שהאחריות בגינו מוטלת על </w:t>
      </w:r>
      <w:r w:rsidR="003446A5">
        <w:rPr>
          <w:rFonts w:cs="David" w:hint="cs"/>
          <w:rtl/>
        </w:rPr>
        <w:t xml:space="preserve">מנהל ההתקשרות </w:t>
      </w:r>
      <w:r w:rsidRPr="00BB1F17">
        <w:rPr>
          <w:rFonts w:cs="David"/>
          <w:rtl/>
        </w:rPr>
        <w:t>לפי דין.</w:t>
      </w:r>
    </w:p>
    <w:p w:rsidR="00B7284B" w:rsidRDefault="00B7284B" w:rsidP="00DA65AD">
      <w:pPr>
        <w:pStyle w:val="af7"/>
        <w:keepLines w:val="0"/>
        <w:widowControl w:val="0"/>
        <w:numPr>
          <w:ilvl w:val="0"/>
          <w:numId w:val="64"/>
        </w:numPr>
        <w:spacing w:line="360" w:lineRule="auto"/>
        <w:jc w:val="both"/>
        <w:rPr>
          <w:rFonts w:cs="David"/>
          <w:b/>
          <w:bCs/>
        </w:rPr>
      </w:pPr>
      <w:r>
        <w:rPr>
          <w:rFonts w:cs="David" w:hint="cs"/>
          <w:b/>
          <w:bCs/>
          <w:rtl/>
        </w:rPr>
        <w:t>ביטוח</w:t>
      </w:r>
    </w:p>
    <w:p w:rsidR="00B7284B" w:rsidRPr="00D534A0" w:rsidRDefault="00B7284B" w:rsidP="00DA65AD">
      <w:pPr>
        <w:pStyle w:val="af7"/>
        <w:widowControl w:val="0"/>
        <w:numPr>
          <w:ilvl w:val="1"/>
          <w:numId w:val="64"/>
        </w:numPr>
        <w:spacing w:line="360" w:lineRule="auto"/>
        <w:jc w:val="both"/>
        <w:rPr>
          <w:rFonts w:cs="David"/>
          <w:rtl/>
        </w:rPr>
      </w:pPr>
      <w:r w:rsidRPr="00D534A0">
        <w:rPr>
          <w:rFonts w:cs="David"/>
          <w:rtl/>
        </w:rPr>
        <w:lastRenderedPageBreak/>
        <w:t>ה</w:t>
      </w:r>
      <w:r>
        <w:rPr>
          <w:rFonts w:cs="David" w:hint="cs"/>
          <w:rtl/>
        </w:rPr>
        <w:t>ספק</w:t>
      </w:r>
      <w:r w:rsidRPr="00D534A0">
        <w:rPr>
          <w:rFonts w:cs="David"/>
          <w:rtl/>
        </w:rPr>
        <w:t xml:space="preserve"> מתחייב, ולקיים את כל הביטוחים המפורטים </w:t>
      </w:r>
      <w:r>
        <w:rPr>
          <w:rFonts w:cs="David" w:hint="cs"/>
          <w:rtl/>
        </w:rPr>
        <w:t>ב</w:t>
      </w:r>
      <w:r w:rsidRPr="007F5E2B">
        <w:rPr>
          <w:rFonts w:cs="David"/>
          <w:b/>
          <w:bCs/>
          <w:rtl/>
        </w:rPr>
        <w:t xml:space="preserve">נספח </w:t>
      </w:r>
      <w:r w:rsidR="007F5E2B" w:rsidRPr="007F5E2B">
        <w:rPr>
          <w:rFonts w:cs="David" w:hint="cs"/>
          <w:b/>
          <w:bCs/>
          <w:rtl/>
        </w:rPr>
        <w:t>ד</w:t>
      </w:r>
      <w:r w:rsidRPr="00D534A0">
        <w:rPr>
          <w:rFonts w:cs="David"/>
          <w:rtl/>
        </w:rPr>
        <w:t xml:space="preserve"> על כל תנאיו, </w:t>
      </w:r>
      <w:r>
        <w:rPr>
          <w:rFonts w:cs="David" w:hint="cs"/>
          <w:rtl/>
        </w:rPr>
        <w:t>במהלך כל תקופת ההתקשרות ותקופ</w:t>
      </w:r>
      <w:r w:rsidR="00013FA2">
        <w:rPr>
          <w:rFonts w:cs="David" w:hint="cs"/>
          <w:rtl/>
        </w:rPr>
        <w:t>ת המעבר</w:t>
      </w:r>
      <w:r w:rsidRPr="00D534A0">
        <w:rPr>
          <w:rFonts w:cs="David"/>
          <w:rtl/>
        </w:rPr>
        <w:t>.</w:t>
      </w:r>
    </w:p>
    <w:p w:rsidR="00B7284B" w:rsidRPr="00D534A0" w:rsidRDefault="00B7284B" w:rsidP="00DA65AD">
      <w:pPr>
        <w:pStyle w:val="af7"/>
        <w:widowControl w:val="0"/>
        <w:numPr>
          <w:ilvl w:val="1"/>
          <w:numId w:val="64"/>
        </w:numPr>
        <w:spacing w:line="360" w:lineRule="auto"/>
        <w:jc w:val="both"/>
        <w:rPr>
          <w:rFonts w:cs="David"/>
          <w:rtl/>
        </w:rPr>
      </w:pPr>
      <w:r w:rsidRPr="00D534A0">
        <w:rPr>
          <w:rFonts w:cs="David"/>
          <w:rtl/>
        </w:rPr>
        <w:t>הביטוח הנדרש ה</w:t>
      </w:r>
      <w:r>
        <w:rPr>
          <w:rFonts w:cs="David" w:hint="cs"/>
          <w:rtl/>
        </w:rPr>
        <w:t>וא</w:t>
      </w:r>
      <w:r w:rsidRPr="00D534A0">
        <w:rPr>
          <w:rFonts w:cs="David"/>
          <w:rtl/>
        </w:rPr>
        <w:t xml:space="preserve"> בבחינת דרישה מינימאלית המוחלת על הספק ואין בהן משום אישור </w:t>
      </w:r>
      <w:r>
        <w:rPr>
          <w:rFonts w:cs="David" w:hint="cs"/>
          <w:rtl/>
        </w:rPr>
        <w:t>עורך המכרז</w:t>
      </w:r>
      <w:r w:rsidRPr="00D534A0">
        <w:rPr>
          <w:rFonts w:cs="David"/>
          <w:rtl/>
        </w:rPr>
        <w:t xml:space="preserve"> על היקף וגודל הסיכון ל</w:t>
      </w:r>
      <w:r>
        <w:rPr>
          <w:rFonts w:cs="David" w:hint="cs"/>
          <w:rtl/>
        </w:rPr>
        <w:t>אירוע ביטוחי. על הספק</w:t>
      </w:r>
      <w:r w:rsidRPr="00D534A0">
        <w:rPr>
          <w:rFonts w:cs="David"/>
          <w:rtl/>
        </w:rPr>
        <w:t xml:space="preserve"> לבחון את חשיפתו ולקבוע את הביטוחים הנחוצים</w:t>
      </w:r>
      <w:r>
        <w:rPr>
          <w:rFonts w:cs="David" w:hint="cs"/>
          <w:rtl/>
        </w:rPr>
        <w:t xml:space="preserve"> מעבר לדרישות הביטוח המפורטות במסמך הביטוח,</w:t>
      </w:r>
      <w:r w:rsidRPr="00D534A0">
        <w:rPr>
          <w:rFonts w:cs="David"/>
          <w:rtl/>
        </w:rPr>
        <w:t xml:space="preserve"> לרבות היקף הכיסויים וגבולות האח</w:t>
      </w:r>
      <w:r>
        <w:rPr>
          <w:rFonts w:cs="David" w:hint="cs"/>
          <w:rtl/>
        </w:rPr>
        <w:t>ר</w:t>
      </w:r>
      <w:r w:rsidRPr="00D534A0">
        <w:rPr>
          <w:rFonts w:cs="David"/>
          <w:rtl/>
        </w:rPr>
        <w:t>יות בהתאם ל</w:t>
      </w:r>
      <w:r>
        <w:rPr>
          <w:rFonts w:cs="David" w:hint="cs"/>
          <w:rtl/>
        </w:rPr>
        <w:t>ניהול סיכונים של הספק בהתאם לתנאי המכרז וההסכם</w:t>
      </w:r>
      <w:r w:rsidRPr="00D534A0">
        <w:rPr>
          <w:rFonts w:cs="David"/>
          <w:rtl/>
        </w:rPr>
        <w:t>.</w:t>
      </w:r>
    </w:p>
    <w:p w:rsidR="00B7284B" w:rsidRDefault="00B7284B" w:rsidP="00DA65AD">
      <w:pPr>
        <w:pStyle w:val="af7"/>
        <w:widowControl w:val="0"/>
        <w:numPr>
          <w:ilvl w:val="1"/>
          <w:numId w:val="64"/>
        </w:numPr>
        <w:spacing w:line="360" w:lineRule="auto"/>
        <w:jc w:val="both"/>
        <w:rPr>
          <w:rFonts w:cs="David"/>
        </w:rPr>
      </w:pPr>
      <w:r w:rsidRPr="00D534A0">
        <w:rPr>
          <w:rFonts w:cs="David"/>
          <w:rtl/>
        </w:rPr>
        <w:t>הספק מתחייב להציג את העתקי הפוליסות המחודשות מאושרות וחתומות ע"י המבטח או אישור קיום ביטוחים בחתימת המבטח על חידושן ל</w:t>
      </w:r>
      <w:r>
        <w:rPr>
          <w:rFonts w:cs="David" w:hint="cs"/>
          <w:rtl/>
        </w:rPr>
        <w:t>עורך המכרז</w:t>
      </w:r>
      <w:r w:rsidRPr="00D534A0">
        <w:rPr>
          <w:rFonts w:cs="David"/>
          <w:rtl/>
        </w:rPr>
        <w:t xml:space="preserve"> לכל המאוחר שבועיים לפני סיום תקופת הביטוח.</w:t>
      </w:r>
    </w:p>
    <w:p w:rsidR="00B7284B" w:rsidRPr="00B7284B" w:rsidRDefault="00B7284B" w:rsidP="00DA65AD">
      <w:pPr>
        <w:pStyle w:val="af7"/>
        <w:widowControl w:val="0"/>
        <w:numPr>
          <w:ilvl w:val="1"/>
          <w:numId w:val="64"/>
        </w:numPr>
        <w:spacing w:line="360" w:lineRule="auto"/>
        <w:jc w:val="both"/>
        <w:rPr>
          <w:rFonts w:cs="David"/>
          <w:rtl/>
        </w:rPr>
      </w:pPr>
      <w:r w:rsidRPr="00B7284B">
        <w:rPr>
          <w:rFonts w:cs="David"/>
          <w:rtl/>
        </w:rPr>
        <w:t xml:space="preserve">אין באמור בסעיפי הביטוח </w:t>
      </w:r>
      <w:r w:rsidR="007F5E2B">
        <w:rPr>
          <w:rFonts w:cs="David" w:hint="cs"/>
          <w:rtl/>
        </w:rPr>
        <w:t>ב</w:t>
      </w:r>
      <w:r w:rsidR="007F5E2B" w:rsidRPr="007F5E2B">
        <w:rPr>
          <w:rFonts w:cs="David" w:hint="cs"/>
          <w:b/>
          <w:bCs/>
          <w:rtl/>
        </w:rPr>
        <w:t>נספח ד</w:t>
      </w:r>
      <w:r w:rsidR="007F5E2B">
        <w:rPr>
          <w:rFonts w:cs="David" w:hint="cs"/>
          <w:rtl/>
        </w:rPr>
        <w:t xml:space="preserve"> </w:t>
      </w:r>
      <w:r w:rsidRPr="00B7284B">
        <w:rPr>
          <w:rFonts w:cs="David"/>
          <w:rtl/>
        </w:rPr>
        <w:t>כדי לפטור את ה</w:t>
      </w:r>
      <w:r w:rsidR="007F5E2B">
        <w:rPr>
          <w:rFonts w:cs="David" w:hint="cs"/>
          <w:rtl/>
        </w:rPr>
        <w:t>ספק</w:t>
      </w:r>
      <w:r w:rsidRPr="00B7284B">
        <w:rPr>
          <w:rFonts w:cs="David"/>
          <w:rtl/>
        </w:rPr>
        <w:t xml:space="preserve">, מכל חובה החלה עליו על פי דין ואין לפרש את האמור כוויתור של </w:t>
      </w:r>
      <w:r w:rsidRPr="00B7284B">
        <w:rPr>
          <w:rFonts w:cs="David" w:hint="cs"/>
          <w:rtl/>
        </w:rPr>
        <w:t>עורך המכרז</w:t>
      </w:r>
      <w:r w:rsidRPr="00B7284B">
        <w:rPr>
          <w:rFonts w:cs="David"/>
          <w:rtl/>
        </w:rPr>
        <w:t xml:space="preserve"> על כל זכות או סעד המוקנים להם על פי דין ועל  פי החוזה המצורף</w:t>
      </w:r>
      <w:r w:rsidRPr="00B7284B">
        <w:rPr>
          <w:rFonts w:cs="David" w:hint="cs"/>
          <w:rtl/>
        </w:rPr>
        <w:t>.</w:t>
      </w:r>
    </w:p>
    <w:p w:rsidR="007F5E2B" w:rsidRPr="007C5B4C" w:rsidRDefault="007F5E2B" w:rsidP="00DA65AD">
      <w:pPr>
        <w:pStyle w:val="af7"/>
        <w:keepLines w:val="0"/>
        <w:widowControl w:val="0"/>
        <w:numPr>
          <w:ilvl w:val="0"/>
          <w:numId w:val="64"/>
        </w:numPr>
        <w:spacing w:line="360" w:lineRule="auto"/>
        <w:jc w:val="both"/>
        <w:rPr>
          <w:rFonts w:cs="David"/>
          <w:b/>
          <w:bCs/>
          <w:rtl/>
        </w:rPr>
      </w:pPr>
      <w:r w:rsidRPr="007C5B4C">
        <w:rPr>
          <w:rFonts w:cs="David"/>
          <w:b/>
          <w:bCs/>
          <w:rtl/>
        </w:rPr>
        <w:t>הפסקת ההתקשרות</w:t>
      </w:r>
    </w:p>
    <w:p w:rsidR="007F5E2B" w:rsidRDefault="007F5E2B" w:rsidP="00DA65AD">
      <w:pPr>
        <w:pStyle w:val="af7"/>
        <w:keepLines w:val="0"/>
        <w:widowControl w:val="0"/>
        <w:numPr>
          <w:ilvl w:val="1"/>
          <w:numId w:val="64"/>
        </w:numPr>
        <w:spacing w:after="120" w:line="360" w:lineRule="auto"/>
        <w:jc w:val="both"/>
        <w:rPr>
          <w:rFonts w:cs="David"/>
        </w:rPr>
      </w:pPr>
      <w:r w:rsidRPr="007C5B4C">
        <w:rPr>
          <w:rFonts w:cs="David" w:hint="eastAsia"/>
          <w:rtl/>
        </w:rPr>
        <w:t>מבלי</w:t>
      </w:r>
      <w:r w:rsidRPr="007C5B4C">
        <w:rPr>
          <w:rFonts w:cs="David"/>
          <w:rtl/>
        </w:rPr>
        <w:t xml:space="preserve"> </w:t>
      </w:r>
      <w:r w:rsidRPr="007C5B4C">
        <w:rPr>
          <w:rFonts w:cs="David" w:hint="eastAsia"/>
          <w:rtl/>
        </w:rPr>
        <w:t>לג</w:t>
      </w:r>
      <w:r w:rsidRPr="007C5B4C">
        <w:rPr>
          <w:rFonts w:cs="David" w:hint="cs"/>
          <w:rtl/>
        </w:rPr>
        <w:t>רוע מכל הוראה אחרת ב</w:t>
      </w:r>
      <w:r>
        <w:rPr>
          <w:rFonts w:cs="David" w:hint="cs"/>
          <w:rtl/>
        </w:rPr>
        <w:t>הסכם</w:t>
      </w:r>
      <w:r w:rsidRPr="007C5B4C">
        <w:rPr>
          <w:rFonts w:cs="David"/>
          <w:rtl/>
        </w:rPr>
        <w:t xml:space="preserve">, מוסכם בזה כי עורך המכרז יהיה רשאי להודיע לספק בהודעה מוקדמת של 60 יום על הפסקת פעילות על פי הסכם זה וזאת מכל סיבה שהיא ומבלי שעורך המכרז יהא חייב לפרש ולנמק את </w:t>
      </w:r>
      <w:r w:rsidR="00A70BC5">
        <w:rPr>
          <w:rFonts w:cs="David" w:hint="cs"/>
          <w:rtl/>
        </w:rPr>
        <w:t>החלטתו</w:t>
      </w:r>
      <w:r w:rsidRPr="007C5B4C">
        <w:rPr>
          <w:rFonts w:cs="David"/>
          <w:rtl/>
        </w:rPr>
        <w:t xml:space="preserve">. </w:t>
      </w:r>
    </w:p>
    <w:p w:rsidR="007F5E2B" w:rsidRDefault="007F5E2B" w:rsidP="00093FB0">
      <w:pPr>
        <w:pStyle w:val="af7"/>
        <w:keepLines w:val="0"/>
        <w:widowControl w:val="0"/>
        <w:numPr>
          <w:ilvl w:val="1"/>
          <w:numId w:val="64"/>
        </w:numPr>
        <w:spacing w:after="120" w:line="360" w:lineRule="auto"/>
        <w:jc w:val="both"/>
        <w:rPr>
          <w:rFonts w:cs="David"/>
        </w:rPr>
      </w:pPr>
      <w:r w:rsidRPr="007C5B4C">
        <w:rPr>
          <w:rFonts w:cs="David"/>
          <w:rtl/>
        </w:rPr>
        <w:t xml:space="preserve">מוסכם ומוצהר כי לא תהא לספק כל תביעה או דרישה כספית או אחרת כלפי עורך המכרז בקשר עם הפסקת פעולתו </w:t>
      </w:r>
      <w:r>
        <w:rPr>
          <w:rFonts w:cs="David" w:hint="cs"/>
          <w:rtl/>
        </w:rPr>
        <w:t>כאמור</w:t>
      </w:r>
      <w:r w:rsidRPr="007C5B4C">
        <w:rPr>
          <w:rFonts w:cs="David" w:hint="cs"/>
          <w:rtl/>
        </w:rPr>
        <w:t xml:space="preserve"> </w:t>
      </w:r>
      <w:r w:rsidRPr="007C5B4C">
        <w:rPr>
          <w:rFonts w:cs="David"/>
          <w:rtl/>
        </w:rPr>
        <w:t xml:space="preserve">למעט תשלום בגין </w:t>
      </w:r>
      <w:r w:rsidR="00FE20A2">
        <w:rPr>
          <w:rFonts w:cs="David" w:hint="cs"/>
          <w:rtl/>
        </w:rPr>
        <w:t xml:space="preserve">מוצרים </w:t>
      </w:r>
      <w:r>
        <w:rPr>
          <w:rFonts w:cs="David" w:hint="cs"/>
          <w:rtl/>
        </w:rPr>
        <w:t>או שירותים</w:t>
      </w:r>
      <w:r w:rsidRPr="007C5B4C">
        <w:rPr>
          <w:rFonts w:cs="David"/>
          <w:rtl/>
        </w:rPr>
        <w:t xml:space="preserve"> שכבר סופק</w:t>
      </w:r>
      <w:r>
        <w:rPr>
          <w:rFonts w:cs="David" w:hint="cs"/>
          <w:rtl/>
        </w:rPr>
        <w:t>ו</w:t>
      </w:r>
      <w:r w:rsidRPr="007C5B4C">
        <w:rPr>
          <w:rFonts w:cs="David"/>
          <w:rtl/>
        </w:rPr>
        <w:t xml:space="preserve"> בפועל ע"י הספק</w:t>
      </w:r>
      <w:r w:rsidRPr="00393E7E">
        <w:rPr>
          <w:rFonts w:cs="David"/>
          <w:rtl/>
        </w:rPr>
        <w:t xml:space="preserve"> </w:t>
      </w:r>
      <w:r w:rsidRPr="0096087F">
        <w:rPr>
          <w:rFonts w:cs="David"/>
          <w:rtl/>
        </w:rPr>
        <w:t xml:space="preserve">או </w:t>
      </w:r>
      <w:r w:rsidR="00FE20A2">
        <w:rPr>
          <w:rFonts w:cs="David" w:hint="cs"/>
          <w:rtl/>
        </w:rPr>
        <w:t>מוצרים</w:t>
      </w:r>
      <w:r w:rsidR="00035446">
        <w:rPr>
          <w:rFonts w:cs="David" w:hint="cs"/>
          <w:rtl/>
        </w:rPr>
        <w:t>/שירותים</w:t>
      </w:r>
      <w:r w:rsidRPr="0096087F">
        <w:rPr>
          <w:rFonts w:cs="David"/>
          <w:rtl/>
        </w:rPr>
        <w:t xml:space="preserve"> </w:t>
      </w:r>
      <w:r w:rsidR="00035446" w:rsidRPr="0096087F">
        <w:rPr>
          <w:rFonts w:cs="David"/>
          <w:rtl/>
        </w:rPr>
        <w:t>שהזמנת</w:t>
      </w:r>
      <w:r w:rsidR="00035446">
        <w:rPr>
          <w:rFonts w:cs="David" w:hint="cs"/>
          <w:rtl/>
        </w:rPr>
        <w:t>ם</w:t>
      </w:r>
      <w:r w:rsidR="00035446" w:rsidRPr="0096087F">
        <w:rPr>
          <w:rFonts w:cs="David"/>
          <w:rtl/>
        </w:rPr>
        <w:t xml:space="preserve"> </w:t>
      </w:r>
      <w:r w:rsidRPr="0096087F">
        <w:rPr>
          <w:rFonts w:cs="David"/>
          <w:rtl/>
        </w:rPr>
        <w:t xml:space="preserve">נעשתה לפי הזמנה בכתב של </w:t>
      </w:r>
      <w:r w:rsidR="003446A5">
        <w:rPr>
          <w:rFonts w:cs="David" w:hint="cs"/>
          <w:rtl/>
        </w:rPr>
        <w:t>מנהל ההתקשרות</w:t>
      </w:r>
      <w:r>
        <w:rPr>
          <w:rFonts w:cs="David" w:hint="cs"/>
          <w:rtl/>
        </w:rPr>
        <w:t>,</w:t>
      </w:r>
      <w:r w:rsidRPr="0096087F">
        <w:rPr>
          <w:rFonts w:cs="David"/>
          <w:rtl/>
        </w:rPr>
        <w:t xml:space="preserve"> ואשר אינה ניתנת לביטול</w:t>
      </w:r>
      <w:r>
        <w:rPr>
          <w:rFonts w:cs="David" w:hint="cs"/>
          <w:rtl/>
        </w:rPr>
        <w:t>, בכפוף לשיקול דעתו הבלעדי של עורך המכרז.</w:t>
      </w:r>
    </w:p>
    <w:p w:rsidR="006D492C" w:rsidRPr="007C5B4C" w:rsidRDefault="006D492C" w:rsidP="003446A5">
      <w:pPr>
        <w:pStyle w:val="af7"/>
        <w:keepLines w:val="0"/>
        <w:widowControl w:val="0"/>
        <w:numPr>
          <w:ilvl w:val="1"/>
          <w:numId w:val="64"/>
        </w:numPr>
        <w:spacing w:after="120" w:line="360" w:lineRule="auto"/>
        <w:jc w:val="both"/>
        <w:rPr>
          <w:rFonts w:cs="David"/>
          <w:rtl/>
        </w:rPr>
      </w:pPr>
      <w:r>
        <w:rPr>
          <w:rFonts w:cs="David" w:hint="cs"/>
          <w:rtl/>
        </w:rPr>
        <w:t xml:space="preserve">מוסכם ומוצהר כי במקרה של הפסקת התקשרות יאפשר הספק התקשרות ישירה של </w:t>
      </w:r>
      <w:r w:rsidR="003446A5">
        <w:rPr>
          <w:rFonts w:cs="David" w:hint="cs"/>
          <w:rtl/>
        </w:rPr>
        <w:t xml:space="preserve">מנהל ההתקשרות </w:t>
      </w:r>
      <w:r>
        <w:rPr>
          <w:rFonts w:cs="David" w:hint="cs"/>
          <w:rtl/>
        </w:rPr>
        <w:t xml:space="preserve">או </w:t>
      </w:r>
      <w:r w:rsidR="00620348">
        <w:rPr>
          <w:rFonts w:cs="David" w:hint="cs"/>
          <w:rtl/>
        </w:rPr>
        <w:t>של עורך המכרז לכלל ספקי המשנה והיצרנים הכלולים בהצעתו או התווספו במהלך ההסכם.</w:t>
      </w:r>
    </w:p>
    <w:p w:rsidR="005E5FA8" w:rsidRPr="007C5B4C" w:rsidRDefault="005E5FA8" w:rsidP="00DA65AD">
      <w:pPr>
        <w:pStyle w:val="af7"/>
        <w:keepLines w:val="0"/>
        <w:widowControl w:val="0"/>
        <w:numPr>
          <w:ilvl w:val="0"/>
          <w:numId w:val="64"/>
        </w:numPr>
        <w:spacing w:line="360" w:lineRule="auto"/>
        <w:jc w:val="both"/>
        <w:rPr>
          <w:rFonts w:cs="David"/>
          <w:b/>
          <w:bCs/>
          <w:rtl/>
        </w:rPr>
      </w:pPr>
      <w:r w:rsidRPr="007C5B4C">
        <w:rPr>
          <w:rFonts w:cs="David"/>
          <w:b/>
          <w:bCs/>
          <w:rtl/>
        </w:rPr>
        <w:t>הפרת ההסכם</w:t>
      </w:r>
    </w:p>
    <w:p w:rsidR="005E5FA8" w:rsidRPr="007C5B4C" w:rsidRDefault="005E5FA8" w:rsidP="00DA65AD">
      <w:pPr>
        <w:pStyle w:val="af7"/>
        <w:keepLines w:val="0"/>
        <w:widowControl w:val="0"/>
        <w:numPr>
          <w:ilvl w:val="1"/>
          <w:numId w:val="64"/>
        </w:numPr>
        <w:spacing w:line="360" w:lineRule="auto"/>
        <w:jc w:val="both"/>
        <w:rPr>
          <w:rFonts w:cs="David"/>
        </w:rPr>
      </w:pPr>
      <w:bookmarkStart w:id="113" w:name="_Ref383953134"/>
      <w:r w:rsidRPr="007C5B4C">
        <w:rPr>
          <w:rFonts w:cs="David" w:hint="cs"/>
          <w:rtl/>
        </w:rPr>
        <w:t xml:space="preserve">אלה יחשבו כהפרה יסודית של הסכם זה (להלן </w:t>
      </w:r>
      <w:r w:rsidRPr="007C5B4C">
        <w:rPr>
          <w:rFonts w:cs="David"/>
          <w:rtl/>
        </w:rPr>
        <w:t>–</w:t>
      </w:r>
      <w:r w:rsidRPr="007C5B4C">
        <w:rPr>
          <w:rFonts w:cs="David" w:hint="cs"/>
          <w:rtl/>
        </w:rPr>
        <w:t xml:space="preserve"> "</w:t>
      </w:r>
      <w:r w:rsidRPr="007C5B4C">
        <w:rPr>
          <w:rFonts w:cs="David" w:hint="eastAsia"/>
          <w:b/>
          <w:bCs/>
          <w:rtl/>
        </w:rPr>
        <w:t>הפרה</w:t>
      </w:r>
      <w:r w:rsidRPr="007C5B4C">
        <w:rPr>
          <w:rFonts w:cs="David"/>
          <w:b/>
          <w:bCs/>
          <w:rtl/>
        </w:rPr>
        <w:t xml:space="preserve"> </w:t>
      </w:r>
      <w:r w:rsidRPr="007C5B4C">
        <w:rPr>
          <w:rFonts w:cs="David" w:hint="eastAsia"/>
          <w:b/>
          <w:bCs/>
          <w:rtl/>
        </w:rPr>
        <w:t>יסודית</w:t>
      </w:r>
      <w:r w:rsidRPr="007C5B4C">
        <w:rPr>
          <w:rFonts w:cs="David" w:hint="cs"/>
          <w:rtl/>
        </w:rPr>
        <w:t>"):</w:t>
      </w:r>
      <w:bookmarkEnd w:id="113"/>
    </w:p>
    <w:p w:rsidR="005E5FA8" w:rsidRPr="007C5B4C" w:rsidRDefault="005E5FA8" w:rsidP="006B5A19">
      <w:pPr>
        <w:pStyle w:val="af7"/>
        <w:keepLines w:val="0"/>
        <w:widowControl w:val="0"/>
        <w:numPr>
          <w:ilvl w:val="2"/>
          <w:numId w:val="64"/>
        </w:numPr>
        <w:spacing w:line="360" w:lineRule="auto"/>
        <w:jc w:val="both"/>
        <w:rPr>
          <w:rFonts w:cs="David"/>
        </w:rPr>
      </w:pPr>
      <w:r w:rsidRPr="006552C1">
        <w:rPr>
          <w:rFonts w:cs="David"/>
          <w:rtl/>
        </w:rPr>
        <w:t>חריגות משמעותיות מתנאי השירות</w:t>
      </w:r>
      <w:r w:rsidRPr="006552C1">
        <w:rPr>
          <w:rFonts w:cs="David" w:hint="cs"/>
          <w:rtl/>
        </w:rPr>
        <w:t>ים</w:t>
      </w:r>
      <w:r w:rsidRPr="006552C1">
        <w:rPr>
          <w:rFonts w:cs="David"/>
          <w:rtl/>
        </w:rPr>
        <w:t xml:space="preserve"> המבוקשים </w:t>
      </w:r>
      <w:r w:rsidR="00752644" w:rsidRPr="006552C1">
        <w:rPr>
          <w:rFonts w:cs="David" w:hint="cs"/>
          <w:rtl/>
        </w:rPr>
        <w:t>בבקשה ל</w:t>
      </w:r>
      <w:r w:rsidR="00811E55" w:rsidRPr="006552C1">
        <w:rPr>
          <w:rFonts w:cs="David" w:hint="cs"/>
          <w:rtl/>
        </w:rPr>
        <w:t>הצעה מפורטת</w:t>
      </w:r>
      <w:r w:rsidRPr="006552C1">
        <w:rPr>
          <w:rFonts w:cs="David"/>
          <w:rtl/>
        </w:rPr>
        <w:t>, כמפורט ב</w:t>
      </w:r>
      <w:r w:rsidRPr="006552C1">
        <w:rPr>
          <w:rFonts w:cs="David" w:hint="eastAsia"/>
          <w:rtl/>
        </w:rPr>
        <w:t>סעיף</w:t>
      </w:r>
      <w:r w:rsidRPr="006552C1">
        <w:rPr>
          <w:rFonts w:cs="David"/>
          <w:rtl/>
        </w:rPr>
        <w:t xml:space="preserve"> </w:t>
      </w:r>
      <w:r w:rsidRPr="006552C1">
        <w:rPr>
          <w:rFonts w:cs="David" w:hint="eastAsia"/>
          <w:rtl/>
        </w:rPr>
        <w:t>הפיצויים</w:t>
      </w:r>
      <w:r w:rsidRPr="006552C1">
        <w:rPr>
          <w:rFonts w:cs="David"/>
          <w:rtl/>
        </w:rPr>
        <w:t xml:space="preserve"> </w:t>
      </w:r>
      <w:r w:rsidRPr="006552C1">
        <w:rPr>
          <w:rFonts w:cs="David" w:hint="eastAsia"/>
          <w:rtl/>
        </w:rPr>
        <w:t>המוסכמים</w:t>
      </w:r>
      <w:r w:rsidRPr="006552C1">
        <w:rPr>
          <w:rFonts w:cs="David"/>
          <w:rtl/>
        </w:rPr>
        <w:t xml:space="preserve"> </w:t>
      </w:r>
      <w:r w:rsidRPr="006552C1">
        <w:rPr>
          <w:rFonts w:cs="David" w:hint="eastAsia"/>
          <w:rtl/>
        </w:rPr>
        <w:t>שבפרק</w:t>
      </w:r>
      <w:r w:rsidRPr="006552C1">
        <w:rPr>
          <w:rFonts w:cs="David"/>
          <w:rtl/>
        </w:rPr>
        <w:t xml:space="preserve"> </w:t>
      </w:r>
      <w:r w:rsidRPr="006552C1">
        <w:rPr>
          <w:rFonts w:cs="David" w:hint="cs"/>
          <w:rtl/>
        </w:rPr>
        <w:t xml:space="preserve">ג' </w:t>
      </w:r>
      <w:r w:rsidRPr="006552C1">
        <w:rPr>
          <w:rFonts w:cs="David"/>
          <w:rtl/>
        </w:rPr>
        <w:t>למכרז</w:t>
      </w:r>
      <w:r w:rsidRPr="007C5B4C">
        <w:rPr>
          <w:rFonts w:cs="David" w:hint="cs"/>
          <w:rtl/>
        </w:rPr>
        <w:t>;</w:t>
      </w:r>
    </w:p>
    <w:p w:rsidR="005E5FA8" w:rsidRPr="007C5B4C" w:rsidRDefault="005E5FA8" w:rsidP="00DA65AD">
      <w:pPr>
        <w:pStyle w:val="af7"/>
        <w:keepLines w:val="0"/>
        <w:widowControl w:val="0"/>
        <w:numPr>
          <w:ilvl w:val="2"/>
          <w:numId w:val="64"/>
        </w:numPr>
        <w:spacing w:line="360" w:lineRule="auto"/>
        <w:jc w:val="both"/>
        <w:rPr>
          <w:rFonts w:cs="David"/>
        </w:rPr>
      </w:pPr>
      <w:r w:rsidRPr="007C5B4C">
        <w:rPr>
          <w:rFonts w:cs="David"/>
          <w:rtl/>
        </w:rPr>
        <w:lastRenderedPageBreak/>
        <w:t>הפרת סעיפי ההסכם הבאים</w:t>
      </w:r>
      <w:r w:rsidRPr="0062484E">
        <w:rPr>
          <w:rFonts w:cs="David"/>
          <w:rtl/>
        </w:rPr>
        <w:t>: 3, 4, 5,</w:t>
      </w:r>
      <w:r w:rsidRPr="0062484E">
        <w:rPr>
          <w:rFonts w:cs="David" w:hint="cs"/>
          <w:rtl/>
        </w:rPr>
        <w:t xml:space="preserve"> </w:t>
      </w:r>
      <w:r w:rsidR="00B7284B" w:rsidRPr="0062484E">
        <w:rPr>
          <w:rFonts w:cs="David" w:hint="cs"/>
          <w:rtl/>
        </w:rPr>
        <w:t>9</w:t>
      </w:r>
      <w:r w:rsidR="006E4AE2">
        <w:rPr>
          <w:rFonts w:cs="David" w:hint="cs"/>
          <w:rtl/>
        </w:rPr>
        <w:t>, 11</w:t>
      </w:r>
      <w:r w:rsidR="003A201F" w:rsidRPr="0062484E">
        <w:rPr>
          <w:rFonts w:cs="David" w:hint="cs"/>
          <w:rtl/>
        </w:rPr>
        <w:t xml:space="preserve"> ו-1</w:t>
      </w:r>
      <w:r w:rsidR="006E4AE2">
        <w:rPr>
          <w:rFonts w:cs="David" w:hint="cs"/>
          <w:rtl/>
        </w:rPr>
        <w:t>6</w:t>
      </w:r>
      <w:r w:rsidRPr="0062484E">
        <w:rPr>
          <w:rFonts w:cs="David"/>
          <w:rtl/>
        </w:rPr>
        <w:t>.</w:t>
      </w:r>
    </w:p>
    <w:p w:rsidR="005E5FA8" w:rsidRPr="007C5B4C" w:rsidRDefault="005E5FA8" w:rsidP="00DA65AD">
      <w:pPr>
        <w:pStyle w:val="af7"/>
        <w:keepLines w:val="0"/>
        <w:widowControl w:val="0"/>
        <w:numPr>
          <w:ilvl w:val="2"/>
          <w:numId w:val="64"/>
        </w:numPr>
        <w:spacing w:after="120" w:line="360" w:lineRule="auto"/>
        <w:ind w:left="1817"/>
        <w:jc w:val="both"/>
        <w:rPr>
          <w:rFonts w:cs="David"/>
          <w:rtl/>
        </w:rPr>
      </w:pPr>
      <w:r w:rsidRPr="007C5B4C">
        <w:rPr>
          <w:rFonts w:cs="David" w:hint="eastAsia"/>
          <w:rtl/>
        </w:rPr>
        <w:t>מבלי</w:t>
      </w:r>
      <w:r w:rsidRPr="007C5B4C">
        <w:rPr>
          <w:rFonts w:cs="David"/>
          <w:rtl/>
        </w:rPr>
        <w:t xml:space="preserve"> </w:t>
      </w:r>
      <w:r w:rsidRPr="007C5B4C">
        <w:rPr>
          <w:rFonts w:cs="David" w:hint="eastAsia"/>
          <w:rtl/>
        </w:rPr>
        <w:t>לגרוע</w:t>
      </w:r>
      <w:r w:rsidRPr="007C5B4C">
        <w:rPr>
          <w:rFonts w:cs="David"/>
          <w:rtl/>
        </w:rPr>
        <w:t xml:space="preserve"> </w:t>
      </w:r>
      <w:r w:rsidRPr="007C5B4C">
        <w:rPr>
          <w:rFonts w:cs="David" w:hint="eastAsia"/>
          <w:rtl/>
        </w:rPr>
        <w:t>מכלליות</w:t>
      </w:r>
      <w:r w:rsidRPr="007C5B4C">
        <w:rPr>
          <w:rFonts w:cs="David"/>
          <w:rtl/>
        </w:rPr>
        <w:t xml:space="preserve"> </w:t>
      </w:r>
      <w:r w:rsidRPr="007C5B4C">
        <w:rPr>
          <w:rFonts w:cs="David" w:hint="eastAsia"/>
          <w:rtl/>
        </w:rPr>
        <w:t>האמור</w:t>
      </w:r>
      <w:r w:rsidRPr="007C5B4C">
        <w:rPr>
          <w:rFonts w:cs="David"/>
          <w:rtl/>
        </w:rPr>
        <w:t xml:space="preserve">, </w:t>
      </w:r>
      <w:r w:rsidRPr="007C5B4C">
        <w:rPr>
          <w:rFonts w:cs="David" w:hint="eastAsia"/>
          <w:rtl/>
        </w:rPr>
        <w:t>כל</w:t>
      </w:r>
      <w:r w:rsidRPr="007C5B4C">
        <w:rPr>
          <w:rFonts w:cs="David"/>
          <w:rtl/>
        </w:rPr>
        <w:t xml:space="preserve"> </w:t>
      </w:r>
      <w:r w:rsidRPr="007C5B4C">
        <w:rPr>
          <w:rFonts w:cs="David" w:hint="eastAsia"/>
          <w:rtl/>
        </w:rPr>
        <w:t>אחת</w:t>
      </w:r>
      <w:r w:rsidRPr="007C5B4C">
        <w:rPr>
          <w:rFonts w:cs="David"/>
          <w:rtl/>
        </w:rPr>
        <w:t xml:space="preserve"> </w:t>
      </w:r>
      <w:r w:rsidRPr="007C5B4C">
        <w:rPr>
          <w:rFonts w:cs="David" w:hint="eastAsia"/>
          <w:rtl/>
        </w:rPr>
        <w:t>מהפעולות</w:t>
      </w:r>
      <w:r w:rsidRPr="007C5B4C">
        <w:rPr>
          <w:rFonts w:cs="David"/>
          <w:rtl/>
        </w:rPr>
        <w:t xml:space="preserve"> </w:t>
      </w:r>
      <w:r w:rsidRPr="007C5B4C">
        <w:rPr>
          <w:rFonts w:cs="David" w:hint="eastAsia"/>
          <w:rtl/>
        </w:rPr>
        <w:t>הבאות</w:t>
      </w:r>
      <w:r w:rsidRPr="007C5B4C">
        <w:rPr>
          <w:rFonts w:cs="David"/>
          <w:rtl/>
        </w:rPr>
        <w:t xml:space="preserve"> </w:t>
      </w:r>
      <w:r w:rsidRPr="007C5B4C">
        <w:rPr>
          <w:rFonts w:cs="David" w:hint="eastAsia"/>
          <w:rtl/>
        </w:rPr>
        <w:t>תיחשבנה</w:t>
      </w:r>
      <w:r w:rsidRPr="007C5B4C">
        <w:rPr>
          <w:rFonts w:cs="David"/>
          <w:rtl/>
        </w:rPr>
        <w:t xml:space="preserve"> </w:t>
      </w:r>
      <w:r w:rsidRPr="007C5B4C">
        <w:rPr>
          <w:rFonts w:cs="David" w:hint="eastAsia"/>
          <w:rtl/>
        </w:rPr>
        <w:t>הפרה</w:t>
      </w:r>
      <w:r w:rsidRPr="007C5B4C">
        <w:rPr>
          <w:rFonts w:cs="David"/>
          <w:rtl/>
        </w:rPr>
        <w:t xml:space="preserve"> </w:t>
      </w:r>
      <w:r w:rsidRPr="007C5B4C">
        <w:rPr>
          <w:rFonts w:cs="David" w:hint="eastAsia"/>
          <w:rtl/>
        </w:rPr>
        <w:t>יסודית</w:t>
      </w:r>
      <w:r w:rsidRPr="007C5B4C">
        <w:rPr>
          <w:rFonts w:cs="David"/>
          <w:rtl/>
        </w:rPr>
        <w:t xml:space="preserve"> </w:t>
      </w:r>
      <w:r w:rsidRPr="007C5B4C">
        <w:rPr>
          <w:rFonts w:cs="David" w:hint="eastAsia"/>
          <w:rtl/>
        </w:rPr>
        <w:t>של</w:t>
      </w:r>
      <w:r w:rsidRPr="007C5B4C">
        <w:rPr>
          <w:rFonts w:cs="David"/>
          <w:rtl/>
        </w:rPr>
        <w:t xml:space="preserve"> </w:t>
      </w:r>
      <w:r w:rsidRPr="007C5B4C">
        <w:rPr>
          <w:rFonts w:cs="David" w:hint="eastAsia"/>
          <w:rtl/>
        </w:rPr>
        <w:t>ההסכם</w:t>
      </w:r>
      <w:r w:rsidRPr="007C5B4C">
        <w:rPr>
          <w:rFonts w:cs="David"/>
          <w:rtl/>
        </w:rPr>
        <w:t>:</w:t>
      </w:r>
    </w:p>
    <w:p w:rsidR="005E5FA8" w:rsidRPr="007C5B4C" w:rsidRDefault="005E5FA8" w:rsidP="00093FB0">
      <w:pPr>
        <w:pStyle w:val="af7"/>
        <w:keepLines w:val="0"/>
        <w:widowControl w:val="0"/>
        <w:numPr>
          <w:ilvl w:val="3"/>
          <w:numId w:val="64"/>
        </w:numPr>
        <w:spacing w:after="120" w:line="360" w:lineRule="auto"/>
        <w:jc w:val="both"/>
        <w:rPr>
          <w:rFonts w:cs="David"/>
        </w:rPr>
      </w:pPr>
      <w:r w:rsidRPr="007C5B4C">
        <w:rPr>
          <w:rFonts w:cs="David" w:hint="eastAsia"/>
          <w:rtl/>
        </w:rPr>
        <w:t>אספקת</w:t>
      </w:r>
      <w:r w:rsidRPr="007C5B4C">
        <w:rPr>
          <w:rFonts w:cs="David"/>
          <w:rtl/>
        </w:rPr>
        <w:t xml:space="preserve"> </w:t>
      </w:r>
      <w:r w:rsidR="00752644">
        <w:rPr>
          <w:rFonts w:cs="David" w:hint="cs"/>
          <w:rtl/>
        </w:rPr>
        <w:t xml:space="preserve">שירות או </w:t>
      </w:r>
      <w:r w:rsidR="00FE20A2">
        <w:rPr>
          <w:rFonts w:cs="David" w:hint="cs"/>
          <w:rtl/>
        </w:rPr>
        <w:t>מוצר</w:t>
      </w:r>
      <w:r w:rsidRPr="007C5B4C">
        <w:rPr>
          <w:rFonts w:cs="David"/>
          <w:rtl/>
        </w:rPr>
        <w:t xml:space="preserve"> שלא עומד בדרישות המכרז וההסכם. </w:t>
      </w:r>
    </w:p>
    <w:p w:rsidR="005E5FA8" w:rsidRPr="007C5B4C" w:rsidRDefault="005E5FA8" w:rsidP="00DA65AD">
      <w:pPr>
        <w:pStyle w:val="af7"/>
        <w:keepLines w:val="0"/>
        <w:numPr>
          <w:ilvl w:val="3"/>
          <w:numId w:val="64"/>
        </w:numPr>
        <w:spacing w:before="0" w:beforeAutospacing="0" w:after="0" w:line="360" w:lineRule="auto"/>
        <w:jc w:val="both"/>
        <w:rPr>
          <w:rFonts w:cs="David"/>
        </w:rPr>
      </w:pPr>
      <w:r w:rsidRPr="007C5B4C">
        <w:rPr>
          <w:rFonts w:cs="David" w:hint="eastAsia"/>
          <w:rtl/>
        </w:rPr>
        <w:t>הפעלת</w:t>
      </w:r>
      <w:r w:rsidRPr="007C5B4C">
        <w:rPr>
          <w:rFonts w:cs="David"/>
          <w:rtl/>
        </w:rPr>
        <w:t xml:space="preserve"> </w:t>
      </w:r>
      <w:r w:rsidRPr="007C5B4C">
        <w:rPr>
          <w:rFonts w:cs="David" w:hint="eastAsia"/>
          <w:rtl/>
        </w:rPr>
        <w:t>קבלן</w:t>
      </w:r>
      <w:r w:rsidRPr="007C5B4C">
        <w:rPr>
          <w:rFonts w:cs="David"/>
          <w:rtl/>
        </w:rPr>
        <w:t xml:space="preserve"> </w:t>
      </w:r>
      <w:r w:rsidRPr="007C5B4C">
        <w:rPr>
          <w:rFonts w:cs="David" w:hint="eastAsia"/>
          <w:rtl/>
        </w:rPr>
        <w:t>משנה</w:t>
      </w:r>
      <w:r w:rsidRPr="007C5B4C">
        <w:rPr>
          <w:rFonts w:cs="David"/>
          <w:rtl/>
        </w:rPr>
        <w:t xml:space="preserve"> </w:t>
      </w:r>
      <w:r w:rsidRPr="007C5B4C">
        <w:rPr>
          <w:rFonts w:cs="David" w:hint="eastAsia"/>
          <w:rtl/>
        </w:rPr>
        <w:t>בניגוד</w:t>
      </w:r>
      <w:r w:rsidRPr="007C5B4C">
        <w:rPr>
          <w:rFonts w:cs="David"/>
          <w:rtl/>
        </w:rPr>
        <w:t xml:space="preserve"> </w:t>
      </w:r>
      <w:r w:rsidRPr="007C5B4C">
        <w:rPr>
          <w:rFonts w:cs="David" w:hint="eastAsia"/>
          <w:rtl/>
        </w:rPr>
        <w:t>להוראות</w:t>
      </w:r>
      <w:r w:rsidRPr="007C5B4C">
        <w:rPr>
          <w:rFonts w:cs="David"/>
          <w:rtl/>
        </w:rPr>
        <w:t xml:space="preserve"> </w:t>
      </w:r>
      <w:r w:rsidRPr="007C5B4C">
        <w:rPr>
          <w:rFonts w:cs="David" w:hint="eastAsia"/>
          <w:rtl/>
        </w:rPr>
        <w:t>במכרז</w:t>
      </w:r>
      <w:r w:rsidRPr="007C5B4C">
        <w:rPr>
          <w:rFonts w:cs="David"/>
          <w:rtl/>
        </w:rPr>
        <w:t xml:space="preserve"> וההסכם.</w:t>
      </w:r>
    </w:p>
    <w:p w:rsidR="005E5FA8" w:rsidRDefault="005E5FA8" w:rsidP="00093FB0">
      <w:pPr>
        <w:pStyle w:val="af7"/>
        <w:keepLines w:val="0"/>
        <w:numPr>
          <w:ilvl w:val="3"/>
          <w:numId w:val="64"/>
        </w:numPr>
        <w:spacing w:before="0" w:beforeAutospacing="0" w:after="0" w:line="360" w:lineRule="auto"/>
        <w:jc w:val="both"/>
        <w:rPr>
          <w:rFonts w:cs="David"/>
        </w:rPr>
      </w:pPr>
      <w:r w:rsidRPr="007C5B4C">
        <w:rPr>
          <w:rFonts w:cs="David" w:hint="eastAsia"/>
          <w:rtl/>
        </w:rPr>
        <w:t>אי</w:t>
      </w:r>
      <w:r w:rsidRPr="007C5B4C">
        <w:rPr>
          <w:rFonts w:cs="David"/>
          <w:rtl/>
        </w:rPr>
        <w:t xml:space="preserve"> </w:t>
      </w:r>
      <w:r w:rsidRPr="007C5B4C">
        <w:rPr>
          <w:rFonts w:cs="David" w:hint="eastAsia"/>
          <w:rtl/>
        </w:rPr>
        <w:t>אספקת</w:t>
      </w:r>
      <w:r w:rsidRPr="007C5B4C">
        <w:rPr>
          <w:rFonts w:cs="David"/>
          <w:rtl/>
        </w:rPr>
        <w:t xml:space="preserve"> </w:t>
      </w:r>
      <w:r w:rsidR="00752644">
        <w:rPr>
          <w:rFonts w:cs="David" w:hint="cs"/>
          <w:rtl/>
        </w:rPr>
        <w:t>שירות</w:t>
      </w:r>
      <w:r w:rsidR="00752644" w:rsidRPr="007C5B4C">
        <w:rPr>
          <w:rFonts w:cs="David"/>
          <w:rtl/>
        </w:rPr>
        <w:t xml:space="preserve"> </w:t>
      </w:r>
      <w:r w:rsidRPr="007C5B4C">
        <w:rPr>
          <w:rFonts w:cs="David" w:hint="eastAsia"/>
          <w:rtl/>
        </w:rPr>
        <w:t>או</w:t>
      </w:r>
      <w:r w:rsidRPr="007C5B4C">
        <w:rPr>
          <w:rFonts w:cs="David"/>
          <w:rtl/>
        </w:rPr>
        <w:t xml:space="preserve"> </w:t>
      </w:r>
      <w:r w:rsidR="00B051A2">
        <w:rPr>
          <w:rFonts w:cs="David" w:hint="cs"/>
          <w:rtl/>
        </w:rPr>
        <w:t>מוצר</w:t>
      </w:r>
      <w:r w:rsidR="00752644" w:rsidRPr="007C5B4C">
        <w:rPr>
          <w:rFonts w:cs="David"/>
          <w:bCs/>
          <w:rtl/>
        </w:rPr>
        <w:t xml:space="preserve"> </w:t>
      </w:r>
      <w:r w:rsidR="003446A5">
        <w:rPr>
          <w:rFonts w:cs="David" w:hint="cs"/>
          <w:rtl/>
        </w:rPr>
        <w:t>למנהל ההתקשרות</w:t>
      </w:r>
      <w:r w:rsidR="003446A5" w:rsidRPr="007C5B4C">
        <w:rPr>
          <w:rFonts w:cs="David"/>
          <w:rtl/>
        </w:rPr>
        <w:t xml:space="preserve"> </w:t>
      </w:r>
      <w:r w:rsidRPr="007C5B4C">
        <w:rPr>
          <w:rFonts w:cs="David" w:hint="eastAsia"/>
          <w:rtl/>
        </w:rPr>
        <w:t>בכל</w:t>
      </w:r>
      <w:r w:rsidRPr="007C5B4C">
        <w:rPr>
          <w:rFonts w:cs="David"/>
          <w:rtl/>
        </w:rPr>
        <w:t xml:space="preserve"> </w:t>
      </w:r>
      <w:r w:rsidRPr="007C5B4C">
        <w:rPr>
          <w:rFonts w:cs="David" w:hint="eastAsia"/>
          <w:rtl/>
        </w:rPr>
        <w:t>אזורי</w:t>
      </w:r>
      <w:r w:rsidRPr="007C5B4C">
        <w:rPr>
          <w:rFonts w:cs="David"/>
          <w:rtl/>
        </w:rPr>
        <w:t xml:space="preserve"> </w:t>
      </w:r>
      <w:r w:rsidRPr="007C5B4C">
        <w:rPr>
          <w:rFonts w:cs="David" w:hint="eastAsia"/>
          <w:rtl/>
        </w:rPr>
        <w:t>השירות</w:t>
      </w:r>
      <w:r w:rsidRPr="007C5B4C">
        <w:rPr>
          <w:rFonts w:cs="David"/>
          <w:rtl/>
        </w:rPr>
        <w:t>.</w:t>
      </w:r>
    </w:p>
    <w:p w:rsidR="007F5E2B" w:rsidRPr="007F5E2B" w:rsidRDefault="007F5E2B" w:rsidP="00DA65AD">
      <w:pPr>
        <w:pStyle w:val="af7"/>
        <w:numPr>
          <w:ilvl w:val="3"/>
          <w:numId w:val="64"/>
        </w:numPr>
        <w:spacing w:line="360" w:lineRule="auto"/>
        <w:jc w:val="both"/>
        <w:rPr>
          <w:rFonts w:cs="David"/>
          <w:rtl/>
        </w:rPr>
      </w:pPr>
      <w:r w:rsidRPr="007F5E2B">
        <w:rPr>
          <w:rFonts w:cs="David"/>
          <w:rtl/>
        </w:rPr>
        <w:t xml:space="preserve">אם ימונה קדם מפרק, מפרק זמני או קבוע לספק; ויובהר, במקרים המפורטים לעיל על הספק להודיע </w:t>
      </w:r>
      <w:proofErr w:type="spellStart"/>
      <w:r w:rsidRPr="007F5E2B">
        <w:rPr>
          <w:rFonts w:cs="David"/>
          <w:rtl/>
        </w:rPr>
        <w:t>מיידית</w:t>
      </w:r>
      <w:proofErr w:type="spellEnd"/>
      <w:r w:rsidRPr="007F5E2B">
        <w:rPr>
          <w:rFonts w:cs="David"/>
          <w:rtl/>
        </w:rPr>
        <w:t xml:space="preserve"> לעורך המכרז בדבר מינוי כאמור.</w:t>
      </w:r>
    </w:p>
    <w:p w:rsidR="007F5E2B" w:rsidRPr="007F5E2B" w:rsidRDefault="007F5E2B" w:rsidP="00DA65AD">
      <w:pPr>
        <w:pStyle w:val="af7"/>
        <w:numPr>
          <w:ilvl w:val="3"/>
          <w:numId w:val="64"/>
        </w:numPr>
        <w:spacing w:line="360" w:lineRule="auto"/>
        <w:jc w:val="both"/>
        <w:rPr>
          <w:rFonts w:cs="David"/>
          <w:rtl/>
        </w:rPr>
      </w:pPr>
      <w:r w:rsidRPr="007F5E2B">
        <w:rPr>
          <w:rFonts w:cs="David"/>
          <w:rtl/>
        </w:rPr>
        <w:t xml:space="preserve">אם ימונה כונס נכסים זמני או קבוע לעסקי ו/או לרכוש הספק; ויובהר, במקרים המפורטים לעיל על הספק להודיע </w:t>
      </w:r>
      <w:proofErr w:type="spellStart"/>
      <w:r w:rsidRPr="007F5E2B">
        <w:rPr>
          <w:rFonts w:cs="David"/>
          <w:rtl/>
        </w:rPr>
        <w:t>מיידית</w:t>
      </w:r>
      <w:proofErr w:type="spellEnd"/>
      <w:r w:rsidRPr="007F5E2B">
        <w:rPr>
          <w:rFonts w:cs="David"/>
          <w:rtl/>
        </w:rPr>
        <w:t xml:space="preserve"> לעורך המכרז בדבר מינוי כאמור.</w:t>
      </w:r>
    </w:p>
    <w:p w:rsidR="007F5E2B" w:rsidRPr="007F5E2B" w:rsidRDefault="007F5E2B" w:rsidP="00DA65AD">
      <w:pPr>
        <w:pStyle w:val="af7"/>
        <w:numPr>
          <w:ilvl w:val="3"/>
          <w:numId w:val="64"/>
        </w:numPr>
        <w:spacing w:line="360" w:lineRule="auto"/>
        <w:jc w:val="both"/>
        <w:rPr>
          <w:rFonts w:cs="David"/>
          <w:rtl/>
        </w:rPr>
      </w:pPr>
      <w:r w:rsidRPr="007F5E2B">
        <w:rPr>
          <w:rFonts w:cs="David"/>
          <w:rtl/>
        </w:rPr>
        <w:t xml:space="preserve">אם יינתן צו הקפאת הליכים לספק. ויובהר, במקרה המפורט לעיל על הספק להודיע </w:t>
      </w:r>
      <w:proofErr w:type="spellStart"/>
      <w:r w:rsidRPr="007F5E2B">
        <w:rPr>
          <w:rFonts w:cs="David"/>
          <w:rtl/>
        </w:rPr>
        <w:t>מיידית</w:t>
      </w:r>
      <w:proofErr w:type="spellEnd"/>
      <w:r w:rsidRPr="007F5E2B">
        <w:rPr>
          <w:rFonts w:cs="David"/>
          <w:rtl/>
        </w:rPr>
        <w:t xml:space="preserve"> לעורך המכרז בדבר מתן צו כאמור.</w:t>
      </w:r>
    </w:p>
    <w:p w:rsidR="007F5E2B" w:rsidRPr="007F5E2B" w:rsidRDefault="007F5E2B" w:rsidP="00DA65AD">
      <w:pPr>
        <w:pStyle w:val="af7"/>
        <w:keepLines w:val="0"/>
        <w:numPr>
          <w:ilvl w:val="3"/>
          <w:numId w:val="64"/>
        </w:numPr>
        <w:spacing w:before="0" w:beforeAutospacing="0" w:after="0" w:line="360" w:lineRule="auto"/>
        <w:jc w:val="both"/>
        <w:rPr>
          <w:rFonts w:cs="David"/>
        </w:rPr>
      </w:pPr>
      <w:r w:rsidRPr="007F5E2B">
        <w:rPr>
          <w:rFonts w:cs="David"/>
          <w:rtl/>
        </w:rPr>
        <w:t xml:space="preserve">אם הספק הפסיק לנהל את עסקיו לתקופה רצופה העולה על 30 יום; ויובהר, במקרה המפורט לעיל על הספק להודיע </w:t>
      </w:r>
      <w:proofErr w:type="spellStart"/>
      <w:r w:rsidRPr="007F5E2B">
        <w:rPr>
          <w:rFonts w:cs="David"/>
          <w:rtl/>
        </w:rPr>
        <w:t>מיידית</w:t>
      </w:r>
      <w:proofErr w:type="spellEnd"/>
      <w:r w:rsidRPr="007F5E2B">
        <w:rPr>
          <w:rFonts w:cs="David"/>
          <w:rtl/>
        </w:rPr>
        <w:t xml:space="preserve"> לעורך המכרז בדבר הפסקה כאמור.</w:t>
      </w:r>
    </w:p>
    <w:p w:rsidR="005E5FA8" w:rsidRPr="007C5B4C" w:rsidRDefault="005E5FA8" w:rsidP="00DA65AD">
      <w:pPr>
        <w:pStyle w:val="af7"/>
        <w:keepLines w:val="0"/>
        <w:widowControl w:val="0"/>
        <w:numPr>
          <w:ilvl w:val="1"/>
          <w:numId w:val="64"/>
        </w:numPr>
        <w:spacing w:line="360" w:lineRule="auto"/>
        <w:jc w:val="both"/>
        <w:rPr>
          <w:rFonts w:cs="David"/>
          <w:rtl/>
        </w:rPr>
      </w:pPr>
      <w:r w:rsidRPr="007C5B4C">
        <w:rPr>
          <w:rFonts w:cs="David"/>
          <w:rtl/>
        </w:rPr>
        <w:t xml:space="preserve">הפר הספק את ההסכם הפרה יסודית רשאי עורך המכרז, לפי שיקול דעתו, להפסיק </w:t>
      </w:r>
      <w:proofErr w:type="spellStart"/>
      <w:r w:rsidRPr="007C5B4C">
        <w:rPr>
          <w:rFonts w:cs="David"/>
          <w:rtl/>
        </w:rPr>
        <w:t>מיידית</w:t>
      </w:r>
      <w:proofErr w:type="spellEnd"/>
      <w:r w:rsidRPr="007C5B4C">
        <w:rPr>
          <w:rFonts w:cs="David"/>
          <w:rtl/>
        </w:rPr>
        <w:t xml:space="preserve"> את ההתקשרות עם הספק או כל חלק ממנה ללא התראה נוספת ולבטל את ההסכם וזאת מבלי לגרוע מזכות עורך המכרז לסעד או פיצוי כאמור </w:t>
      </w:r>
      <w:r>
        <w:rPr>
          <w:rFonts w:cs="David" w:hint="eastAsia"/>
          <w:rtl/>
        </w:rPr>
        <w:t>ב</w:t>
      </w:r>
      <w:r>
        <w:rPr>
          <w:rFonts w:cs="David" w:hint="cs"/>
          <w:rtl/>
        </w:rPr>
        <w:t>מכרז</w:t>
      </w:r>
      <w:r w:rsidRPr="007C5B4C">
        <w:rPr>
          <w:rFonts w:cs="David"/>
          <w:rtl/>
        </w:rPr>
        <w:t>,</w:t>
      </w:r>
      <w:r w:rsidRPr="007C5B4C">
        <w:rPr>
          <w:rFonts w:cs="David" w:hint="cs"/>
          <w:rtl/>
        </w:rPr>
        <w:t xml:space="preserve"> </w:t>
      </w:r>
      <w:r w:rsidRPr="007C5B4C">
        <w:rPr>
          <w:rFonts w:cs="David"/>
          <w:rtl/>
        </w:rPr>
        <w:t xml:space="preserve">בהסכם או על פי כל דין. </w:t>
      </w:r>
    </w:p>
    <w:p w:rsidR="005E5FA8" w:rsidRPr="008042F6" w:rsidRDefault="005E5FA8" w:rsidP="00DA65AD">
      <w:pPr>
        <w:pStyle w:val="af7"/>
        <w:keepLines w:val="0"/>
        <w:widowControl w:val="0"/>
        <w:numPr>
          <w:ilvl w:val="0"/>
          <w:numId w:val="64"/>
        </w:numPr>
        <w:spacing w:line="360" w:lineRule="auto"/>
        <w:jc w:val="both"/>
        <w:rPr>
          <w:rFonts w:cs="David"/>
          <w:b/>
          <w:bCs/>
          <w:rtl/>
        </w:rPr>
      </w:pPr>
      <w:r w:rsidRPr="008042F6">
        <w:rPr>
          <w:rFonts w:cs="David"/>
          <w:b/>
          <w:bCs/>
          <w:rtl/>
        </w:rPr>
        <w:t>תרופות</w:t>
      </w:r>
      <w:r>
        <w:rPr>
          <w:rFonts w:cs="David" w:hint="cs"/>
          <w:b/>
          <w:bCs/>
          <w:rtl/>
        </w:rPr>
        <w:t xml:space="preserve"> עקב הפרת ההסכם</w:t>
      </w:r>
    </w:p>
    <w:p w:rsidR="005E5FA8" w:rsidRDefault="005E5FA8" w:rsidP="00DA65AD">
      <w:pPr>
        <w:pStyle w:val="af7"/>
        <w:keepLines w:val="0"/>
        <w:widowControl w:val="0"/>
        <w:numPr>
          <w:ilvl w:val="1"/>
          <w:numId w:val="64"/>
        </w:numPr>
        <w:spacing w:line="360" w:lineRule="auto"/>
        <w:jc w:val="both"/>
        <w:rPr>
          <w:rFonts w:cs="David"/>
        </w:rPr>
      </w:pPr>
      <w:r w:rsidRPr="007C5B4C">
        <w:rPr>
          <w:rFonts w:cs="David"/>
          <w:u w:val="single"/>
          <w:rtl/>
        </w:rPr>
        <w:t>ביטול</w:t>
      </w:r>
      <w:r>
        <w:rPr>
          <w:rFonts w:cs="David" w:hint="cs"/>
          <w:u w:val="single"/>
          <w:rtl/>
        </w:rPr>
        <w:t xml:space="preserve"> ההתקשרות</w:t>
      </w:r>
      <w:r w:rsidRPr="007C5B4C">
        <w:rPr>
          <w:rFonts w:cs="David"/>
          <w:u w:val="single"/>
          <w:rtl/>
        </w:rPr>
        <w:t xml:space="preserve"> עקב הפרה</w:t>
      </w:r>
      <w:r>
        <w:rPr>
          <w:rFonts w:cs="David" w:hint="cs"/>
          <w:rtl/>
        </w:rPr>
        <w:t xml:space="preserve"> -</w:t>
      </w:r>
    </w:p>
    <w:p w:rsidR="005E5FA8" w:rsidRDefault="005E5FA8" w:rsidP="00DA65AD">
      <w:pPr>
        <w:pStyle w:val="af7"/>
        <w:keepLines w:val="0"/>
        <w:widowControl w:val="0"/>
        <w:numPr>
          <w:ilvl w:val="2"/>
          <w:numId w:val="64"/>
        </w:numPr>
        <w:spacing w:line="360" w:lineRule="auto"/>
        <w:ind w:left="1710" w:hanging="720"/>
        <w:jc w:val="both"/>
        <w:rPr>
          <w:rFonts w:cs="David"/>
        </w:rPr>
      </w:pPr>
      <w:r>
        <w:rPr>
          <w:rFonts w:cs="David" w:hint="cs"/>
          <w:rtl/>
        </w:rPr>
        <w:t xml:space="preserve">מבלי לגרוע מהאמור לעיל, במקרים הבאים יוכל עורך המכרז לבטל את ההתקשרות עקב הפרה של ההסכם על ידי הספק: </w:t>
      </w:r>
    </w:p>
    <w:p w:rsidR="005E5FA8" w:rsidRPr="007C5B4C" w:rsidRDefault="005E5FA8" w:rsidP="00DA65AD">
      <w:pPr>
        <w:pStyle w:val="af7"/>
        <w:keepLines w:val="0"/>
        <w:widowControl w:val="0"/>
        <w:numPr>
          <w:ilvl w:val="3"/>
          <w:numId w:val="64"/>
        </w:numPr>
        <w:spacing w:line="360" w:lineRule="auto"/>
        <w:jc w:val="both"/>
        <w:rPr>
          <w:rFonts w:cs="David"/>
          <w:rtl/>
        </w:rPr>
      </w:pPr>
      <w:r>
        <w:rPr>
          <w:rFonts w:cs="David" w:hint="cs"/>
          <w:rtl/>
        </w:rPr>
        <w:t xml:space="preserve">בכל מקרה של </w:t>
      </w:r>
      <w:r w:rsidRPr="007C5B4C">
        <w:rPr>
          <w:rFonts w:cs="David"/>
          <w:rtl/>
        </w:rPr>
        <w:t>אי עמידה של הספק בהתחייבויותיו על פי המכרז וה</w:t>
      </w:r>
      <w:r>
        <w:rPr>
          <w:rFonts w:cs="David" w:hint="cs"/>
          <w:rtl/>
        </w:rPr>
        <w:t>ה</w:t>
      </w:r>
      <w:r w:rsidRPr="007C5B4C">
        <w:rPr>
          <w:rFonts w:cs="David"/>
          <w:rtl/>
        </w:rPr>
        <w:t>סכם</w:t>
      </w:r>
      <w:r>
        <w:rPr>
          <w:rFonts w:cs="David" w:hint="cs"/>
          <w:rtl/>
        </w:rPr>
        <w:t>,</w:t>
      </w:r>
      <w:r w:rsidRPr="007C5B4C">
        <w:rPr>
          <w:rFonts w:cs="David"/>
          <w:rtl/>
        </w:rPr>
        <w:t xml:space="preserve"> מכל סיבה שהיא, </w:t>
      </w:r>
      <w:r w:rsidRPr="007C5B4C">
        <w:rPr>
          <w:rFonts w:cs="David" w:hint="eastAsia"/>
          <w:rtl/>
        </w:rPr>
        <w:t>אם</w:t>
      </w:r>
      <w:r w:rsidRPr="007C5B4C">
        <w:rPr>
          <w:rFonts w:cs="David"/>
          <w:rtl/>
        </w:rPr>
        <w:t xml:space="preserve"> לא תיקן את ההפרה תוך 15 ימי עבודה מקבלת התראה בכתב מאת עורך המכרז.</w:t>
      </w:r>
    </w:p>
    <w:p w:rsidR="005E5FA8" w:rsidRPr="007C5B4C" w:rsidRDefault="005E5FA8" w:rsidP="00DA65AD">
      <w:pPr>
        <w:pStyle w:val="af7"/>
        <w:keepLines w:val="0"/>
        <w:widowControl w:val="0"/>
        <w:numPr>
          <w:ilvl w:val="3"/>
          <w:numId w:val="64"/>
        </w:numPr>
        <w:spacing w:after="120" w:line="360" w:lineRule="auto"/>
        <w:jc w:val="both"/>
        <w:rPr>
          <w:rFonts w:cs="David"/>
          <w:rtl/>
        </w:rPr>
      </w:pPr>
      <w:r w:rsidRPr="007C5B4C">
        <w:rPr>
          <w:rFonts w:cs="David"/>
          <w:rtl/>
        </w:rPr>
        <w:lastRenderedPageBreak/>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cs="David" w:hint="cs"/>
          <w:rtl/>
        </w:rPr>
        <w:t>דואר אלקטרוני</w:t>
      </w:r>
      <w:r w:rsidRPr="007C5B4C">
        <w:rPr>
          <w:rFonts w:cs="David"/>
          <w:rtl/>
        </w:rPr>
        <w:t xml:space="preserve"> לעורך המכרז. הודיע הספק כאמור, רשאי עורך המכרז לפי שיקול דעתו </w:t>
      </w:r>
      <w:r>
        <w:rPr>
          <w:rFonts w:cs="David" w:hint="cs"/>
          <w:rtl/>
        </w:rPr>
        <w:t>לאפשר לספק להכין תכנית לתיקון הליקויים ולדון בה, או</w:t>
      </w:r>
      <w:r w:rsidRPr="001E0AFE">
        <w:rPr>
          <w:rFonts w:cs="David"/>
          <w:rtl/>
        </w:rPr>
        <w:t xml:space="preserve"> </w:t>
      </w:r>
      <w:r w:rsidRPr="007C5B4C">
        <w:rPr>
          <w:rFonts w:cs="David"/>
          <w:rtl/>
        </w:rPr>
        <w:t xml:space="preserve">להפסיק את ההתקשרות עם הספק או כל חלק ממנה. </w:t>
      </w:r>
    </w:p>
    <w:p w:rsidR="005E5FA8" w:rsidRPr="007C5B4C" w:rsidRDefault="005E5FA8" w:rsidP="00DA65AD">
      <w:pPr>
        <w:pStyle w:val="af7"/>
        <w:keepLines w:val="0"/>
        <w:widowControl w:val="0"/>
        <w:numPr>
          <w:ilvl w:val="2"/>
          <w:numId w:val="64"/>
        </w:numPr>
        <w:spacing w:after="120" w:line="360" w:lineRule="auto"/>
        <w:jc w:val="both"/>
        <w:rPr>
          <w:rFonts w:cs="David"/>
          <w:rtl/>
        </w:rPr>
      </w:pPr>
      <w:r>
        <w:rPr>
          <w:rFonts w:cs="David"/>
          <w:rtl/>
        </w:rPr>
        <w:t>בכל מקרה של ביטול ה</w:t>
      </w:r>
      <w:r>
        <w:rPr>
          <w:rFonts w:cs="David" w:hint="cs"/>
          <w:rtl/>
        </w:rPr>
        <w:t>ה</w:t>
      </w:r>
      <w:r>
        <w:rPr>
          <w:rFonts w:cs="David"/>
          <w:rtl/>
        </w:rPr>
        <w:t>סכם</w:t>
      </w:r>
      <w:r>
        <w:rPr>
          <w:rFonts w:cs="David" w:hint="cs"/>
          <w:rtl/>
        </w:rPr>
        <w:t xml:space="preserve"> עקב הפרה של הספק,</w:t>
      </w:r>
      <w:r w:rsidRPr="007C5B4C">
        <w:rPr>
          <w:rFonts w:cs="David"/>
          <w:rtl/>
        </w:rPr>
        <w:t xml:space="preserve"> מתחייב הספק להמשיך באספקת ה</w:t>
      </w:r>
      <w:r>
        <w:rPr>
          <w:rFonts w:cs="David" w:hint="cs"/>
          <w:rtl/>
        </w:rPr>
        <w:t>מוצרים וה</w:t>
      </w:r>
      <w:r w:rsidRPr="007C5B4C">
        <w:rPr>
          <w:rFonts w:cs="David"/>
          <w:rtl/>
        </w:rPr>
        <w:t>שירות</w:t>
      </w:r>
      <w:r w:rsidRPr="007C5B4C">
        <w:rPr>
          <w:rFonts w:cs="David" w:hint="cs"/>
          <w:rtl/>
        </w:rPr>
        <w:t>ים</w:t>
      </w:r>
      <w:r w:rsidRPr="007C5B4C">
        <w:rPr>
          <w:rFonts w:cs="David"/>
          <w:rtl/>
        </w:rPr>
        <w:t xml:space="preserve"> המבוקש</w:t>
      </w:r>
      <w:r w:rsidRPr="007C5B4C">
        <w:rPr>
          <w:rFonts w:cs="David" w:hint="cs"/>
          <w:rtl/>
        </w:rPr>
        <w:t>ים</w:t>
      </w:r>
      <w:r w:rsidRPr="007C5B4C">
        <w:rPr>
          <w:rFonts w:cs="David"/>
          <w:rtl/>
        </w:rPr>
        <w:t xml:space="preserve"> אשר הוזמ</w:t>
      </w:r>
      <w:r w:rsidRPr="007C5B4C">
        <w:rPr>
          <w:rFonts w:cs="David" w:hint="cs"/>
          <w:rtl/>
        </w:rPr>
        <w:t>נו</w:t>
      </w:r>
      <w:r w:rsidRPr="007C5B4C">
        <w:rPr>
          <w:rFonts w:cs="David"/>
          <w:rtl/>
        </w:rPr>
        <w:t xml:space="preserve"> על ידי </w:t>
      </w:r>
      <w:r w:rsidR="00752644">
        <w:rPr>
          <w:rFonts w:cs="David" w:hint="cs"/>
          <w:rtl/>
        </w:rPr>
        <w:t>מנהל ההתקשרות</w:t>
      </w:r>
      <w:r w:rsidRPr="007C5B4C">
        <w:rPr>
          <w:rFonts w:cs="David" w:hint="cs"/>
          <w:rtl/>
        </w:rPr>
        <w:t>, בתמורה לתשלום עבור שירותים אילו, לפי תנאי המכרז,</w:t>
      </w:r>
      <w:r w:rsidRPr="007C5B4C">
        <w:rPr>
          <w:rFonts w:cs="David"/>
          <w:rtl/>
        </w:rPr>
        <w:t xml:space="preserve"> אלא אם כן יחליט עורך המכרז אחרת ויודיע על כך לספק בכתב. </w:t>
      </w:r>
    </w:p>
    <w:p w:rsidR="005E5FA8" w:rsidRPr="007C5B4C" w:rsidRDefault="005E5FA8" w:rsidP="00DA65AD">
      <w:pPr>
        <w:pStyle w:val="af7"/>
        <w:keepLines w:val="0"/>
        <w:widowControl w:val="0"/>
        <w:numPr>
          <w:ilvl w:val="2"/>
          <w:numId w:val="64"/>
        </w:numPr>
        <w:spacing w:after="120" w:line="360" w:lineRule="auto"/>
        <w:jc w:val="both"/>
        <w:rPr>
          <w:rFonts w:cs="David"/>
          <w:rtl/>
        </w:rPr>
      </w:pPr>
      <w:r w:rsidRPr="007C5B4C">
        <w:rPr>
          <w:rFonts w:cs="David"/>
          <w:rtl/>
        </w:rPr>
        <w:t xml:space="preserve">הופסקה ההתקשרות עם הספק, כולה או מקצתה, מכל סיבה שהיא, רשאי עורך המכרז להתקשר בהסכם לאספקת </w:t>
      </w:r>
      <w:r w:rsidR="00752644">
        <w:rPr>
          <w:rFonts w:cs="David" w:hint="cs"/>
          <w:rtl/>
        </w:rPr>
        <w:t>שירותים, מוצרים, תחזוקה ותפעול למערכת שסופקה על ידי הספק</w:t>
      </w:r>
      <w:r w:rsidR="00835824">
        <w:rPr>
          <w:rFonts w:cs="David" w:hint="cs"/>
          <w:rtl/>
        </w:rPr>
        <w:t>,</w:t>
      </w:r>
      <w:r w:rsidRPr="007C5B4C">
        <w:rPr>
          <w:rFonts w:cs="David"/>
          <w:rtl/>
        </w:rPr>
        <w:t xml:space="preserve"> עם ספק אחר. </w:t>
      </w:r>
    </w:p>
    <w:p w:rsidR="005E5FA8" w:rsidRDefault="005E5FA8" w:rsidP="00DA65AD">
      <w:pPr>
        <w:pStyle w:val="af7"/>
        <w:keepLines w:val="0"/>
        <w:widowControl w:val="0"/>
        <w:numPr>
          <w:ilvl w:val="2"/>
          <w:numId w:val="64"/>
        </w:numPr>
        <w:spacing w:after="120" w:line="360" w:lineRule="auto"/>
        <w:jc w:val="both"/>
        <w:rPr>
          <w:rFonts w:cs="David"/>
        </w:rPr>
      </w:pPr>
      <w:r w:rsidRPr="007C5B4C">
        <w:rPr>
          <w:rFonts w:cs="David"/>
          <w:rtl/>
        </w:rPr>
        <w:t xml:space="preserve">אין באמור בסעיף זה כדי לגרוע מזכות עורך המכרז לכל סעד אחר על פי הסכם זה או על פי כל דין בגין ההפרה. </w:t>
      </w:r>
    </w:p>
    <w:p w:rsidR="005E5FA8" w:rsidRDefault="005E5FA8" w:rsidP="00DA65AD">
      <w:pPr>
        <w:pStyle w:val="af7"/>
        <w:keepLines w:val="0"/>
        <w:widowControl w:val="0"/>
        <w:numPr>
          <w:ilvl w:val="1"/>
          <w:numId w:val="64"/>
        </w:numPr>
        <w:spacing w:after="120" w:line="360" w:lineRule="auto"/>
        <w:jc w:val="both"/>
        <w:rPr>
          <w:rFonts w:cs="David"/>
        </w:rPr>
      </w:pPr>
      <w:r>
        <w:rPr>
          <w:rFonts w:cs="David" w:hint="cs"/>
          <w:u w:val="single"/>
          <w:rtl/>
        </w:rPr>
        <w:t>קיזוז ועכבון</w:t>
      </w:r>
      <w:r>
        <w:rPr>
          <w:rFonts w:cs="David" w:hint="cs"/>
          <w:rtl/>
        </w:rPr>
        <w:t xml:space="preserve"> </w:t>
      </w:r>
      <w:r>
        <w:rPr>
          <w:rFonts w:cs="David"/>
          <w:rtl/>
        </w:rPr>
        <w:t>–</w:t>
      </w:r>
    </w:p>
    <w:p w:rsidR="005E5FA8" w:rsidRDefault="005E5FA8" w:rsidP="00766461">
      <w:pPr>
        <w:pStyle w:val="af7"/>
        <w:keepLines w:val="0"/>
        <w:widowControl w:val="0"/>
        <w:numPr>
          <w:ilvl w:val="2"/>
          <w:numId w:val="64"/>
        </w:numPr>
        <w:spacing w:after="120" w:line="360" w:lineRule="auto"/>
        <w:jc w:val="both"/>
        <w:rPr>
          <w:rFonts w:cs="David"/>
        </w:rPr>
      </w:pPr>
      <w:r w:rsidRPr="007C5B4C">
        <w:rPr>
          <w:rFonts w:cs="David"/>
          <w:rtl/>
        </w:rPr>
        <w:t>מבלי לגרוע מזכויות עורך המכרז לפי הסכם זה או על פי כל דין</w:t>
      </w:r>
      <w:r>
        <w:rPr>
          <w:rFonts w:cs="David" w:hint="cs"/>
          <w:rtl/>
        </w:rPr>
        <w:t xml:space="preserve">, לעורך המכרז, תהיה זכות לקזז מסכומים </w:t>
      </w:r>
      <w:r w:rsidR="00766461">
        <w:rPr>
          <w:rFonts w:cs="David" w:hint="cs"/>
          <w:rtl/>
        </w:rPr>
        <w:t xml:space="preserve">שהוא </w:t>
      </w:r>
      <w:r>
        <w:rPr>
          <w:rFonts w:cs="David" w:hint="cs"/>
          <w:rtl/>
        </w:rPr>
        <w:t xml:space="preserve">חייב לספק על פי ההסכם, כל חוב שהספק חייב </w:t>
      </w:r>
      <w:r w:rsidR="00766461">
        <w:rPr>
          <w:rFonts w:cs="David" w:hint="cs"/>
          <w:rtl/>
        </w:rPr>
        <w:t>לו</w:t>
      </w:r>
      <w:r>
        <w:rPr>
          <w:rFonts w:cs="David" w:hint="cs"/>
          <w:rtl/>
        </w:rPr>
        <w:t xml:space="preserve">, בין קצוב ובין שאינו קצוב. כן יהיו עורך המכרז רשאי לעכב תחת </w:t>
      </w:r>
      <w:r w:rsidR="00766461">
        <w:rPr>
          <w:rFonts w:cs="David" w:hint="cs"/>
          <w:rtl/>
        </w:rPr>
        <w:t xml:space="preserve">ידו </w:t>
      </w:r>
      <w:r>
        <w:rPr>
          <w:rFonts w:cs="David" w:hint="cs"/>
          <w:rtl/>
        </w:rPr>
        <w:t xml:space="preserve">כל סכום </w:t>
      </w:r>
      <w:r w:rsidR="00766461">
        <w:rPr>
          <w:rFonts w:cs="David" w:hint="cs"/>
          <w:rtl/>
        </w:rPr>
        <w:t xml:space="preserve">שהוא </w:t>
      </w:r>
      <w:r>
        <w:rPr>
          <w:rFonts w:cs="David" w:hint="cs"/>
          <w:rtl/>
        </w:rPr>
        <w:t>חייב לספק, עד לתשלום כל חוב שיש לספק כלפי</w:t>
      </w:r>
      <w:r w:rsidR="00766461">
        <w:rPr>
          <w:rFonts w:cs="David" w:hint="cs"/>
          <w:rtl/>
        </w:rPr>
        <w:t>ו</w:t>
      </w:r>
      <w:r>
        <w:rPr>
          <w:rFonts w:cs="David" w:hint="cs"/>
          <w:rtl/>
        </w:rPr>
        <w:t xml:space="preserve">. </w:t>
      </w:r>
    </w:p>
    <w:p w:rsidR="005E5FA8" w:rsidRDefault="005E5FA8" w:rsidP="00E03952">
      <w:pPr>
        <w:pStyle w:val="af7"/>
        <w:keepLines w:val="0"/>
        <w:widowControl w:val="0"/>
        <w:numPr>
          <w:ilvl w:val="2"/>
          <w:numId w:val="64"/>
        </w:numPr>
        <w:spacing w:after="120" w:line="360" w:lineRule="auto"/>
        <w:jc w:val="both"/>
        <w:rPr>
          <w:rFonts w:cs="David"/>
        </w:rPr>
      </w:pPr>
      <w:r>
        <w:rPr>
          <w:rFonts w:cs="David" w:hint="cs"/>
          <w:rtl/>
        </w:rPr>
        <w:t>לספק לא תהא כל זכות קיזוז או עכבון כלפי עורך המכרז או בגין כל סכום.</w:t>
      </w:r>
    </w:p>
    <w:p w:rsidR="005E5FA8" w:rsidRPr="002F2B4B" w:rsidRDefault="005E5FA8" w:rsidP="00DA65AD">
      <w:pPr>
        <w:pStyle w:val="af7"/>
        <w:keepLines w:val="0"/>
        <w:widowControl w:val="0"/>
        <w:numPr>
          <w:ilvl w:val="1"/>
          <w:numId w:val="64"/>
        </w:numPr>
        <w:spacing w:after="120" w:line="360" w:lineRule="auto"/>
        <w:jc w:val="both"/>
        <w:rPr>
          <w:rFonts w:cs="David"/>
          <w:u w:val="single"/>
        </w:rPr>
      </w:pPr>
      <w:r w:rsidRPr="002F2B4B">
        <w:rPr>
          <w:rFonts w:cs="David" w:hint="cs"/>
          <w:u w:val="single"/>
          <w:rtl/>
        </w:rPr>
        <w:t>חילוט ערבות</w:t>
      </w:r>
      <w:r w:rsidRPr="002F2B4B">
        <w:rPr>
          <w:rFonts w:cs="David" w:hint="cs"/>
          <w:rtl/>
        </w:rPr>
        <w:t xml:space="preserve"> </w:t>
      </w:r>
      <w:r w:rsidRPr="002F2B4B">
        <w:rPr>
          <w:rFonts w:cs="David"/>
          <w:rtl/>
        </w:rPr>
        <w:t>–</w:t>
      </w:r>
    </w:p>
    <w:p w:rsidR="005E5FA8" w:rsidRDefault="005E5FA8" w:rsidP="00DA65AD">
      <w:pPr>
        <w:pStyle w:val="af7"/>
        <w:keepLines w:val="0"/>
        <w:widowControl w:val="0"/>
        <w:numPr>
          <w:ilvl w:val="2"/>
          <w:numId w:val="64"/>
        </w:numPr>
        <w:spacing w:after="120" w:line="360" w:lineRule="auto"/>
        <w:jc w:val="both"/>
        <w:rPr>
          <w:rFonts w:cs="David"/>
        </w:rPr>
      </w:pPr>
      <w:r w:rsidRPr="007C5B4C">
        <w:rPr>
          <w:rFonts w:cs="David"/>
          <w:rtl/>
        </w:rPr>
        <w:t>ערבות</w:t>
      </w:r>
      <w:r>
        <w:rPr>
          <w:rFonts w:cs="David" w:hint="cs"/>
          <w:rtl/>
        </w:rPr>
        <w:t xml:space="preserve"> </w:t>
      </w:r>
      <w:r w:rsidR="00E03952">
        <w:rPr>
          <w:rFonts w:cs="David" w:hint="cs"/>
          <w:rtl/>
        </w:rPr>
        <w:t>ה</w:t>
      </w:r>
      <w:r>
        <w:rPr>
          <w:rFonts w:cs="David" w:hint="cs"/>
          <w:rtl/>
        </w:rPr>
        <w:t>ביצוע</w:t>
      </w:r>
      <w:r w:rsidRPr="007C5B4C">
        <w:rPr>
          <w:rFonts w:cs="David"/>
          <w:rtl/>
        </w:rPr>
        <w:t xml:space="preserve"> ניתנת לחילוט על ידי עורך המכרז עקב הפרת המכרז או ההסכם על ידי הספק</w:t>
      </w:r>
      <w:r w:rsidRPr="007C5B4C">
        <w:rPr>
          <w:rFonts w:cs="David" w:hint="cs"/>
          <w:rtl/>
        </w:rPr>
        <w:t xml:space="preserve"> </w:t>
      </w:r>
      <w:r w:rsidRPr="007C5B4C">
        <w:rPr>
          <w:rFonts w:cs="David"/>
          <w:rtl/>
        </w:rPr>
        <w:t xml:space="preserve">או בגין התנהגות שאינה מקובלת ושאינה בתום לב, או לצורך כל תשלום אחר המגיע לעורך המכרז מהספק. </w:t>
      </w:r>
      <w:r>
        <w:rPr>
          <w:rFonts w:cs="David" w:hint="cs"/>
          <w:rtl/>
        </w:rPr>
        <w:t xml:space="preserve">כמו כן רשאי עורך המכרז לחלט את הערבות </w:t>
      </w:r>
      <w:r w:rsidRPr="007C5B4C">
        <w:rPr>
          <w:rFonts w:cs="David"/>
          <w:rtl/>
        </w:rPr>
        <w:t xml:space="preserve">לצורך גביית תשלום פיצויים מוסכמים, </w:t>
      </w:r>
      <w:r>
        <w:rPr>
          <w:rFonts w:cs="David" w:hint="cs"/>
          <w:rtl/>
        </w:rPr>
        <w:t xml:space="preserve">או </w:t>
      </w:r>
      <w:r w:rsidRPr="007C5B4C">
        <w:rPr>
          <w:rFonts w:cs="David"/>
          <w:rtl/>
        </w:rPr>
        <w:t>לצורך גביית פיצויים אחרים המגיעים לעורך המכרז</w:t>
      </w:r>
      <w:r>
        <w:rPr>
          <w:rFonts w:cs="David" w:hint="cs"/>
          <w:rtl/>
        </w:rPr>
        <w:t xml:space="preserve"> כתוצאה מהתנהגות הספק. </w:t>
      </w:r>
    </w:p>
    <w:p w:rsidR="005E5FA8" w:rsidRPr="007C5B4C" w:rsidRDefault="005E5FA8" w:rsidP="00DA65AD">
      <w:pPr>
        <w:pStyle w:val="af7"/>
        <w:keepLines w:val="0"/>
        <w:widowControl w:val="0"/>
        <w:numPr>
          <w:ilvl w:val="2"/>
          <w:numId w:val="64"/>
        </w:numPr>
        <w:spacing w:after="120" w:line="360" w:lineRule="auto"/>
        <w:jc w:val="both"/>
        <w:rPr>
          <w:rFonts w:cs="David"/>
          <w:rtl/>
        </w:rPr>
      </w:pPr>
      <w:r w:rsidRPr="007C5B4C">
        <w:rPr>
          <w:rFonts w:cs="David"/>
          <w:rtl/>
        </w:rPr>
        <w:t xml:space="preserve">לספק תינתן התראה בכתב </w:t>
      </w:r>
      <w:r w:rsidRPr="007C5B4C">
        <w:rPr>
          <w:rFonts w:cs="David" w:hint="cs"/>
          <w:rtl/>
        </w:rPr>
        <w:t>5</w:t>
      </w:r>
      <w:r w:rsidRPr="007C5B4C">
        <w:rPr>
          <w:rFonts w:cs="David"/>
          <w:rtl/>
        </w:rPr>
        <w:t xml:space="preserve"> ימים בטרם יממש עורך המכרז את סמכותו לפי סעיף זה.</w:t>
      </w:r>
    </w:p>
    <w:p w:rsidR="005E5FA8" w:rsidRDefault="005E5FA8" w:rsidP="00DA65AD">
      <w:pPr>
        <w:pStyle w:val="af7"/>
        <w:keepLines w:val="0"/>
        <w:widowControl w:val="0"/>
        <w:numPr>
          <w:ilvl w:val="2"/>
          <w:numId w:val="64"/>
        </w:numPr>
        <w:spacing w:after="120" w:line="360" w:lineRule="auto"/>
        <w:jc w:val="both"/>
        <w:rPr>
          <w:rFonts w:cs="David"/>
        </w:rPr>
      </w:pPr>
      <w:r w:rsidRPr="007C5B4C">
        <w:rPr>
          <w:rFonts w:cs="David"/>
          <w:rtl/>
        </w:rPr>
        <w:t>מובהר בזאת כי חילוט הערבות לא ייחשב כתשלום</w:t>
      </w:r>
      <w:r>
        <w:rPr>
          <w:rFonts w:cs="David" w:hint="cs"/>
          <w:rtl/>
        </w:rPr>
        <w:t xml:space="preserve"> מלוא הפיצויים בהתאם להסכם זה, </w:t>
      </w:r>
      <w:r w:rsidRPr="007C5B4C">
        <w:rPr>
          <w:rFonts w:cs="David"/>
          <w:rtl/>
        </w:rPr>
        <w:t xml:space="preserve">וכי עורך המכרז יהיה זכאי לקבל מן הספק את ההפרש בין הסכום ששולם עקב חילוט הערבות, ובין סכום הנזק שנגרם לעורך המכרז בפועל. </w:t>
      </w:r>
    </w:p>
    <w:p w:rsidR="005F3ED4" w:rsidRPr="007C5B4C" w:rsidRDefault="005F3ED4" w:rsidP="00DA65AD">
      <w:pPr>
        <w:pStyle w:val="af7"/>
        <w:keepLines w:val="0"/>
        <w:widowControl w:val="0"/>
        <w:numPr>
          <w:ilvl w:val="2"/>
          <w:numId w:val="64"/>
        </w:numPr>
        <w:spacing w:after="120" w:line="360" w:lineRule="auto"/>
        <w:jc w:val="both"/>
        <w:rPr>
          <w:rFonts w:cs="David"/>
          <w:rtl/>
        </w:rPr>
      </w:pPr>
      <w:r>
        <w:rPr>
          <w:rFonts w:cs="David" w:hint="cs"/>
          <w:rtl/>
        </w:rPr>
        <w:lastRenderedPageBreak/>
        <w:t xml:space="preserve">בכל מקרה בו חולטה הערבות יידרש הספק להחזיר את הערבות לסכומה המקורי תוך 30 יום ממועד חילוט הערבות. </w:t>
      </w:r>
    </w:p>
    <w:p w:rsidR="005E5FA8" w:rsidRPr="00083FC7" w:rsidRDefault="005E5FA8" w:rsidP="00DA65AD">
      <w:pPr>
        <w:pStyle w:val="af7"/>
        <w:keepLines w:val="0"/>
        <w:widowControl w:val="0"/>
        <w:numPr>
          <w:ilvl w:val="0"/>
          <w:numId w:val="64"/>
        </w:numPr>
        <w:spacing w:line="360" w:lineRule="auto"/>
        <w:jc w:val="both"/>
        <w:rPr>
          <w:rFonts w:cs="David"/>
          <w:b/>
          <w:bCs/>
          <w:rtl/>
        </w:rPr>
      </w:pPr>
      <w:r w:rsidRPr="00083FC7">
        <w:rPr>
          <w:rFonts w:cs="David"/>
          <w:b/>
          <w:bCs/>
          <w:rtl/>
        </w:rPr>
        <w:t>תרופות מצטברות</w:t>
      </w:r>
    </w:p>
    <w:p w:rsidR="005E5FA8" w:rsidRPr="007C5B4C" w:rsidRDefault="005E5FA8" w:rsidP="00DA65AD">
      <w:pPr>
        <w:pStyle w:val="af7"/>
        <w:keepLines w:val="0"/>
        <w:widowControl w:val="0"/>
        <w:numPr>
          <w:ilvl w:val="1"/>
          <w:numId w:val="64"/>
        </w:numPr>
        <w:spacing w:after="120" w:line="360" w:lineRule="auto"/>
        <w:jc w:val="both"/>
        <w:rPr>
          <w:rFonts w:cs="David"/>
          <w:rtl/>
        </w:rPr>
      </w:pPr>
      <w:r w:rsidRPr="007C5B4C">
        <w:rPr>
          <w:rFonts w:cs="David"/>
          <w:rtl/>
        </w:rPr>
        <w:t>התרופות, לרבות זכות הקיזוז והחילוט,</w:t>
      </w:r>
      <w:r w:rsidR="00B51DE0">
        <w:rPr>
          <w:rFonts w:cs="David" w:hint="cs"/>
          <w:rtl/>
        </w:rPr>
        <w:t xml:space="preserve"> פיצויים מוסכמים,</w:t>
      </w:r>
      <w:r w:rsidRPr="007C5B4C">
        <w:rPr>
          <w:rFonts w:cs="David"/>
          <w:rtl/>
        </w:rPr>
        <w:t xml:space="preserve"> וכל הפעולות שהורשה עורך המכרז בהסכם זה לעשות בתגובה להפרת ההסכם בידי הספק, הן מצטברות, ואין בכל הוראה בהסכם זה כדי לשלול את זכותו של עורך המכרז לכל סעד או תרופה בהתאם להסכם זה או לפי כל דין. </w:t>
      </w:r>
    </w:p>
    <w:p w:rsidR="005E5FA8" w:rsidRPr="007C5B4C" w:rsidRDefault="005E5FA8" w:rsidP="00DA65AD">
      <w:pPr>
        <w:pStyle w:val="af7"/>
        <w:keepLines w:val="0"/>
        <w:widowControl w:val="0"/>
        <w:numPr>
          <w:ilvl w:val="1"/>
          <w:numId w:val="64"/>
        </w:numPr>
        <w:spacing w:after="120" w:line="360" w:lineRule="auto"/>
        <w:jc w:val="both"/>
        <w:rPr>
          <w:rFonts w:cs="David"/>
          <w:rtl/>
        </w:rPr>
      </w:pPr>
      <w:r w:rsidRPr="007C5B4C">
        <w:rPr>
          <w:rFonts w:cs="David"/>
          <w:rtl/>
        </w:rPr>
        <w:t xml:space="preserve">ויתר עורך המכרז על </w:t>
      </w:r>
      <w:r w:rsidRPr="007C5B4C">
        <w:rPr>
          <w:rFonts w:cs="David" w:hint="cs"/>
          <w:rtl/>
        </w:rPr>
        <w:t xml:space="preserve">זכויותיו עקב </w:t>
      </w:r>
      <w:r w:rsidRPr="007C5B4C">
        <w:rPr>
          <w:rFonts w:cs="David"/>
          <w:rtl/>
        </w:rPr>
        <w:t>הפרת הוראה מהוראות הסכם זה</w:t>
      </w:r>
      <w:r w:rsidRPr="007C5B4C">
        <w:rPr>
          <w:rFonts w:cs="David" w:hint="cs"/>
          <w:rtl/>
        </w:rPr>
        <w:t xml:space="preserve"> על ידי הספק</w:t>
      </w:r>
      <w:r w:rsidRPr="007C5B4C">
        <w:rPr>
          <w:rFonts w:cs="David"/>
          <w:rtl/>
        </w:rPr>
        <w:t xml:space="preserve">, לא ייראה </w:t>
      </w:r>
      <w:proofErr w:type="spellStart"/>
      <w:r w:rsidRPr="007C5B4C">
        <w:rPr>
          <w:rFonts w:cs="David"/>
          <w:rtl/>
        </w:rPr>
        <w:t>הויתור</w:t>
      </w:r>
      <w:proofErr w:type="spellEnd"/>
      <w:r w:rsidRPr="007C5B4C">
        <w:rPr>
          <w:rFonts w:cs="David"/>
          <w:rtl/>
        </w:rPr>
        <w:t xml:space="preserve"> </w:t>
      </w:r>
      <w:proofErr w:type="spellStart"/>
      <w:r w:rsidRPr="007C5B4C">
        <w:rPr>
          <w:rFonts w:cs="David"/>
          <w:rtl/>
        </w:rPr>
        <w:t>כויתור</w:t>
      </w:r>
      <w:proofErr w:type="spellEnd"/>
      <w:r w:rsidRPr="007C5B4C">
        <w:rPr>
          <w:rFonts w:cs="David"/>
          <w:rtl/>
        </w:rPr>
        <w:t xml:space="preserve"> על כל הפרה אחרת של אותה הוראה או הוראה אחרת. </w:t>
      </w:r>
    </w:p>
    <w:p w:rsidR="005E5FA8" w:rsidRPr="007C5B4C" w:rsidRDefault="005E5FA8" w:rsidP="00DA65AD">
      <w:pPr>
        <w:pStyle w:val="af7"/>
        <w:keepLines w:val="0"/>
        <w:widowControl w:val="0"/>
        <w:numPr>
          <w:ilvl w:val="0"/>
          <w:numId w:val="64"/>
        </w:numPr>
        <w:spacing w:line="360" w:lineRule="auto"/>
        <w:jc w:val="both"/>
        <w:rPr>
          <w:rFonts w:cs="David"/>
          <w:b/>
          <w:bCs/>
          <w:rtl/>
        </w:rPr>
      </w:pPr>
      <w:r w:rsidRPr="007C5B4C">
        <w:rPr>
          <w:rFonts w:cs="David"/>
          <w:b/>
          <w:bCs/>
          <w:rtl/>
        </w:rPr>
        <w:t>המחאת זכויות או חובות על פי הסכם</w:t>
      </w:r>
    </w:p>
    <w:p w:rsidR="005E5FA8" w:rsidRDefault="005E5FA8" w:rsidP="00DA65AD">
      <w:pPr>
        <w:pStyle w:val="af7"/>
        <w:keepLines w:val="0"/>
        <w:widowControl w:val="0"/>
        <w:numPr>
          <w:ilvl w:val="1"/>
          <w:numId w:val="64"/>
        </w:numPr>
        <w:spacing w:after="120" w:line="360" w:lineRule="auto"/>
        <w:jc w:val="both"/>
        <w:rPr>
          <w:rFonts w:cs="David"/>
        </w:rPr>
      </w:pPr>
      <w:r w:rsidRPr="007C5B4C">
        <w:rPr>
          <w:rFonts w:cs="David"/>
          <w:rtl/>
        </w:rPr>
        <w:t xml:space="preserve">חל איסור מוחלט על הספק </w:t>
      </w:r>
      <w:proofErr w:type="spellStart"/>
      <w:r w:rsidRPr="007C5B4C">
        <w:rPr>
          <w:rFonts w:cs="David"/>
          <w:rtl/>
        </w:rPr>
        <w:t>להמחות</w:t>
      </w:r>
      <w:proofErr w:type="spellEnd"/>
      <w:r w:rsidRPr="007C5B4C">
        <w:rPr>
          <w:rFonts w:cs="David"/>
          <w:rtl/>
        </w:rPr>
        <w:t xml:space="preserve"> או להסב כל זכות או חובה על פי הסכם זה או את ביצוע האמור בו או חלקו לאחרים, ללא אישור מראש ובכתב של עורך המכרז</w:t>
      </w:r>
      <w:r>
        <w:rPr>
          <w:rFonts w:cs="David" w:hint="cs"/>
          <w:rtl/>
        </w:rPr>
        <w:t>,</w:t>
      </w:r>
      <w:r w:rsidRPr="007A71AD">
        <w:rPr>
          <w:rFonts w:cs="David" w:hint="cs"/>
          <w:rtl/>
        </w:rPr>
        <w:t xml:space="preserve"> </w:t>
      </w:r>
      <w:r>
        <w:rPr>
          <w:rFonts w:cs="David" w:hint="cs"/>
          <w:rtl/>
        </w:rPr>
        <w:t>בהתאם לשיקול דעתו הבלעדי</w:t>
      </w:r>
      <w:r w:rsidRPr="007C5B4C">
        <w:rPr>
          <w:rFonts w:cs="David"/>
          <w:rtl/>
        </w:rPr>
        <w:t xml:space="preserve">. </w:t>
      </w:r>
    </w:p>
    <w:p w:rsidR="005E5FA8" w:rsidRPr="007C5B4C" w:rsidRDefault="005E5FA8" w:rsidP="00DA65AD">
      <w:pPr>
        <w:pStyle w:val="af7"/>
        <w:keepLines w:val="0"/>
        <w:widowControl w:val="0"/>
        <w:numPr>
          <w:ilvl w:val="1"/>
          <w:numId w:val="64"/>
        </w:numPr>
        <w:spacing w:after="120" w:line="360" w:lineRule="auto"/>
        <w:jc w:val="both"/>
        <w:rPr>
          <w:rFonts w:cs="David"/>
          <w:rtl/>
        </w:rPr>
      </w:pPr>
      <w:r w:rsidRPr="007C5B4C">
        <w:rPr>
          <w:rFonts w:cs="David"/>
          <w:rtl/>
        </w:rPr>
        <w:t>אישר עורך המכרז המחאה או הסבה של זכויותיו או חובותיו של הספק על פי הסכם זה, לא יהיה באישור עורך המכרז</w:t>
      </w:r>
      <w:r>
        <w:rPr>
          <w:rFonts w:cs="David" w:hint="cs"/>
          <w:rtl/>
        </w:rPr>
        <w:t xml:space="preserve"> כדי</w:t>
      </w:r>
      <w:r w:rsidRPr="007C5B4C">
        <w:rPr>
          <w:rFonts w:cs="David"/>
          <w:rtl/>
        </w:rPr>
        <w:t xml:space="preserve"> לשחרר את הספק מאחריותו כלפי עורך המכרז בדבר הוראות הסכם זה.</w:t>
      </w:r>
    </w:p>
    <w:p w:rsidR="005E5FA8" w:rsidRPr="007C5B4C" w:rsidRDefault="005E5FA8" w:rsidP="00DA65AD">
      <w:pPr>
        <w:pStyle w:val="af7"/>
        <w:keepLines w:val="0"/>
        <w:widowControl w:val="0"/>
        <w:numPr>
          <w:ilvl w:val="1"/>
          <w:numId w:val="64"/>
        </w:numPr>
        <w:spacing w:after="120" w:line="360" w:lineRule="auto"/>
        <w:jc w:val="both"/>
        <w:rPr>
          <w:rFonts w:cs="David"/>
          <w:rtl/>
        </w:rPr>
      </w:pPr>
      <w:r w:rsidRPr="007C5B4C">
        <w:rPr>
          <w:rFonts w:cs="David"/>
          <w:rtl/>
        </w:rPr>
        <w:t xml:space="preserve">מוצהר ומוסכם בזה כי לעורך המכרז הזכות </w:t>
      </w:r>
      <w:proofErr w:type="spellStart"/>
      <w:r w:rsidRPr="007C5B4C">
        <w:rPr>
          <w:rFonts w:cs="David"/>
          <w:rtl/>
        </w:rPr>
        <w:t>להמחות</w:t>
      </w:r>
      <w:proofErr w:type="spellEnd"/>
      <w:r w:rsidRPr="007C5B4C">
        <w:rPr>
          <w:rFonts w:cs="David"/>
          <w:rtl/>
        </w:rPr>
        <w:t xml:space="preserve"> או להסב כל זכות או חובה על פי הסכם זה ללא צורך בקבלת אישור כלשהו מהספק או מצד ג' כלשהו.</w:t>
      </w:r>
    </w:p>
    <w:p w:rsidR="005E5FA8" w:rsidRPr="007C5B4C" w:rsidRDefault="005E5FA8" w:rsidP="00DA65AD">
      <w:pPr>
        <w:pStyle w:val="af7"/>
        <w:keepLines w:val="0"/>
        <w:widowControl w:val="0"/>
        <w:numPr>
          <w:ilvl w:val="0"/>
          <w:numId w:val="64"/>
        </w:numPr>
        <w:spacing w:line="360" w:lineRule="auto"/>
        <w:jc w:val="both"/>
        <w:rPr>
          <w:rFonts w:cs="David"/>
          <w:b/>
          <w:bCs/>
          <w:rtl/>
        </w:rPr>
      </w:pPr>
      <w:r w:rsidRPr="007C5B4C">
        <w:rPr>
          <w:rFonts w:cs="David"/>
          <w:b/>
          <w:bCs/>
          <w:rtl/>
        </w:rPr>
        <w:t>שינויים</w:t>
      </w:r>
    </w:p>
    <w:p w:rsidR="005E5FA8" w:rsidRPr="007C5B4C" w:rsidRDefault="005E5FA8" w:rsidP="005E5FA8">
      <w:pPr>
        <w:pStyle w:val="af7"/>
        <w:widowControl w:val="0"/>
        <w:spacing w:after="120" w:line="360" w:lineRule="auto"/>
        <w:ind w:left="397"/>
        <w:jc w:val="both"/>
        <w:rPr>
          <w:rFonts w:cs="David"/>
          <w:rtl/>
        </w:rPr>
      </w:pPr>
      <w:r w:rsidRPr="007C5B4C">
        <w:rPr>
          <w:rFonts w:cs="David"/>
          <w:rtl/>
        </w:rPr>
        <w:t xml:space="preserve">כל שינוי בהוראת הסכם זה ייעשה בהסכמת שני הצדדים, מראש ובכתב. </w:t>
      </w:r>
    </w:p>
    <w:p w:rsidR="005E5FA8" w:rsidRPr="007C5B4C" w:rsidRDefault="005E5FA8" w:rsidP="00DA65AD">
      <w:pPr>
        <w:pStyle w:val="af7"/>
        <w:keepLines w:val="0"/>
        <w:widowControl w:val="0"/>
        <w:numPr>
          <w:ilvl w:val="0"/>
          <w:numId w:val="64"/>
        </w:numPr>
        <w:spacing w:after="120" w:line="360" w:lineRule="auto"/>
        <w:jc w:val="both"/>
        <w:rPr>
          <w:rFonts w:cs="David"/>
          <w:b/>
          <w:bCs/>
          <w:rtl/>
        </w:rPr>
      </w:pPr>
      <w:r w:rsidRPr="007C5B4C">
        <w:rPr>
          <w:rFonts w:cs="David"/>
          <w:b/>
          <w:bCs/>
          <w:rtl/>
        </w:rPr>
        <w:t>כתובות הצדדים והודעות</w:t>
      </w:r>
    </w:p>
    <w:p w:rsidR="005E5FA8" w:rsidRPr="007C5B4C" w:rsidRDefault="005E5FA8" w:rsidP="00DA65AD">
      <w:pPr>
        <w:pStyle w:val="af7"/>
        <w:keepLines w:val="0"/>
        <w:widowControl w:val="0"/>
        <w:numPr>
          <w:ilvl w:val="1"/>
          <w:numId w:val="64"/>
        </w:numPr>
        <w:spacing w:after="120" w:line="360" w:lineRule="auto"/>
        <w:jc w:val="both"/>
        <w:rPr>
          <w:rFonts w:cs="David"/>
          <w:rtl/>
        </w:rPr>
      </w:pPr>
      <w:r w:rsidRPr="007C5B4C">
        <w:rPr>
          <w:rFonts w:cs="David"/>
          <w:rtl/>
        </w:rPr>
        <w:t xml:space="preserve">כתובת עורך המכרז: </w:t>
      </w:r>
      <w:proofErr w:type="spellStart"/>
      <w:r w:rsidRPr="007C5B4C">
        <w:rPr>
          <w:rFonts w:cs="David"/>
          <w:rtl/>
        </w:rPr>
        <w:t>מינהל</w:t>
      </w:r>
      <w:proofErr w:type="spellEnd"/>
      <w:r w:rsidRPr="007C5B4C">
        <w:rPr>
          <w:rFonts w:cs="David"/>
          <w:rtl/>
        </w:rPr>
        <w:t xml:space="preserve"> הרכש הממשלתי, רח' נתנאל </w:t>
      </w:r>
      <w:proofErr w:type="spellStart"/>
      <w:r w:rsidRPr="007C5B4C">
        <w:rPr>
          <w:rFonts w:cs="David"/>
          <w:rtl/>
        </w:rPr>
        <w:t>לורך</w:t>
      </w:r>
      <w:proofErr w:type="spellEnd"/>
      <w:r w:rsidRPr="007C5B4C">
        <w:rPr>
          <w:rFonts w:cs="David"/>
          <w:rtl/>
        </w:rPr>
        <w:t xml:space="preserve"> 1</w:t>
      </w:r>
      <w:r w:rsidR="00A70BC5">
        <w:rPr>
          <w:rFonts w:cs="David" w:hint="cs"/>
          <w:rtl/>
        </w:rPr>
        <w:t>,</w:t>
      </w:r>
      <w:r w:rsidRPr="007C5B4C">
        <w:rPr>
          <w:rFonts w:cs="David"/>
          <w:rtl/>
        </w:rPr>
        <w:t xml:space="preserve"> ירושלים</w:t>
      </w:r>
      <w:r w:rsidR="00A70BC5">
        <w:rPr>
          <w:rFonts w:cs="David" w:hint="cs"/>
          <w:rtl/>
        </w:rPr>
        <w:t>.</w:t>
      </w:r>
      <w:r w:rsidRPr="007C5B4C">
        <w:rPr>
          <w:rFonts w:cs="David"/>
          <w:rtl/>
        </w:rPr>
        <w:br/>
        <w:t xml:space="preserve"> </w:t>
      </w:r>
      <w:r w:rsidRPr="007C5B4C">
        <w:rPr>
          <w:rFonts w:cs="David"/>
          <w:rtl/>
        </w:rPr>
        <w:br/>
        <w:t>כתובת הספק:  ______________________________.</w:t>
      </w:r>
    </w:p>
    <w:p w:rsidR="005E5FA8" w:rsidRPr="007C5B4C" w:rsidRDefault="005E5FA8" w:rsidP="00DA65AD">
      <w:pPr>
        <w:pStyle w:val="af7"/>
        <w:keepLines w:val="0"/>
        <w:widowControl w:val="0"/>
        <w:numPr>
          <w:ilvl w:val="1"/>
          <w:numId w:val="64"/>
        </w:numPr>
        <w:spacing w:after="120" w:line="360" w:lineRule="auto"/>
        <w:jc w:val="both"/>
        <w:rPr>
          <w:rFonts w:cs="David"/>
          <w:rtl/>
        </w:rPr>
      </w:pPr>
      <w:r w:rsidRPr="007C5B4C">
        <w:rPr>
          <w:rFonts w:cs="David"/>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rsidR="005E5FA8" w:rsidRPr="007C5B4C" w:rsidRDefault="005E5FA8" w:rsidP="00DA65AD">
      <w:pPr>
        <w:pStyle w:val="af7"/>
        <w:keepLines w:val="0"/>
        <w:widowControl w:val="0"/>
        <w:numPr>
          <w:ilvl w:val="1"/>
          <w:numId w:val="64"/>
        </w:numPr>
        <w:spacing w:after="120" w:line="360" w:lineRule="auto"/>
        <w:jc w:val="both"/>
        <w:rPr>
          <w:rFonts w:cs="David"/>
          <w:rtl/>
        </w:rPr>
      </w:pPr>
      <w:r w:rsidRPr="007C5B4C">
        <w:rPr>
          <w:rFonts w:cs="David"/>
          <w:rtl/>
        </w:rPr>
        <w:t xml:space="preserve">קבלה הנושאת חותמת רשות הדואר תשמש ראיה לתאריך המסירה. </w:t>
      </w:r>
    </w:p>
    <w:p w:rsidR="005E5FA8" w:rsidRPr="007C5B4C" w:rsidRDefault="005E5FA8" w:rsidP="00DA65AD">
      <w:pPr>
        <w:pStyle w:val="af7"/>
        <w:keepLines w:val="0"/>
        <w:widowControl w:val="0"/>
        <w:numPr>
          <w:ilvl w:val="0"/>
          <w:numId w:val="64"/>
        </w:numPr>
        <w:spacing w:after="120" w:line="360" w:lineRule="auto"/>
        <w:jc w:val="both"/>
        <w:rPr>
          <w:rFonts w:cs="David"/>
          <w:b/>
          <w:bCs/>
          <w:rtl/>
        </w:rPr>
      </w:pPr>
      <w:r w:rsidRPr="007C5B4C">
        <w:rPr>
          <w:rFonts w:cs="David"/>
          <w:b/>
          <w:bCs/>
          <w:rtl/>
        </w:rPr>
        <w:t>מקום שיפוט ייחודי</w:t>
      </w:r>
    </w:p>
    <w:p w:rsidR="005E5FA8" w:rsidRPr="007C5B4C" w:rsidRDefault="005E5FA8" w:rsidP="005E5FA8">
      <w:pPr>
        <w:pStyle w:val="af7"/>
        <w:widowControl w:val="0"/>
        <w:spacing w:after="120" w:line="360" w:lineRule="auto"/>
        <w:ind w:left="397"/>
        <w:jc w:val="both"/>
        <w:rPr>
          <w:rFonts w:cs="David"/>
          <w:rtl/>
        </w:rPr>
      </w:pPr>
      <w:r w:rsidRPr="007C5B4C">
        <w:rPr>
          <w:rFonts w:cs="David"/>
          <w:rtl/>
        </w:rPr>
        <w:lastRenderedPageBreak/>
        <w:t xml:space="preserve">הצדדים מסכימים כי סמכות השיפוט בכל הקשור לנושאים והעניינים הנובעים או הקשורים בהסכם זה תהא </w:t>
      </w:r>
      <w:r w:rsidRPr="007C5B4C">
        <w:rPr>
          <w:rFonts w:cs="David" w:hint="cs"/>
          <w:rtl/>
        </w:rPr>
        <w:t xml:space="preserve">אך ורק </w:t>
      </w:r>
      <w:r w:rsidRPr="007C5B4C">
        <w:rPr>
          <w:rFonts w:cs="David"/>
          <w:rtl/>
        </w:rPr>
        <w:t>לבתי המשפט המוסמכים במחוז ירושלים ויחול החוק הישראלי.</w:t>
      </w:r>
    </w:p>
    <w:p w:rsidR="005E5FA8" w:rsidRPr="007C5B4C" w:rsidRDefault="005E5FA8" w:rsidP="00DA65AD">
      <w:pPr>
        <w:pStyle w:val="af7"/>
        <w:keepLines w:val="0"/>
        <w:widowControl w:val="0"/>
        <w:numPr>
          <w:ilvl w:val="0"/>
          <w:numId w:val="64"/>
        </w:numPr>
        <w:spacing w:after="120" w:line="360" w:lineRule="auto"/>
        <w:jc w:val="both"/>
        <w:rPr>
          <w:rFonts w:cs="David"/>
          <w:b/>
          <w:bCs/>
          <w:rtl/>
        </w:rPr>
      </w:pPr>
      <w:r w:rsidRPr="007C5B4C">
        <w:rPr>
          <w:rFonts w:cs="David"/>
          <w:b/>
          <w:bCs/>
          <w:rtl/>
        </w:rPr>
        <w:t>שונות</w:t>
      </w:r>
    </w:p>
    <w:p w:rsidR="005E5FA8" w:rsidRPr="007C5B4C" w:rsidRDefault="005E5FA8" w:rsidP="005E5FA8">
      <w:pPr>
        <w:pStyle w:val="af7"/>
        <w:widowControl w:val="0"/>
        <w:spacing w:after="120" w:line="360" w:lineRule="auto"/>
        <w:ind w:left="397"/>
        <w:jc w:val="both"/>
        <w:rPr>
          <w:rFonts w:cs="David"/>
          <w:rtl/>
        </w:rPr>
      </w:pPr>
      <w:r w:rsidRPr="007C5B4C">
        <w:rPr>
          <w:rFonts w:cs="David"/>
          <w:rtl/>
        </w:rPr>
        <w:t>הסכם זה ממצה את כל אשר הוסכם בין הצדדים, ולא יהיה תוקף לכל הסכם או הסדר שנערכו עובר לחתימתו של הסכם זה.</w:t>
      </w:r>
    </w:p>
    <w:p w:rsidR="005E5FA8" w:rsidRPr="007C5B4C" w:rsidRDefault="005E5FA8" w:rsidP="005E5FA8">
      <w:pPr>
        <w:pStyle w:val="af7"/>
        <w:widowControl w:val="0"/>
        <w:spacing w:line="360" w:lineRule="auto"/>
        <w:jc w:val="center"/>
        <w:rPr>
          <w:rFonts w:cs="David"/>
          <w:b/>
          <w:bCs/>
          <w:rtl/>
        </w:rPr>
      </w:pPr>
      <w:r w:rsidRPr="007C5B4C">
        <w:rPr>
          <w:rFonts w:cs="David"/>
          <w:b/>
          <w:bCs/>
          <w:rtl/>
        </w:rPr>
        <w:t>ולראיה באו הצדדים על החתום:</w:t>
      </w:r>
    </w:p>
    <w:p w:rsidR="005E5FA8" w:rsidRPr="007C5B4C" w:rsidRDefault="005E5FA8" w:rsidP="005E5FA8">
      <w:pPr>
        <w:pStyle w:val="af7"/>
        <w:widowControl w:val="0"/>
        <w:spacing w:line="360" w:lineRule="auto"/>
        <w:ind w:firstLine="720"/>
        <w:rPr>
          <w:rFonts w:cs="David"/>
          <w:rtl/>
        </w:rPr>
      </w:pPr>
      <w:r w:rsidRPr="007C5B4C">
        <w:rPr>
          <w:rFonts w:cs="David"/>
          <w:rtl/>
        </w:rPr>
        <w:t>___________________</w:t>
      </w:r>
      <w:r w:rsidRPr="007C5B4C">
        <w:rPr>
          <w:rFonts w:cs="David"/>
          <w:rtl/>
        </w:rPr>
        <w:tab/>
      </w:r>
      <w:r w:rsidRPr="007C5B4C">
        <w:rPr>
          <w:rFonts w:cs="David" w:hint="cs"/>
          <w:rtl/>
        </w:rPr>
        <w:tab/>
      </w:r>
      <w:r w:rsidRPr="007C5B4C">
        <w:rPr>
          <w:rFonts w:cs="David"/>
          <w:rtl/>
        </w:rPr>
        <w:tab/>
        <w:t xml:space="preserve">    ________________</w:t>
      </w:r>
    </w:p>
    <w:p w:rsidR="005E5FA8" w:rsidRDefault="00F75E8F" w:rsidP="00F75E8F">
      <w:pPr>
        <w:spacing w:line="360" w:lineRule="auto"/>
        <w:jc w:val="both"/>
        <w:rPr>
          <w:rFonts w:cs="David"/>
          <w:b/>
          <w:bCs/>
          <w:sz w:val="22"/>
          <w:szCs w:val="22"/>
          <w:rtl/>
        </w:rPr>
      </w:pPr>
      <w:r>
        <w:rPr>
          <w:rFonts w:cs="David" w:hint="cs"/>
          <w:b/>
          <w:bCs/>
          <w:sz w:val="22"/>
          <w:szCs w:val="22"/>
          <w:rtl/>
        </w:rPr>
        <w:t xml:space="preserve">                          </w:t>
      </w:r>
      <w:r w:rsidR="005E5FA8" w:rsidRPr="007C5B4C">
        <w:rPr>
          <w:rFonts w:cs="David"/>
          <w:b/>
          <w:bCs/>
          <w:sz w:val="22"/>
          <w:szCs w:val="22"/>
          <w:rtl/>
        </w:rPr>
        <w:t>עורך המכרז</w:t>
      </w:r>
      <w:r w:rsidR="005E5FA8" w:rsidRPr="007C5B4C">
        <w:rPr>
          <w:rFonts w:cs="David"/>
          <w:sz w:val="22"/>
          <w:szCs w:val="22"/>
          <w:rtl/>
        </w:rPr>
        <w:tab/>
      </w:r>
      <w:r w:rsidR="005E5FA8" w:rsidRPr="007C5B4C">
        <w:rPr>
          <w:rFonts w:cs="David"/>
          <w:sz w:val="22"/>
          <w:szCs w:val="22"/>
          <w:rtl/>
        </w:rPr>
        <w:tab/>
      </w:r>
      <w:r w:rsidR="005E5FA8" w:rsidRPr="007C5B4C">
        <w:rPr>
          <w:rFonts w:cs="David"/>
          <w:sz w:val="22"/>
          <w:szCs w:val="22"/>
          <w:rtl/>
        </w:rPr>
        <w:tab/>
      </w:r>
      <w:r w:rsidR="005E5FA8" w:rsidRPr="007C5B4C">
        <w:rPr>
          <w:rFonts w:cs="David" w:hint="cs"/>
          <w:sz w:val="22"/>
          <w:szCs w:val="22"/>
          <w:rtl/>
        </w:rPr>
        <w:t xml:space="preserve">   </w:t>
      </w:r>
      <w:r>
        <w:rPr>
          <w:rFonts w:cs="David"/>
          <w:sz w:val="22"/>
          <w:szCs w:val="22"/>
          <w:rtl/>
        </w:rPr>
        <w:tab/>
      </w:r>
      <w:r>
        <w:rPr>
          <w:rFonts w:cs="David"/>
          <w:sz w:val="22"/>
          <w:szCs w:val="22"/>
          <w:rtl/>
        </w:rPr>
        <w:tab/>
      </w:r>
      <w:r>
        <w:rPr>
          <w:rFonts w:cs="David" w:hint="cs"/>
          <w:b/>
          <w:bCs/>
          <w:sz w:val="22"/>
          <w:szCs w:val="22"/>
          <w:rtl/>
        </w:rPr>
        <w:t xml:space="preserve">      </w:t>
      </w:r>
      <w:r w:rsidR="005E5FA8" w:rsidRPr="007C5B4C">
        <w:rPr>
          <w:rFonts w:cs="David"/>
          <w:b/>
          <w:bCs/>
          <w:sz w:val="22"/>
          <w:szCs w:val="22"/>
          <w:rtl/>
        </w:rPr>
        <w:t>הספ</w:t>
      </w:r>
      <w:r w:rsidR="005E5FA8">
        <w:rPr>
          <w:rFonts w:cs="David" w:hint="cs"/>
          <w:b/>
          <w:bCs/>
          <w:sz w:val="22"/>
          <w:szCs w:val="22"/>
          <w:rtl/>
        </w:rPr>
        <w:t>ק</w:t>
      </w:r>
    </w:p>
    <w:p w:rsidR="00752644" w:rsidRDefault="00752644">
      <w:pPr>
        <w:bidi w:val="0"/>
        <w:spacing w:before="200" w:after="200" w:line="276" w:lineRule="auto"/>
        <w:rPr>
          <w:rFonts w:ascii="David" w:hAnsi="David" w:cs="David"/>
          <w:b/>
          <w:bCs/>
          <w:sz w:val="32"/>
          <w:szCs w:val="32"/>
          <w:u w:val="single"/>
        </w:rPr>
      </w:pPr>
      <w:r>
        <w:rPr>
          <w:rFonts w:ascii="David" w:hAnsi="David" w:cs="David"/>
          <w:b/>
          <w:bCs/>
          <w:sz w:val="32"/>
          <w:szCs w:val="32"/>
          <w:u w:val="single"/>
          <w:rtl/>
        </w:rPr>
        <w:br w:type="page"/>
      </w:r>
    </w:p>
    <w:p w:rsidR="00752644" w:rsidRPr="001E0AFE" w:rsidRDefault="00752644" w:rsidP="00752644">
      <w:pPr>
        <w:widowControl w:val="0"/>
        <w:spacing w:before="40"/>
        <w:ind w:left="397" w:hanging="397"/>
        <w:jc w:val="both"/>
        <w:rPr>
          <w:rFonts w:cs="David"/>
          <w:b/>
          <w:bCs/>
          <w:u w:val="single"/>
          <w:rtl/>
        </w:rPr>
      </w:pPr>
      <w:r w:rsidRPr="001E0AFE">
        <w:rPr>
          <w:rFonts w:cs="David" w:hint="eastAsia"/>
          <w:b/>
          <w:bCs/>
          <w:u w:val="single"/>
          <w:rtl/>
        </w:rPr>
        <w:lastRenderedPageBreak/>
        <w:t>נספח</w:t>
      </w:r>
      <w:r w:rsidRPr="001E0AFE">
        <w:rPr>
          <w:rFonts w:cs="David"/>
          <w:b/>
          <w:bCs/>
          <w:u w:val="single"/>
          <w:rtl/>
        </w:rPr>
        <w:t xml:space="preserve"> </w:t>
      </w:r>
      <w:r>
        <w:rPr>
          <w:rFonts w:cs="David" w:hint="cs"/>
          <w:b/>
          <w:bCs/>
          <w:u w:val="single"/>
          <w:rtl/>
        </w:rPr>
        <w:t>ה</w:t>
      </w:r>
      <w:r w:rsidRPr="001E0AFE">
        <w:rPr>
          <w:rFonts w:cs="David"/>
          <w:b/>
          <w:bCs/>
          <w:u w:val="single"/>
          <w:rtl/>
        </w:rPr>
        <w:t>' להסכם ההתקשרות – התחייבות לסודיות של עובדי הספק</w:t>
      </w:r>
      <w:r>
        <w:rPr>
          <w:rFonts w:cs="David" w:hint="cs"/>
          <w:b/>
          <w:bCs/>
          <w:u w:val="single"/>
          <w:rtl/>
        </w:rPr>
        <w:t>/קבלני משנה</w:t>
      </w:r>
    </w:p>
    <w:p w:rsidR="00752644" w:rsidRPr="001E0AFE" w:rsidRDefault="00752644" w:rsidP="00752644">
      <w:pPr>
        <w:widowControl w:val="0"/>
        <w:spacing w:before="40"/>
        <w:ind w:left="397"/>
        <w:jc w:val="both"/>
        <w:rPr>
          <w:rFonts w:cs="David"/>
          <w:rtl/>
        </w:rPr>
      </w:pPr>
      <w:r w:rsidRPr="001E0AFE">
        <w:rPr>
          <w:rFonts w:cs="David" w:hint="cs"/>
          <w:sz w:val="28"/>
          <w:szCs w:val="28"/>
          <w:rtl/>
        </w:rPr>
        <w:t xml:space="preserve"> </w:t>
      </w:r>
    </w:p>
    <w:p w:rsidR="00752644" w:rsidRPr="001E0AFE" w:rsidRDefault="00752644" w:rsidP="00752644">
      <w:pPr>
        <w:jc w:val="both"/>
        <w:rPr>
          <w:rFonts w:cs="David"/>
          <w:b/>
          <w:bCs/>
          <w:rtl/>
        </w:rPr>
      </w:pPr>
      <w:r w:rsidRPr="001E0AFE">
        <w:rPr>
          <w:rFonts w:cs="David" w:hint="cs"/>
          <w:b/>
          <w:bCs/>
          <w:rtl/>
        </w:rPr>
        <w:t>לכבוד</w:t>
      </w:r>
    </w:p>
    <w:p w:rsidR="00752644" w:rsidRPr="001E0AFE" w:rsidRDefault="00752644" w:rsidP="00752644">
      <w:pPr>
        <w:jc w:val="both"/>
        <w:rPr>
          <w:rFonts w:cs="David"/>
          <w:b/>
          <w:bCs/>
          <w:rtl/>
        </w:rPr>
      </w:pPr>
      <w:proofErr w:type="spellStart"/>
      <w:r w:rsidRPr="001E0AFE">
        <w:rPr>
          <w:rFonts w:cs="David" w:hint="cs"/>
          <w:b/>
          <w:bCs/>
          <w:rtl/>
        </w:rPr>
        <w:t>מינהל</w:t>
      </w:r>
      <w:proofErr w:type="spellEnd"/>
      <w:r w:rsidRPr="001E0AFE">
        <w:rPr>
          <w:rFonts w:cs="David" w:hint="cs"/>
          <w:b/>
          <w:bCs/>
          <w:rtl/>
        </w:rPr>
        <w:t xml:space="preserve"> הרכש הממשלתי, החשב הכללי משרד האוצר</w:t>
      </w:r>
      <w:r w:rsidRPr="001E0AFE">
        <w:rPr>
          <w:rFonts w:cs="David"/>
          <w:b/>
          <w:bCs/>
          <w:rtl/>
        </w:rPr>
        <w:t xml:space="preserve"> </w:t>
      </w:r>
    </w:p>
    <w:p w:rsidR="00752644" w:rsidRPr="001E0AFE" w:rsidRDefault="00752644" w:rsidP="00752644">
      <w:pPr>
        <w:jc w:val="both"/>
        <w:rPr>
          <w:rFonts w:cs="David"/>
          <w:b/>
          <w:bCs/>
          <w:rtl/>
        </w:rPr>
      </w:pPr>
    </w:p>
    <w:p w:rsidR="00752644" w:rsidRPr="001E0AFE" w:rsidRDefault="00752644" w:rsidP="00752644">
      <w:pPr>
        <w:spacing w:before="40" w:after="40" w:line="360" w:lineRule="auto"/>
        <w:ind w:left="397"/>
        <w:jc w:val="both"/>
        <w:rPr>
          <w:rFonts w:cs="David"/>
          <w:rtl/>
        </w:rPr>
      </w:pPr>
    </w:p>
    <w:p w:rsidR="00752644" w:rsidRPr="001E0AFE" w:rsidRDefault="00752644" w:rsidP="00752644">
      <w:pPr>
        <w:spacing w:before="40" w:after="40" w:line="360" w:lineRule="auto"/>
        <w:jc w:val="both"/>
        <w:rPr>
          <w:rFonts w:cs="David"/>
          <w:rtl/>
        </w:rPr>
      </w:pPr>
      <w:r w:rsidRPr="001E0AFE">
        <w:rPr>
          <w:rFonts w:cs="David" w:hint="cs"/>
          <w:rtl/>
        </w:rPr>
        <w:t xml:space="preserve">אני __________________, ת.ז. __________, אשר תפקידי אצל הספק הינו _____________, נותן התחייבות זו בקשר למתן השירותים על ידי ___________________________ </w:t>
      </w:r>
      <w:r w:rsidRPr="001E0AFE">
        <w:rPr>
          <w:rFonts w:cs="David" w:hint="cs"/>
          <w:i/>
          <w:iCs/>
          <w:rtl/>
        </w:rPr>
        <w:t>[למלא שם הספק]</w:t>
      </w:r>
      <w:r w:rsidRPr="001E0AFE">
        <w:rPr>
          <w:rFonts w:cs="David"/>
          <w:rtl/>
        </w:rPr>
        <w:t>(להלן: "</w:t>
      </w:r>
      <w:r w:rsidRPr="001E0AFE">
        <w:rPr>
          <w:rFonts w:cs="David" w:hint="eastAsia"/>
          <w:b/>
          <w:bCs/>
          <w:rtl/>
        </w:rPr>
        <w:t>הספק</w:t>
      </w:r>
      <w:r w:rsidRPr="001E0AFE">
        <w:rPr>
          <w:rFonts w:cs="David"/>
          <w:rtl/>
        </w:rPr>
        <w:t>")</w:t>
      </w:r>
      <w:r w:rsidRPr="001E0AFE">
        <w:rPr>
          <w:rFonts w:cs="David" w:hint="cs"/>
          <w:rtl/>
        </w:rPr>
        <w:t xml:space="preserve"> במסגרת מכרז </w:t>
      </w:r>
      <w:r>
        <w:rPr>
          <w:rFonts w:ascii="FrankRuehl" w:hAnsi="FrankRuehl" w:cs="David" w:hint="cs"/>
          <w:rtl/>
        </w:rPr>
        <w:t>למנוע זכויות לאומי</w:t>
      </w:r>
      <w:r>
        <w:rPr>
          <w:rFonts w:cs="David" w:hint="cs"/>
          <w:rtl/>
        </w:rPr>
        <w:t xml:space="preserve"> </w:t>
      </w:r>
      <w:r w:rsidRPr="001E0AFE">
        <w:rPr>
          <w:rFonts w:cs="David" w:hint="cs"/>
          <w:rtl/>
        </w:rPr>
        <w:t>(להלן: "</w:t>
      </w:r>
      <w:r w:rsidRPr="001E0AFE">
        <w:rPr>
          <w:rFonts w:cs="David" w:hint="cs"/>
          <w:b/>
          <w:bCs/>
          <w:rtl/>
        </w:rPr>
        <w:t>המכרז</w:t>
      </w:r>
      <w:r w:rsidRPr="001E0AFE">
        <w:rPr>
          <w:rFonts w:cs="David" w:hint="cs"/>
          <w:rtl/>
        </w:rPr>
        <w:t>").</w:t>
      </w:r>
    </w:p>
    <w:p w:rsidR="00752644" w:rsidRPr="001E0AFE" w:rsidRDefault="00752644" w:rsidP="00752644">
      <w:pPr>
        <w:tabs>
          <w:tab w:val="num" w:pos="539"/>
        </w:tabs>
        <w:spacing w:before="40" w:line="360" w:lineRule="auto"/>
        <w:ind w:right="397"/>
        <w:jc w:val="both"/>
        <w:rPr>
          <w:rFonts w:cs="David"/>
          <w:rtl/>
        </w:rPr>
      </w:pPr>
    </w:p>
    <w:p w:rsidR="00752644" w:rsidRPr="001E0AFE" w:rsidRDefault="00752644" w:rsidP="00752644">
      <w:pPr>
        <w:spacing w:before="40"/>
        <w:jc w:val="both"/>
        <w:rPr>
          <w:rFonts w:cs="David"/>
          <w:rtl/>
        </w:rPr>
      </w:pPr>
      <w:r w:rsidRPr="001E0AFE">
        <w:rPr>
          <w:rFonts w:cs="David"/>
          <w:b/>
          <w:bCs/>
          <w:rtl/>
        </w:rPr>
        <w:t>הואיל</w:t>
      </w:r>
      <w:r w:rsidRPr="001E0AFE">
        <w:rPr>
          <w:rFonts w:cs="David" w:hint="cs"/>
          <w:b/>
          <w:bCs/>
          <w:rtl/>
        </w:rPr>
        <w:t xml:space="preserve"> </w:t>
      </w:r>
      <w:r w:rsidRPr="001E0AFE">
        <w:rPr>
          <w:rFonts w:cs="David" w:hint="cs"/>
          <w:rtl/>
        </w:rPr>
        <w:t xml:space="preserve">ועורך המכרז/המזמין מתכוון לרכוש שירותים כמפורט במכרז; </w:t>
      </w:r>
    </w:p>
    <w:p w:rsidR="00752644" w:rsidRPr="001E0AFE" w:rsidRDefault="00752644" w:rsidP="00752644">
      <w:pPr>
        <w:pStyle w:val="affff0"/>
        <w:widowControl w:val="0"/>
        <w:spacing w:line="360" w:lineRule="auto"/>
        <w:ind w:left="0" w:firstLine="0"/>
        <w:rPr>
          <w:sz w:val="24"/>
          <w:u w:val="single"/>
          <w:rtl/>
        </w:rPr>
      </w:pPr>
      <w:r w:rsidRPr="001E0AFE">
        <w:rPr>
          <w:b/>
          <w:bCs/>
          <w:sz w:val="24"/>
          <w:rtl/>
        </w:rPr>
        <w:t>והואיל</w:t>
      </w:r>
      <w:r w:rsidRPr="001E0AFE">
        <w:rPr>
          <w:rFonts w:hint="cs"/>
          <w:b/>
          <w:bCs/>
          <w:sz w:val="24"/>
          <w:rtl/>
        </w:rPr>
        <w:t xml:space="preserve"> </w:t>
      </w:r>
      <w:r w:rsidRPr="001E0AFE">
        <w:rPr>
          <w:rFonts w:hint="cs"/>
          <w:sz w:val="24"/>
          <w:rtl/>
        </w:rPr>
        <w:t>ואני מועסק על ידי</w:t>
      </w:r>
      <w:r>
        <w:rPr>
          <w:rFonts w:hint="cs"/>
          <w:sz w:val="24"/>
          <w:rtl/>
        </w:rPr>
        <w:t>/מטעם</w:t>
      </w:r>
      <w:r w:rsidRPr="001E0AFE">
        <w:rPr>
          <w:rFonts w:hint="cs"/>
          <w:sz w:val="24"/>
          <w:rtl/>
        </w:rPr>
        <w:t xml:space="preserve"> הספק ולפיכך עשוי</w:t>
      </w:r>
      <w:r w:rsidRPr="001E0AFE">
        <w:rPr>
          <w:sz w:val="24"/>
          <w:rtl/>
        </w:rPr>
        <w:t xml:space="preserve"> לה</w:t>
      </w:r>
      <w:r w:rsidRPr="001E0AFE">
        <w:rPr>
          <w:rFonts w:hint="cs"/>
          <w:sz w:val="24"/>
          <w:rtl/>
        </w:rPr>
        <w:t>י</w:t>
      </w:r>
      <w:r w:rsidRPr="001E0AFE">
        <w:rPr>
          <w:sz w:val="24"/>
          <w:rtl/>
        </w:rPr>
        <w:t xml:space="preserve">חשף לסודות </w:t>
      </w:r>
      <w:r w:rsidRPr="001E0AFE">
        <w:rPr>
          <w:rFonts w:hint="cs"/>
          <w:sz w:val="24"/>
          <w:rtl/>
        </w:rPr>
        <w:t xml:space="preserve">מקצועיים </w:t>
      </w:r>
      <w:r w:rsidRPr="001E0AFE">
        <w:rPr>
          <w:sz w:val="24"/>
          <w:rtl/>
        </w:rPr>
        <w:t xml:space="preserve">עליהם </w:t>
      </w:r>
      <w:r>
        <w:rPr>
          <w:rFonts w:hint="cs"/>
          <w:sz w:val="24"/>
          <w:rtl/>
        </w:rPr>
        <w:t>מ</w:t>
      </w:r>
      <w:r w:rsidRPr="001E0AFE">
        <w:rPr>
          <w:sz w:val="24"/>
          <w:rtl/>
        </w:rPr>
        <w:t>עונ</w:t>
      </w:r>
      <w:r w:rsidRPr="001E0AFE">
        <w:rPr>
          <w:rFonts w:hint="cs"/>
          <w:sz w:val="24"/>
          <w:rtl/>
        </w:rPr>
        <w:t>י</w:t>
      </w:r>
      <w:r w:rsidRPr="001E0AFE">
        <w:rPr>
          <w:sz w:val="24"/>
          <w:rtl/>
        </w:rPr>
        <w:t>ינת מדינת ישראל להגן</w:t>
      </w:r>
      <w:r w:rsidRPr="001E0AFE">
        <w:rPr>
          <w:rFonts w:hint="cs"/>
          <w:sz w:val="24"/>
          <w:rtl/>
        </w:rPr>
        <w:t>;</w:t>
      </w:r>
    </w:p>
    <w:p w:rsidR="00752644" w:rsidRPr="0020117D" w:rsidRDefault="00752644" w:rsidP="00752644">
      <w:pPr>
        <w:pStyle w:val="2fb"/>
        <w:rPr>
          <w:b/>
          <w:bCs/>
          <w:rtl/>
        </w:rPr>
      </w:pPr>
      <w:r w:rsidRPr="0020117D">
        <w:rPr>
          <w:b/>
          <w:bCs/>
          <w:rtl/>
        </w:rPr>
        <w:t>לפיכך הנני מתחייב</w:t>
      </w:r>
      <w:r w:rsidRPr="0020117D">
        <w:rPr>
          <w:rFonts w:hint="cs"/>
          <w:b/>
          <w:bCs/>
          <w:rtl/>
        </w:rPr>
        <w:t xml:space="preserve"> </w:t>
      </w:r>
      <w:r w:rsidRPr="0020117D">
        <w:rPr>
          <w:b/>
          <w:bCs/>
          <w:rtl/>
        </w:rPr>
        <w:t>כלפי מדינת ישראל כדלקמן:</w:t>
      </w:r>
    </w:p>
    <w:p w:rsidR="00752644" w:rsidRPr="001E0AFE" w:rsidRDefault="00752644" w:rsidP="00752644">
      <w:pPr>
        <w:pStyle w:val="N1"/>
        <w:widowControl w:val="0"/>
        <w:spacing w:line="360" w:lineRule="auto"/>
        <w:ind w:left="0"/>
        <w:rPr>
          <w:sz w:val="24"/>
          <w:rtl/>
        </w:rPr>
      </w:pPr>
      <w:r w:rsidRPr="001E0AFE">
        <w:rPr>
          <w:sz w:val="24"/>
          <w:rtl/>
        </w:rPr>
        <w:t xml:space="preserve">בהתחייבות זו תהיה למונחים הבאים המשמעות המופיעה </w:t>
      </w:r>
      <w:proofErr w:type="spellStart"/>
      <w:r w:rsidRPr="001E0AFE">
        <w:rPr>
          <w:sz w:val="24"/>
          <w:rtl/>
        </w:rPr>
        <w:t>לצידם</w:t>
      </w:r>
      <w:proofErr w:type="spellEnd"/>
      <w:r w:rsidRPr="001E0AFE">
        <w:rPr>
          <w:sz w:val="24"/>
          <w:rtl/>
        </w:rPr>
        <w:t>:</w:t>
      </w:r>
    </w:p>
    <w:p w:rsidR="00752644" w:rsidRPr="001E0AFE" w:rsidRDefault="00752644" w:rsidP="00752644">
      <w:pPr>
        <w:pStyle w:val="affff1"/>
        <w:widowControl w:val="0"/>
        <w:spacing w:before="120" w:after="120" w:line="360" w:lineRule="auto"/>
        <w:ind w:left="0" w:firstLine="0"/>
        <w:rPr>
          <w:sz w:val="24"/>
          <w:rtl/>
        </w:rPr>
      </w:pPr>
      <w:r w:rsidRPr="001E0AFE">
        <w:rPr>
          <w:rFonts w:hint="cs"/>
          <w:b/>
          <w:bCs/>
          <w:sz w:val="24"/>
          <w:rtl/>
        </w:rPr>
        <w:t>"ה</w:t>
      </w:r>
      <w:r>
        <w:rPr>
          <w:rFonts w:hint="cs"/>
          <w:b/>
          <w:bCs/>
          <w:sz w:val="24"/>
          <w:rtl/>
        </w:rPr>
        <w:t>שירותים</w:t>
      </w:r>
      <w:r w:rsidRPr="001E0AFE">
        <w:rPr>
          <w:rFonts w:hint="cs"/>
          <w:b/>
          <w:bCs/>
          <w:sz w:val="24"/>
          <w:rtl/>
        </w:rPr>
        <w:t>"</w:t>
      </w:r>
      <w:r w:rsidRPr="001E0AFE">
        <w:rPr>
          <w:rFonts w:hint="cs"/>
          <w:sz w:val="24"/>
          <w:rtl/>
        </w:rPr>
        <w:t xml:space="preserve"> -  </w:t>
      </w:r>
      <w:r w:rsidRPr="002B1EF2">
        <w:rPr>
          <w:rFonts w:hint="cs"/>
          <w:sz w:val="24"/>
          <w:u w:val="single"/>
          <w:rtl/>
        </w:rPr>
        <w:t xml:space="preserve">אספקת שירותי </w:t>
      </w:r>
      <w:r w:rsidRPr="002B1EF2">
        <w:rPr>
          <w:rFonts w:ascii="Arial" w:hAnsi="Arial" w:hint="cs"/>
          <w:u w:val="single"/>
          <w:rtl/>
        </w:rPr>
        <w:t>רשת</w:t>
      </w:r>
      <w:r>
        <w:rPr>
          <w:rFonts w:ascii="Arial" w:hAnsi="Arial" w:hint="cs"/>
          <w:u w:val="single"/>
          <w:rtl/>
        </w:rPr>
        <w:t xml:space="preserve"> תקשורת אלחוטית (</w:t>
      </w:r>
      <w:r>
        <w:rPr>
          <w:rFonts w:ascii="Arial" w:hAnsi="Arial" w:hint="cs"/>
          <w:u w:val="single"/>
        </w:rPr>
        <w:t>WI-FI</w:t>
      </w:r>
      <w:r>
        <w:rPr>
          <w:rFonts w:ascii="Arial" w:hAnsi="Arial" w:hint="cs"/>
          <w:u w:val="single"/>
          <w:rtl/>
        </w:rPr>
        <w:t>) עבור לקוחות ואורחי משרדי הממשלה</w:t>
      </w:r>
      <w:r w:rsidDel="00A22052">
        <w:rPr>
          <w:rFonts w:hint="cs"/>
          <w:sz w:val="24"/>
        </w:rPr>
        <w:t xml:space="preserve"> </w:t>
      </w:r>
      <w:r w:rsidRPr="001E0AFE">
        <w:rPr>
          <w:rFonts w:hint="cs"/>
          <w:sz w:val="24"/>
          <w:rtl/>
        </w:rPr>
        <w:t xml:space="preserve">כהגדרתם במכרז.  </w:t>
      </w:r>
    </w:p>
    <w:p w:rsidR="00752644" w:rsidRPr="001E0AFE" w:rsidRDefault="00752644" w:rsidP="00752644">
      <w:pPr>
        <w:pStyle w:val="affff1"/>
        <w:widowControl w:val="0"/>
        <w:spacing w:before="120" w:after="120" w:line="360" w:lineRule="auto"/>
        <w:ind w:left="0" w:firstLine="0"/>
        <w:rPr>
          <w:sz w:val="24"/>
          <w:rtl/>
        </w:rPr>
      </w:pPr>
      <w:r w:rsidRPr="001E0AFE">
        <w:rPr>
          <w:b/>
          <w:bCs/>
          <w:sz w:val="24"/>
          <w:rtl/>
        </w:rPr>
        <w:t>"מידע"</w:t>
      </w:r>
      <w:r w:rsidRPr="001E0AFE">
        <w:rPr>
          <w:sz w:val="24"/>
          <w:rtl/>
        </w:rPr>
        <w:t xml:space="preserve"> -</w:t>
      </w:r>
      <w:r w:rsidRPr="001E0AFE">
        <w:rPr>
          <w:rFonts w:hint="cs"/>
          <w:sz w:val="24"/>
          <w:rtl/>
        </w:rPr>
        <w:t xml:space="preserve"> </w:t>
      </w:r>
      <w:r w:rsidRPr="001E0AFE">
        <w:rPr>
          <w:sz w:val="24"/>
          <w:rtl/>
        </w:rPr>
        <w:t>כל מידע (</w:t>
      </w:r>
      <w:r w:rsidRPr="001E0AFE">
        <w:rPr>
          <w:sz w:val="24"/>
        </w:rPr>
        <w:t>Information</w:t>
      </w:r>
      <w:r w:rsidRPr="001E0AFE">
        <w:rPr>
          <w:sz w:val="24"/>
          <w:rtl/>
        </w:rPr>
        <w:t>), ידע (</w:t>
      </w:r>
      <w:r w:rsidRPr="001E0AFE">
        <w:rPr>
          <w:sz w:val="24"/>
        </w:rPr>
        <w:t>Know-How</w:t>
      </w:r>
      <w:r w:rsidRPr="001E0AFE">
        <w:rPr>
          <w:sz w:val="24"/>
          <w:rtl/>
        </w:rPr>
        <w:t xml:space="preserve">), ידיעה, מסמך, תכתובת, </w:t>
      </w:r>
      <w:proofErr w:type="spellStart"/>
      <w:r w:rsidRPr="001E0AFE">
        <w:rPr>
          <w:sz w:val="24"/>
          <w:rtl/>
        </w:rPr>
        <w:t>תוכנית</w:t>
      </w:r>
      <w:proofErr w:type="spellEnd"/>
      <w:r w:rsidRPr="001E0AFE">
        <w:rPr>
          <w:sz w:val="24"/>
          <w:rtl/>
        </w:rPr>
        <w:t>, נתון, מודל, חוות דעת, מסקנה וכל דבר אחר כיוצ"ב הקשור ב</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xml:space="preserve"> בין בכתב ובין בע"פ ו/או בכל צורה או דרך של שימור ידיעות בצורה חשמלית ו/או אלקטרונית ו/או אופטית ו/או מגנטית ו/או אחרת.</w:t>
      </w:r>
    </w:p>
    <w:p w:rsidR="00752644" w:rsidRPr="001E0AFE" w:rsidRDefault="00752644" w:rsidP="00752644">
      <w:pPr>
        <w:pStyle w:val="affff1"/>
        <w:widowControl w:val="0"/>
        <w:spacing w:before="120" w:after="120" w:line="360" w:lineRule="auto"/>
        <w:ind w:left="0" w:firstLine="0"/>
        <w:rPr>
          <w:sz w:val="24"/>
          <w:rtl/>
        </w:rPr>
      </w:pPr>
      <w:r w:rsidRPr="001E0AFE">
        <w:rPr>
          <w:b/>
          <w:bCs/>
          <w:sz w:val="24"/>
          <w:rtl/>
        </w:rPr>
        <w:t xml:space="preserve">"סודות מקצועיים" </w:t>
      </w:r>
      <w:r w:rsidRPr="001E0AFE">
        <w:rPr>
          <w:sz w:val="24"/>
          <w:rtl/>
        </w:rPr>
        <w:t>-</w:t>
      </w:r>
      <w:r w:rsidRPr="001E0AFE">
        <w:rPr>
          <w:rFonts w:hint="cs"/>
          <w:sz w:val="24"/>
          <w:rtl/>
        </w:rPr>
        <w:t xml:space="preserve"> </w:t>
      </w:r>
      <w:r w:rsidRPr="001E0AFE">
        <w:rPr>
          <w:sz w:val="24"/>
          <w:rtl/>
        </w:rPr>
        <w:t>כל מידע אשר יגיע לידי בקשר ל</w:t>
      </w:r>
      <w:r w:rsidRPr="001E0AFE">
        <w:rPr>
          <w:rFonts w:hint="cs"/>
          <w:sz w:val="24"/>
          <w:rtl/>
        </w:rPr>
        <w:t>אספקת</w:t>
      </w:r>
      <w:r w:rsidRPr="001E0AFE">
        <w:rPr>
          <w:sz w:val="24"/>
          <w:rtl/>
        </w:rPr>
        <w:t xml:space="preserve"> ה</w:t>
      </w:r>
      <w:r w:rsidRPr="001E0AFE">
        <w:rPr>
          <w:rFonts w:hint="cs"/>
          <w:sz w:val="24"/>
          <w:rtl/>
        </w:rPr>
        <w:t>שירותים</w:t>
      </w:r>
      <w:r w:rsidRPr="001E0AFE">
        <w:rPr>
          <w:sz w:val="24"/>
          <w:rtl/>
        </w:rPr>
        <w:t>, בין אם נתקבל במהלך מתן ה</w:t>
      </w:r>
      <w:r w:rsidRPr="001E0AFE">
        <w:rPr>
          <w:rFonts w:hint="cs"/>
          <w:sz w:val="24"/>
          <w:rtl/>
        </w:rPr>
        <w:t>שירותים</w:t>
      </w:r>
      <w:r w:rsidRPr="001E0AFE">
        <w:rPr>
          <w:sz w:val="24"/>
          <w:rtl/>
        </w:rPr>
        <w:t xml:space="preserve"> או לאחר מכן, לרבות ומבלי לפגוע בכלליות האמור לעיל: מידע אשר </w:t>
      </w:r>
      <w:proofErr w:type="spellStart"/>
      <w:r w:rsidRPr="001E0AFE">
        <w:rPr>
          <w:sz w:val="24"/>
          <w:rtl/>
        </w:rPr>
        <w:t>ימסר</w:t>
      </w:r>
      <w:proofErr w:type="spellEnd"/>
      <w:r w:rsidRPr="001E0AFE">
        <w:rPr>
          <w:sz w:val="24"/>
          <w:rtl/>
        </w:rPr>
        <w:t xml:space="preserve"> ע</w:t>
      </w:r>
      <w:r w:rsidRPr="001E0AFE">
        <w:rPr>
          <w:rFonts w:hint="cs"/>
          <w:sz w:val="24"/>
          <w:rtl/>
        </w:rPr>
        <w:t xml:space="preserve">ל ידי </w:t>
      </w:r>
      <w:r w:rsidRPr="001E0AFE">
        <w:rPr>
          <w:sz w:val="24"/>
          <w:rtl/>
        </w:rPr>
        <w:t xml:space="preserve">מדינת ישראל ו/או כל גורם אחר ו/או מי מטעמה. </w:t>
      </w:r>
    </w:p>
    <w:p w:rsidR="00752644" w:rsidRPr="001E0AFE" w:rsidRDefault="00752644" w:rsidP="00752644">
      <w:pPr>
        <w:spacing w:line="360" w:lineRule="auto"/>
        <w:jc w:val="both"/>
        <w:rPr>
          <w:rFonts w:cs="David"/>
          <w:rtl/>
        </w:rPr>
      </w:pPr>
      <w:r w:rsidRPr="001E0AFE">
        <w:rPr>
          <w:rFonts w:cs="David"/>
          <w:rtl/>
        </w:rPr>
        <w:t>הננ</w:t>
      </w:r>
      <w:r w:rsidRPr="001E0AFE">
        <w:rPr>
          <w:rFonts w:cs="David" w:hint="cs"/>
          <w:rtl/>
        </w:rPr>
        <w:t>י</w:t>
      </w:r>
      <w:r w:rsidRPr="001E0AFE">
        <w:rPr>
          <w:rFonts w:cs="David"/>
          <w:rtl/>
        </w:rPr>
        <w:t xml:space="preserve"> מתחייב לשמור את המידע ו/או הסודות המקצועיים </w:t>
      </w:r>
      <w:r w:rsidRPr="001E0AFE">
        <w:rPr>
          <w:rFonts w:cs="David" w:hint="cs"/>
          <w:rtl/>
        </w:rPr>
        <w:t xml:space="preserve">שיגיעו אלי במהלך ו/או עקב ביצוע השירותים, </w:t>
      </w:r>
      <w:r w:rsidRPr="001E0AFE">
        <w:rPr>
          <w:rFonts w:cs="David"/>
          <w:rtl/>
        </w:rPr>
        <w:t xml:space="preserve">בסודיות מוחלטת ולעשות בהם שימוש אך ורק לצורך </w:t>
      </w:r>
      <w:r w:rsidRPr="001E0AFE">
        <w:rPr>
          <w:rFonts w:cs="David" w:hint="cs"/>
          <w:rtl/>
        </w:rPr>
        <w:t xml:space="preserve">אספקת </w:t>
      </w:r>
      <w:r w:rsidRPr="001E0AFE">
        <w:rPr>
          <w:rFonts w:cs="David"/>
          <w:rtl/>
        </w:rPr>
        <w:t>ה</w:t>
      </w:r>
      <w:r w:rsidRPr="001E0AFE">
        <w:rPr>
          <w:rFonts w:cs="David" w:hint="cs"/>
          <w:rtl/>
        </w:rPr>
        <w:t>שירותים</w:t>
      </w:r>
      <w:r w:rsidRPr="001E0AFE">
        <w:rPr>
          <w:rFonts w:cs="David"/>
          <w:rtl/>
        </w:rPr>
        <w:t>. למען הסר ספק, ומבלי לפגוע בכלליות האמור, הננ</w:t>
      </w:r>
      <w:r w:rsidRPr="001E0AFE">
        <w:rPr>
          <w:rFonts w:cs="David" w:hint="cs"/>
          <w:rtl/>
        </w:rPr>
        <w:t>י</w:t>
      </w:r>
      <w:r w:rsidRPr="001E0AFE">
        <w:rPr>
          <w:rFonts w:cs="David"/>
          <w:rtl/>
        </w:rPr>
        <w:t xml:space="preserve"> מתחייב לא לפרסם, להעביר, להודיע, למסור או להביא לידיעת כל אדם את המידע ו/או הסודות המקצועיים</w:t>
      </w:r>
      <w:r w:rsidRPr="001E0AFE">
        <w:rPr>
          <w:rFonts w:cs="David" w:hint="cs"/>
          <w:rtl/>
        </w:rPr>
        <w:t>, למעט מידע שהוא בנחלת הכלל או מידע שיש למסור על פי כל דין.</w:t>
      </w:r>
    </w:p>
    <w:p w:rsidR="00752644" w:rsidRPr="001E0AFE" w:rsidRDefault="00752644" w:rsidP="00752644">
      <w:pPr>
        <w:spacing w:line="360" w:lineRule="auto"/>
        <w:jc w:val="both"/>
        <w:rPr>
          <w:rFonts w:cs="David"/>
          <w:rtl/>
        </w:rPr>
      </w:pPr>
      <w:r w:rsidRPr="001E0AFE">
        <w:rPr>
          <w:rFonts w:cs="David"/>
          <w:rtl/>
        </w:rPr>
        <w:t>הננ</w:t>
      </w:r>
      <w:r w:rsidRPr="001E0AFE">
        <w:rPr>
          <w:rFonts w:cs="David" w:hint="cs"/>
          <w:rtl/>
        </w:rPr>
        <w:t>י</w:t>
      </w:r>
      <w:r w:rsidRPr="001E0AFE">
        <w:rPr>
          <w:rFonts w:cs="David"/>
          <w:rtl/>
        </w:rPr>
        <w:t xml:space="preserve"> מצהיר כי ידוע ל</w:t>
      </w:r>
      <w:r w:rsidRPr="001E0AFE">
        <w:rPr>
          <w:rFonts w:cs="David" w:hint="cs"/>
          <w:rtl/>
        </w:rPr>
        <w:t>י</w:t>
      </w:r>
      <w:r w:rsidRPr="001E0AFE">
        <w:rPr>
          <w:rFonts w:cs="David"/>
          <w:rtl/>
        </w:rPr>
        <w:t xml:space="preserve"> שאי מילוי התחייבויותי</w:t>
      </w:r>
      <w:r w:rsidRPr="001E0AFE">
        <w:rPr>
          <w:rFonts w:cs="David" w:hint="cs"/>
          <w:rtl/>
        </w:rPr>
        <w:t>נו</w:t>
      </w:r>
      <w:r w:rsidRPr="001E0AFE">
        <w:rPr>
          <w:rFonts w:cs="David"/>
          <w:rtl/>
        </w:rPr>
        <w:t xml:space="preserve"> מהוות עבירה לפי פרק ז' (ביטחון המדינה, יחסי חוץ וסודות רשמיים) לחוק העונשין, תשל"ז - 1977.</w:t>
      </w:r>
    </w:p>
    <w:p w:rsidR="00752644" w:rsidRPr="001E0AFE" w:rsidRDefault="00752644" w:rsidP="00752644">
      <w:pPr>
        <w:spacing w:line="360" w:lineRule="auto"/>
        <w:ind w:left="360"/>
        <w:jc w:val="both"/>
        <w:rPr>
          <w:rFonts w:cs="David"/>
          <w:rtl/>
        </w:rPr>
      </w:pPr>
    </w:p>
    <w:p w:rsidR="00752644" w:rsidRPr="0094499F" w:rsidRDefault="00752644" w:rsidP="006552C1">
      <w:pPr>
        <w:spacing w:after="200" w:line="276" w:lineRule="auto"/>
        <w:jc w:val="both"/>
        <w:rPr>
          <w:rFonts w:ascii="David" w:hAnsi="David" w:cs="David"/>
          <w:b/>
          <w:bCs/>
          <w:sz w:val="32"/>
          <w:szCs w:val="32"/>
          <w:u w:val="single"/>
        </w:rPr>
      </w:pPr>
      <w:r w:rsidRPr="001E0AFE">
        <w:rPr>
          <w:rFonts w:cs="David" w:hint="eastAsia"/>
          <w:rtl/>
        </w:rPr>
        <w:t>שם</w:t>
      </w:r>
      <w:r w:rsidRPr="001E0AFE">
        <w:rPr>
          <w:rFonts w:cs="David"/>
          <w:rtl/>
        </w:rPr>
        <w:t xml:space="preserve">: _________________ </w:t>
      </w:r>
      <w:r w:rsidRPr="001E0AFE">
        <w:rPr>
          <w:rFonts w:cs="David" w:hint="eastAsia"/>
          <w:rtl/>
        </w:rPr>
        <w:t>חתימה</w:t>
      </w:r>
      <w:r w:rsidRPr="001E0AFE">
        <w:rPr>
          <w:rFonts w:cs="David"/>
          <w:rtl/>
        </w:rPr>
        <w:t xml:space="preserve">: _____________ </w:t>
      </w:r>
      <w:r w:rsidRPr="001E0AFE">
        <w:rPr>
          <w:rFonts w:cs="David" w:hint="eastAsia"/>
          <w:rtl/>
        </w:rPr>
        <w:t>תאריך</w:t>
      </w:r>
      <w:r w:rsidRPr="001E0AFE">
        <w:rPr>
          <w:rFonts w:cs="David"/>
          <w:rtl/>
        </w:rPr>
        <w:t>:___________</w:t>
      </w:r>
      <w:bookmarkStart w:id="114" w:name="_Toc185193199"/>
      <w:bookmarkStart w:id="115" w:name="_Toc171667620"/>
      <w:bookmarkStart w:id="116" w:name="_Toc330777766"/>
      <w:bookmarkStart w:id="117" w:name="_Toc330777767"/>
      <w:bookmarkEnd w:id="114"/>
      <w:bookmarkEnd w:id="115"/>
      <w:bookmarkEnd w:id="116"/>
      <w:r>
        <w:rPr>
          <w:sz w:val="20"/>
          <w:rtl/>
        </w:rPr>
        <w:t xml:space="preserve"> </w:t>
      </w:r>
      <w:bookmarkEnd w:id="117"/>
    </w:p>
    <w:sectPr w:rsidR="00752644" w:rsidRPr="0094499F" w:rsidSect="00654526">
      <w:pgSz w:w="11906" w:h="16838" w:code="9"/>
      <w:pgMar w:top="1616" w:right="1826" w:bottom="1440" w:left="1800" w:header="709" w:footer="709" w:gutter="0"/>
      <w:cols w:space="708"/>
      <w:titlePg/>
      <w:bidi/>
      <w:rtlGutter/>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E2FD100" w16cid:durableId="1FD85921"/>
  <w16cid:commentId w16cid:paraId="42E6BAD3" w16cid:durableId="1FD8597C"/>
  <w16cid:commentId w16cid:paraId="3222362D" w16cid:durableId="1FD85922"/>
  <w16cid:commentId w16cid:paraId="29A8623F" w16cid:durableId="1FD85923"/>
  <w16cid:commentId w16cid:paraId="1688EC90" w16cid:durableId="1FD859DB"/>
  <w16cid:commentId w16cid:paraId="64E7ECC8" w16cid:durableId="1FD85924"/>
  <w16cid:commentId w16cid:paraId="72AD68AC" w16cid:durableId="1FD85925"/>
  <w16cid:commentId w16cid:paraId="0EF2C092" w16cid:durableId="1FD85926"/>
  <w16cid:commentId w16cid:paraId="12FE02AF" w16cid:durableId="1FD85927"/>
  <w16cid:commentId w16cid:paraId="2297F766" w16cid:durableId="1FD85928"/>
  <w16cid:commentId w16cid:paraId="263DB5A7" w16cid:durableId="1FD85A09"/>
  <w16cid:commentId w16cid:paraId="1BA8C8FE" w16cid:durableId="1FD85929"/>
  <w16cid:commentId w16cid:paraId="796DA4DD" w16cid:durableId="1FD85A46"/>
  <w16cid:commentId w16cid:paraId="56839621" w16cid:durableId="1FD8592A"/>
  <w16cid:commentId w16cid:paraId="5A25B04C" w16cid:durableId="1FD8592B"/>
  <w16cid:commentId w16cid:paraId="2ADA9C0D" w16cid:durableId="1FD8592C"/>
  <w16cid:commentId w16cid:paraId="7695586F" w16cid:durableId="1FD8592D"/>
  <w16cid:commentId w16cid:paraId="0D24D065" w16cid:durableId="1FD8592E"/>
  <w16cid:commentId w16cid:paraId="37449D9F" w16cid:durableId="1FD865E3"/>
  <w16cid:commentId w16cid:paraId="425170C7" w16cid:durableId="1FD8592F"/>
  <w16cid:commentId w16cid:paraId="43214A6B" w16cid:durableId="1FD85930"/>
  <w16cid:commentId w16cid:paraId="131EFEB2" w16cid:durableId="1FD85931"/>
  <w16cid:commentId w16cid:paraId="668EE603" w16cid:durableId="1FD85932"/>
  <w16cid:commentId w16cid:paraId="31B65B49" w16cid:durableId="1FD85933"/>
  <w16cid:commentId w16cid:paraId="2AAA832B" w16cid:durableId="1FD85934"/>
  <w16cid:commentId w16cid:paraId="30964724" w16cid:durableId="1FD85AFB"/>
  <w16cid:commentId w16cid:paraId="1E8A2C05" w16cid:durableId="1FD85935"/>
  <w16cid:commentId w16cid:paraId="4C07A99B" w16cid:durableId="1FD85936"/>
  <w16cid:commentId w16cid:paraId="767EAD97" w16cid:durableId="1FD85937"/>
  <w16cid:commentId w16cid:paraId="02871DC1" w16cid:durableId="1FD85938"/>
  <w16cid:commentId w16cid:paraId="19A8825E" w16cid:durableId="1FD85939"/>
  <w16cid:commentId w16cid:paraId="20ED6751" w16cid:durableId="1FD8593A"/>
  <w16cid:commentId w16cid:paraId="33DCCC35" w16cid:durableId="1FD8593B"/>
  <w16cid:commentId w16cid:paraId="035614A8" w16cid:durableId="1FD8593C"/>
  <w16cid:commentId w16cid:paraId="40FB5E3F" w16cid:durableId="1FD85BF2"/>
  <w16cid:commentId w16cid:paraId="2ED5C7E1" w16cid:durableId="1FD8593D"/>
  <w16cid:commentId w16cid:paraId="6E7672AE" w16cid:durableId="1FD8593E"/>
  <w16cid:commentId w16cid:paraId="631ED251" w16cid:durableId="1FD8593F"/>
  <w16cid:commentId w16cid:paraId="2982C32B" w16cid:durableId="1FD85940"/>
  <w16cid:commentId w16cid:paraId="072FD4B2" w16cid:durableId="1FD85941"/>
  <w16cid:commentId w16cid:paraId="2D4EA945" w16cid:durableId="1FD86204"/>
  <w16cid:commentId w16cid:paraId="50413F4C" w16cid:durableId="1FD85942"/>
  <w16cid:commentId w16cid:paraId="20579B6D" w16cid:durableId="1FD85943"/>
  <w16cid:commentId w16cid:paraId="62380327" w16cid:durableId="1FD85944"/>
  <w16cid:commentId w16cid:paraId="39EEF381" w16cid:durableId="1FD85945"/>
  <w16cid:commentId w16cid:paraId="2B0189F5" w16cid:durableId="1FD85946"/>
  <w16cid:commentId w16cid:paraId="74D73F01" w16cid:durableId="1FD85947"/>
  <w16cid:commentId w16cid:paraId="029C2080" w16cid:durableId="1FD85948"/>
  <w16cid:commentId w16cid:paraId="5970FBB9" w16cid:durableId="1FD86A79"/>
  <w16cid:commentId w16cid:paraId="0399383B" w16cid:durableId="1FD85949"/>
  <w16cid:commentId w16cid:paraId="5BA5079F" w16cid:durableId="1FD8594A"/>
  <w16cid:commentId w16cid:paraId="625454DF" w16cid:durableId="1FD86435"/>
  <w16cid:commentId w16cid:paraId="1FD861EB" w16cid:durableId="1FD8594B"/>
  <w16cid:commentId w16cid:paraId="186AC5D3" w16cid:durableId="1FD864CA"/>
  <w16cid:commentId w16cid:paraId="70A80138" w16cid:durableId="1FD8594C"/>
  <w16cid:commentId w16cid:paraId="2630B9FF" w16cid:durableId="1FD8594D"/>
  <w16cid:commentId w16cid:paraId="7B1ADD74" w16cid:durableId="1FD8594E"/>
  <w16cid:commentId w16cid:paraId="3C3F0165" w16cid:durableId="1FD8594F"/>
  <w16cid:commentId w16cid:paraId="1C173542" w16cid:durableId="1FD86634"/>
  <w16cid:commentId w16cid:paraId="6587EED0" w16cid:durableId="1FD85950"/>
  <w16cid:commentId w16cid:paraId="12C29443" w16cid:durableId="1FD85951"/>
  <w16cid:commentId w16cid:paraId="24CCC174" w16cid:durableId="1FD85952"/>
  <w16cid:commentId w16cid:paraId="50C451F5" w16cid:durableId="1FD85953"/>
  <w16cid:commentId w16cid:paraId="52D1C5A7" w16cid:durableId="1FD86503"/>
  <w16cid:commentId w16cid:paraId="64E4B833" w16cid:durableId="1FD85954"/>
  <w16cid:commentId w16cid:paraId="158A2725" w16cid:durableId="1FD85955"/>
  <w16cid:commentId w16cid:paraId="33ECB6D8" w16cid:durableId="1FD86520"/>
  <w16cid:commentId w16cid:paraId="323F8957" w16cid:durableId="1FD86546"/>
  <w16cid:commentId w16cid:paraId="63392597" w16cid:durableId="1FD85958"/>
  <w16cid:commentId w16cid:paraId="5C419D7F" w16cid:durableId="1FD8669A"/>
  <w16cid:commentId w16cid:paraId="16667F8B" w16cid:durableId="1FD85959"/>
  <w16cid:commentId w16cid:paraId="18796C95" w16cid:durableId="1FD8595A"/>
  <w16cid:commentId w16cid:paraId="4B1DBCB8" w16cid:durableId="1FD866B8"/>
  <w16cid:commentId w16cid:paraId="4415E67E" w16cid:durableId="1FD8595B"/>
  <w16cid:commentId w16cid:paraId="6C1665A3" w16cid:durableId="1FD8595C"/>
  <w16cid:commentId w16cid:paraId="3E8F0186" w16cid:durableId="1FD866BE"/>
  <w16cid:commentId w16cid:paraId="59768360" w16cid:durableId="1FD8595D"/>
  <w16cid:commentId w16cid:paraId="6455DF24" w16cid:durableId="1FD8595E"/>
  <w16cid:commentId w16cid:paraId="2139D6B1" w16cid:durableId="1FD866F4"/>
  <w16cid:commentId w16cid:paraId="58D7A862" w16cid:durableId="1FD8595F"/>
  <w16cid:commentId w16cid:paraId="0811020E" w16cid:durableId="1FD85960"/>
  <w16cid:commentId w16cid:paraId="44FF2881" w16cid:durableId="1FD8672F"/>
  <w16cid:commentId w16cid:paraId="28DE9B72" w16cid:durableId="1FD85961"/>
  <w16cid:commentId w16cid:paraId="753CC06D" w16cid:durableId="1FD85962"/>
  <w16cid:commentId w16cid:paraId="08E5009A" w16cid:durableId="1FD86743"/>
  <w16cid:commentId w16cid:paraId="017DD2AA" w16cid:durableId="1FD85963"/>
  <w16cid:commentId w16cid:paraId="61AC0905" w16cid:durableId="1FD85964"/>
  <w16cid:commentId w16cid:paraId="5102BC35" w16cid:durableId="1FD8679A"/>
  <w16cid:commentId w16cid:paraId="04738372" w16cid:durableId="1FD85965"/>
  <w16cid:commentId w16cid:paraId="1C758995" w16cid:durableId="1FD85966"/>
  <w16cid:commentId w16cid:paraId="2FED71F1" w16cid:durableId="1FD867C4"/>
  <w16cid:commentId w16cid:paraId="4486E809" w16cid:durableId="1FD85967"/>
  <w16cid:commentId w16cid:paraId="3FD9126F" w16cid:durableId="1FD85968"/>
  <w16cid:commentId w16cid:paraId="1463C2FB" w16cid:durableId="1FD867C7"/>
  <w16cid:commentId w16cid:paraId="5FB342A7" w16cid:durableId="1FD85969"/>
  <w16cid:commentId w16cid:paraId="29F2839E" w16cid:durableId="1FD8596A"/>
  <w16cid:commentId w16cid:paraId="78820DAE" w16cid:durableId="1FD867DC"/>
  <w16cid:commentId w16cid:paraId="5EEBAAE3" w16cid:durableId="1FD8596B"/>
  <w16cid:commentId w16cid:paraId="7C6137CA" w16cid:durableId="1FD8596C"/>
  <w16cid:commentId w16cid:paraId="6CE60B14" w16cid:durableId="1FD867F9"/>
  <w16cid:commentId w16cid:paraId="7B193A9D" w16cid:durableId="1FD8596D"/>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D57CD" w:rsidRDefault="008D57CD">
      <w:r>
        <w:separator/>
      </w:r>
    </w:p>
  </w:endnote>
  <w:endnote w:type="continuationSeparator" w:id="0">
    <w:p w:rsidR="008D57CD" w:rsidRDefault="008D57CD">
      <w:r>
        <w:continuationSeparator/>
      </w:r>
    </w:p>
  </w:endnote>
  <w:endnote w:type="continuationNotice" w:id="1">
    <w:p w:rsidR="008D57CD" w:rsidRDefault="008D57C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D57CD" w:rsidRDefault="008D57CD">
      <w:r>
        <w:separator/>
      </w:r>
    </w:p>
  </w:footnote>
  <w:footnote w:type="continuationSeparator" w:id="0">
    <w:p w:rsidR="008D57CD" w:rsidRDefault="008D57CD">
      <w:r>
        <w:continuationSeparator/>
      </w:r>
    </w:p>
  </w:footnote>
  <w:footnote w:type="continuationNotice" w:id="1">
    <w:p w:rsidR="008D57CD" w:rsidRDefault="008D57CD"/>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46BE3" w:rsidRDefault="008D57CD">
    <w:pPr>
      <w:pStyle w:val="afb"/>
    </w:pPr>
    <w:r>
      <w:pict w14:anchorId="3C9988B9">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6973141" o:spid="_x0000_s2049" type="#_x0000_t136" style="position:absolute;margin-left:0;margin-top:0;width:493.9pt;height:89.8pt;rotation:315;z-index:-251657216;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p>
  <w:p w:rsidR="00046BE3" w:rsidRDefault="00046BE3"/>
  <w:p w:rsidR="00046BE3" w:rsidRDefault="008D57CD" w:rsidP="00654526">
    <w:r>
      <w:pict w14:anchorId="691EE8B0">
        <v:shape id="PowerPlusWaterMarkObject16973142" o:spid="_x0000_s2050" type="#_x0000_t136" style="position:absolute;left:0;text-align:left;margin-left:0;margin-top:0;width:493.9pt;height:89.8pt;rotation:315;z-index:-251656192;mso-position-horizontal:center;mso-position-horizontal-relative:margin;mso-position-vertical:center;mso-position-vertical-relative:margin" o:allowincell="f" fillcolor="silver" stroked="f">
          <v:fill opacity=".5"/>
          <v:textpath style="font-family:&quot;Times New Roman&quot;;font-size:1pt" string="ט י ו ט א  "/>
          <w10:wrap anchorx="margin" anchory="margin"/>
        </v:shape>
      </w:pict>
    </w:r>
    <w:r w:rsidR="00046BE3" w:rsidRPr="00C66653">
      <w:rPr>
        <w:rFonts w:hint="cs"/>
        <w:b/>
        <w:bCs/>
        <w:sz w:val="22"/>
        <w:szCs w:val="22"/>
        <w:rtl/>
      </w:rPr>
      <w:t xml:space="preserve"> </w:t>
    </w:r>
    <w:r w:rsidR="00046BE3" w:rsidRPr="00C66653">
      <w:rPr>
        <w:b/>
        <w:bCs/>
        <w:sz w:val="22"/>
        <w:szCs w:val="22"/>
        <w:rtl/>
      </w:rPr>
      <w:t>–</w:t>
    </w:r>
    <w:r w:rsidR="00046BE3" w:rsidRPr="00C66653">
      <w:rPr>
        <w:rFonts w:hint="cs"/>
        <w:b/>
        <w:bCs/>
        <w:sz w:val="22"/>
        <w:szCs w:val="22"/>
        <w:rtl/>
      </w:rPr>
      <w:t xml:space="preserve"> </w:t>
    </w:r>
  </w:p>
  <w:p w:rsidR="00046BE3" w:rsidRDefault="00046BE3"/>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46BE3" w:rsidRDefault="00046BE3" w:rsidP="00654526">
    <w:pPr>
      <w:tabs>
        <w:tab w:val="center" w:pos="4184"/>
        <w:tab w:val="right" w:pos="8787"/>
      </w:tabs>
      <w:spacing w:line="276" w:lineRule="auto"/>
      <w:jc w:val="center"/>
      <w:rPr>
        <w:rFonts w:cs="David"/>
        <w:b/>
        <w:bCs/>
        <w:sz w:val="20"/>
        <w:szCs w:val="20"/>
        <w:rtl/>
      </w:rPr>
    </w:pPr>
    <w:r>
      <w:rPr>
        <w:rFonts w:cs="David" w:hint="cs"/>
        <w:b/>
        <w:bCs/>
        <w:sz w:val="20"/>
        <w:szCs w:val="20"/>
        <w:rtl/>
      </w:rPr>
      <w:t>מדינת ישראל – משרד האוצר</w:t>
    </w:r>
  </w:p>
  <w:p w:rsidR="00046BE3" w:rsidRDefault="00046BE3" w:rsidP="00654526">
    <w:pPr>
      <w:tabs>
        <w:tab w:val="center" w:pos="4184"/>
        <w:tab w:val="right" w:pos="8787"/>
      </w:tabs>
      <w:spacing w:line="276" w:lineRule="auto"/>
      <w:jc w:val="center"/>
      <w:rPr>
        <w:rFonts w:cs="David"/>
        <w:sz w:val="20"/>
        <w:szCs w:val="20"/>
        <w:rtl/>
      </w:rPr>
    </w:pPr>
    <w:r>
      <w:rPr>
        <w:rFonts w:cs="David" w:hint="cs"/>
        <w:sz w:val="20"/>
        <w:szCs w:val="20"/>
        <w:rtl/>
      </w:rPr>
      <w:t xml:space="preserve"> </w:t>
    </w:r>
    <w:r>
      <w:rPr>
        <w:rFonts w:cs="David" w:hint="cs"/>
        <w:b/>
        <w:bCs/>
        <w:sz w:val="20"/>
        <w:szCs w:val="20"/>
        <w:rtl/>
      </w:rPr>
      <w:t>אגף החשב הכללי</w:t>
    </w:r>
  </w:p>
  <w:p w:rsidR="00046BE3" w:rsidRDefault="00046BE3" w:rsidP="002F21A1">
    <w:pPr>
      <w:tabs>
        <w:tab w:val="center" w:pos="4184"/>
        <w:tab w:val="right" w:pos="8787"/>
      </w:tabs>
      <w:spacing w:line="276" w:lineRule="auto"/>
      <w:jc w:val="center"/>
      <w:rPr>
        <w:rFonts w:cs="David"/>
        <w:b/>
        <w:bCs/>
        <w:sz w:val="20"/>
        <w:szCs w:val="20"/>
      </w:rPr>
    </w:pPr>
    <w:r>
      <w:rPr>
        <w:rFonts w:cs="David" w:hint="cs"/>
        <w:b/>
        <w:bCs/>
        <w:sz w:val="20"/>
        <w:szCs w:val="20"/>
        <w:rtl/>
      </w:rPr>
      <w:t xml:space="preserve">מכרז </w:t>
    </w:r>
    <w:r w:rsidR="002F21A1">
      <w:rPr>
        <w:rFonts w:cs="David"/>
        <w:b/>
        <w:bCs/>
        <w:sz w:val="20"/>
        <w:szCs w:val="20"/>
      </w:rPr>
      <w:t>1</w:t>
    </w:r>
    <w:r>
      <w:rPr>
        <w:rFonts w:cs="David"/>
        <w:b/>
        <w:bCs/>
        <w:sz w:val="20"/>
        <w:szCs w:val="20"/>
      </w:rPr>
      <w:t>-2019</w:t>
    </w:r>
  </w:p>
  <w:p w:rsidR="00046BE3" w:rsidRDefault="00046BE3" w:rsidP="00654526">
    <w:pPr>
      <w:pBdr>
        <w:bottom w:val="single" w:sz="4" w:space="1" w:color="auto"/>
      </w:pBdr>
      <w:tabs>
        <w:tab w:val="center" w:pos="4184"/>
        <w:tab w:val="right" w:pos="8787"/>
      </w:tabs>
      <w:spacing w:line="276" w:lineRule="auto"/>
      <w:jc w:val="center"/>
      <w:rPr>
        <w:rFonts w:cs="David"/>
        <w:b/>
        <w:bCs/>
        <w:sz w:val="20"/>
        <w:szCs w:val="20"/>
        <w:rtl/>
      </w:rPr>
    </w:pPr>
    <w:r w:rsidRPr="005C682F">
      <w:rPr>
        <w:rFonts w:cs="David" w:hint="cs"/>
        <w:b/>
        <w:bCs/>
        <w:sz w:val="20"/>
        <w:szCs w:val="20"/>
        <w:rtl/>
      </w:rPr>
      <w:t xml:space="preserve">דף  </w:t>
    </w:r>
    <w:r w:rsidRPr="005C682F">
      <w:rPr>
        <w:rFonts w:cs="David" w:hint="cs"/>
        <w:b/>
        <w:bCs/>
        <w:sz w:val="20"/>
        <w:szCs w:val="20"/>
        <w:rtl/>
      </w:rPr>
      <w:fldChar w:fldCharType="begin"/>
    </w:r>
    <w:r w:rsidRPr="005C682F">
      <w:rPr>
        <w:rFonts w:cs="David" w:hint="cs"/>
        <w:b/>
        <w:bCs/>
        <w:sz w:val="20"/>
        <w:szCs w:val="20"/>
        <w:rtl/>
      </w:rPr>
      <w:instrText xml:space="preserve"> </w:instrText>
    </w:r>
    <w:r w:rsidRPr="005C682F">
      <w:rPr>
        <w:rFonts w:cs="David"/>
        <w:b/>
        <w:bCs/>
        <w:sz w:val="20"/>
        <w:szCs w:val="20"/>
      </w:rPr>
      <w:instrText>PAGE</w:instrText>
    </w:r>
    <w:r w:rsidRPr="005C682F">
      <w:rPr>
        <w:rFonts w:cs="David" w:hint="cs"/>
        <w:b/>
        <w:bCs/>
        <w:sz w:val="20"/>
        <w:szCs w:val="20"/>
        <w:rtl/>
      </w:rPr>
      <w:instrText xml:space="preserve"> </w:instrText>
    </w:r>
    <w:r w:rsidRPr="005C682F">
      <w:rPr>
        <w:rFonts w:cs="David" w:hint="cs"/>
        <w:b/>
        <w:bCs/>
        <w:sz w:val="20"/>
        <w:szCs w:val="20"/>
        <w:rtl/>
      </w:rPr>
      <w:fldChar w:fldCharType="separate"/>
    </w:r>
    <w:r w:rsidR="006B5850">
      <w:rPr>
        <w:rFonts w:cs="David"/>
        <w:b/>
        <w:bCs/>
        <w:noProof/>
        <w:sz w:val="20"/>
        <w:szCs w:val="20"/>
        <w:rtl/>
      </w:rPr>
      <w:t>23</w:t>
    </w:r>
    <w:r w:rsidRPr="005C682F">
      <w:rPr>
        <w:rFonts w:cs="David" w:hint="cs"/>
        <w:b/>
        <w:bCs/>
        <w:sz w:val="20"/>
        <w:szCs w:val="20"/>
        <w:rtl/>
      </w:rPr>
      <w:fldChar w:fldCharType="end"/>
    </w:r>
    <w:r w:rsidRPr="005C682F">
      <w:rPr>
        <w:rFonts w:cs="David" w:hint="cs"/>
        <w:b/>
        <w:bCs/>
        <w:sz w:val="20"/>
        <w:szCs w:val="20"/>
        <w:rtl/>
      </w:rPr>
      <w:t xml:space="preserve"> מתוך </w:t>
    </w:r>
    <w:r w:rsidRPr="005C682F">
      <w:rPr>
        <w:rFonts w:cs="David"/>
        <w:b/>
        <w:bCs/>
        <w:sz w:val="20"/>
        <w:szCs w:val="20"/>
        <w:rtl/>
      </w:rPr>
      <w:fldChar w:fldCharType="begin"/>
    </w:r>
    <w:r w:rsidRPr="005C682F">
      <w:rPr>
        <w:rFonts w:cs="David"/>
        <w:b/>
        <w:bCs/>
        <w:sz w:val="20"/>
        <w:szCs w:val="20"/>
      </w:rPr>
      <w:instrText xml:space="preserve"> NUMPAGES </w:instrText>
    </w:r>
    <w:r w:rsidRPr="005C682F">
      <w:rPr>
        <w:rFonts w:cs="David"/>
        <w:b/>
        <w:bCs/>
        <w:sz w:val="20"/>
        <w:szCs w:val="20"/>
        <w:rtl/>
      </w:rPr>
      <w:fldChar w:fldCharType="separate"/>
    </w:r>
    <w:r w:rsidR="006B5850">
      <w:rPr>
        <w:rFonts w:cs="David"/>
        <w:b/>
        <w:bCs/>
        <w:noProof/>
        <w:sz w:val="20"/>
        <w:szCs w:val="20"/>
        <w:rtl/>
      </w:rPr>
      <w:t>60</w:t>
    </w:r>
    <w:r w:rsidRPr="005C682F">
      <w:rPr>
        <w:rFonts w:cs="David"/>
        <w:b/>
        <w:bCs/>
        <w:sz w:val="20"/>
        <w:szCs w:val="20"/>
        <w:rtl/>
      </w:rPr>
      <w:fldChar w:fldCharType="end"/>
    </w:r>
  </w:p>
  <w:p w:rsidR="00046BE3" w:rsidRPr="005C682F" w:rsidRDefault="00046BE3" w:rsidP="00654526">
    <w:pPr>
      <w:pBdr>
        <w:bottom w:val="single" w:sz="4" w:space="1" w:color="auto"/>
      </w:pBdr>
      <w:tabs>
        <w:tab w:val="center" w:pos="4184"/>
        <w:tab w:val="right" w:pos="8787"/>
      </w:tabs>
      <w:spacing w:line="276" w:lineRule="auto"/>
      <w:jc w:val="center"/>
      <w:rPr>
        <w:rFonts w:cs="David"/>
        <w:b/>
        <w:bCs/>
        <w:sz w:val="20"/>
        <w:szCs w:val="20"/>
        <w:rtl/>
      </w:rPr>
    </w:pPr>
  </w:p>
  <w:p w:rsidR="00046BE3" w:rsidRDefault="00046BE3"/>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4"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23C62B8"/>
    <w:multiLevelType w:val="hybridMultilevel"/>
    <w:tmpl w:val="409C0EBA"/>
    <w:lvl w:ilvl="0" w:tplc="44305D5A">
      <w:start w:val="1"/>
      <w:numFmt w:val="hebrew1"/>
      <w:lvlText w:val="%1."/>
      <w:lvlJc w:val="center"/>
      <w:pPr>
        <w:tabs>
          <w:tab w:val="num" w:pos="360"/>
        </w:tabs>
        <w:ind w:left="360" w:right="360" w:hanging="360"/>
      </w:pPr>
      <w:rPr>
        <w:rFonts w:ascii="David" w:hAnsi="David" w:cs="David" w:hint="default"/>
      </w:rPr>
    </w:lvl>
    <w:lvl w:ilvl="1" w:tplc="02CC9480">
      <w:start w:val="1"/>
      <w:numFmt w:val="lowerLetter"/>
      <w:lvlText w:val="%2."/>
      <w:lvlJc w:val="left"/>
      <w:pPr>
        <w:tabs>
          <w:tab w:val="num" w:pos="1080"/>
        </w:tabs>
        <w:ind w:left="1080" w:right="1080" w:hanging="360"/>
      </w:pPr>
    </w:lvl>
    <w:lvl w:ilvl="2" w:tplc="8A8244E4" w:tentative="1">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7" w15:restartNumberingAfterBreak="0">
    <w:nsid w:val="05617FD6"/>
    <w:multiLevelType w:val="singleLevel"/>
    <w:tmpl w:val="BC64CEDA"/>
    <w:lvl w:ilvl="0">
      <w:start w:val="1"/>
      <w:numFmt w:val="hebrew1"/>
      <w:pStyle w:val="5"/>
      <w:lvlText w:val="%1."/>
      <w:legacy w:legacy="1" w:legacySpace="0" w:legacyIndent="283"/>
      <w:lvlJc w:val="right"/>
      <w:pPr>
        <w:ind w:left="1417" w:right="1417" w:hanging="283"/>
      </w:pPr>
    </w:lvl>
  </w:abstractNum>
  <w:abstractNum w:abstractNumId="8"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0" w15:restartNumberingAfterBreak="0">
    <w:nsid w:val="0D164480"/>
    <w:multiLevelType w:val="multilevel"/>
    <w:tmpl w:val="F6F0FCA2"/>
    <w:lvl w:ilvl="0">
      <w:start w:val="1"/>
      <w:numFmt w:val="decimal"/>
      <w:lvlText w:val="%1."/>
      <w:lvlJc w:val="left"/>
      <w:pPr>
        <w:tabs>
          <w:tab w:val="num" w:pos="357"/>
        </w:tabs>
        <w:ind w:left="340" w:firstLine="20"/>
      </w:pPr>
      <w:rPr>
        <w:rFonts w:hint="default"/>
      </w:rPr>
    </w:lvl>
    <w:lvl w:ilvl="1">
      <w:start w:val="1"/>
      <w:numFmt w:val="decimal"/>
      <w:isLgl/>
      <w:lvlText w:val="%1.%2"/>
      <w:lvlJc w:val="left"/>
      <w:pPr>
        <w:ind w:left="1466" w:hanging="720"/>
      </w:pPr>
      <w:rPr>
        <w:rFonts w:hint="default"/>
        <w:sz w:val="32"/>
      </w:rPr>
    </w:lvl>
    <w:lvl w:ilvl="2">
      <w:start w:val="1"/>
      <w:numFmt w:val="decimal"/>
      <w:isLgl/>
      <w:lvlText w:val="%1.%2.%3"/>
      <w:lvlJc w:val="left"/>
      <w:pPr>
        <w:ind w:left="2212" w:hanging="1080"/>
      </w:pPr>
      <w:rPr>
        <w:rFonts w:hint="default"/>
        <w:sz w:val="32"/>
      </w:rPr>
    </w:lvl>
    <w:lvl w:ilvl="3">
      <w:start w:val="1"/>
      <w:numFmt w:val="decimal"/>
      <w:isLgl/>
      <w:lvlText w:val="%1.%2.%3.%4"/>
      <w:lvlJc w:val="left"/>
      <w:pPr>
        <w:ind w:left="2958" w:hanging="1440"/>
      </w:pPr>
      <w:rPr>
        <w:rFonts w:hint="default"/>
        <w:sz w:val="32"/>
      </w:rPr>
    </w:lvl>
    <w:lvl w:ilvl="4">
      <w:start w:val="1"/>
      <w:numFmt w:val="decimal"/>
      <w:isLgl/>
      <w:lvlText w:val="%1.%2.%3.%4.%5"/>
      <w:lvlJc w:val="left"/>
      <w:pPr>
        <w:ind w:left="3344" w:hanging="1440"/>
      </w:pPr>
      <w:rPr>
        <w:rFonts w:hint="default"/>
        <w:sz w:val="32"/>
      </w:rPr>
    </w:lvl>
    <w:lvl w:ilvl="5">
      <w:start w:val="1"/>
      <w:numFmt w:val="decimal"/>
      <w:isLgl/>
      <w:lvlText w:val="%1.%2.%3.%4.%5.%6"/>
      <w:lvlJc w:val="left"/>
      <w:pPr>
        <w:ind w:left="4090" w:hanging="1800"/>
      </w:pPr>
      <w:rPr>
        <w:rFonts w:hint="default"/>
        <w:sz w:val="32"/>
      </w:rPr>
    </w:lvl>
    <w:lvl w:ilvl="6">
      <w:start w:val="1"/>
      <w:numFmt w:val="decimal"/>
      <w:isLgl/>
      <w:lvlText w:val="%1.%2.%3.%4.%5.%6.%7"/>
      <w:lvlJc w:val="left"/>
      <w:pPr>
        <w:ind w:left="4836" w:hanging="2160"/>
      </w:pPr>
      <w:rPr>
        <w:rFonts w:hint="default"/>
        <w:sz w:val="32"/>
      </w:rPr>
    </w:lvl>
    <w:lvl w:ilvl="7">
      <w:start w:val="1"/>
      <w:numFmt w:val="decimal"/>
      <w:isLgl/>
      <w:lvlText w:val="%1.%2.%3.%4.%5.%6.%7.%8"/>
      <w:lvlJc w:val="left"/>
      <w:pPr>
        <w:ind w:left="5582" w:hanging="2520"/>
      </w:pPr>
      <w:rPr>
        <w:rFonts w:hint="default"/>
        <w:sz w:val="32"/>
      </w:rPr>
    </w:lvl>
    <w:lvl w:ilvl="8">
      <w:start w:val="1"/>
      <w:numFmt w:val="decimal"/>
      <w:isLgl/>
      <w:lvlText w:val="%1.%2.%3.%4.%5.%6.%7.%8.%9"/>
      <w:lvlJc w:val="left"/>
      <w:pPr>
        <w:ind w:left="6328" w:hanging="2880"/>
      </w:pPr>
      <w:rPr>
        <w:rFonts w:hint="default"/>
        <w:sz w:val="32"/>
      </w:rPr>
    </w:lvl>
  </w:abstractNum>
  <w:abstractNum w:abstractNumId="11"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2" w15:restartNumberingAfterBreak="0">
    <w:nsid w:val="0FC360E0"/>
    <w:multiLevelType w:val="multilevel"/>
    <w:tmpl w:val="EF8EAB32"/>
    <w:name w:val="listhnumber4"/>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3"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7"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8"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19" w15:restartNumberingAfterBreak="0">
    <w:nsid w:val="186C2976"/>
    <w:multiLevelType w:val="multilevel"/>
    <w:tmpl w:val="E492457C"/>
    <w:lvl w:ilvl="0">
      <w:start w:val="1"/>
      <w:numFmt w:val="hebrew1"/>
      <w:pStyle w:val="50"/>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0" w15:restartNumberingAfterBreak="0">
    <w:nsid w:val="1D700AA8"/>
    <w:multiLevelType w:val="multilevel"/>
    <w:tmpl w:val="E7E273E4"/>
    <w:lvl w:ilvl="0">
      <w:start w:val="1"/>
      <w:numFmt w:val="decimal"/>
      <w:lvlText w:val="%1."/>
      <w:lvlJc w:val="left"/>
      <w:pPr>
        <w:ind w:left="180" w:hanging="360"/>
      </w:pPr>
      <w:rPr>
        <w:rFonts w:hint="default"/>
        <w:sz w:val="28"/>
        <w:szCs w:val="28"/>
      </w:rPr>
    </w:lvl>
    <w:lvl w:ilvl="1">
      <w:start w:val="1"/>
      <w:numFmt w:val="decimal"/>
      <w:isLgl/>
      <w:lvlText w:val="%1.%2"/>
      <w:lvlJc w:val="left"/>
      <w:pPr>
        <w:ind w:left="386" w:hanging="360"/>
      </w:pPr>
      <w:rPr>
        <w:rFonts w:hint="default"/>
      </w:rPr>
    </w:lvl>
    <w:lvl w:ilvl="2">
      <w:start w:val="1"/>
      <w:numFmt w:val="decimal"/>
      <w:isLgl/>
      <w:lvlText w:val="%1.%2.%3"/>
      <w:lvlJc w:val="left"/>
      <w:pPr>
        <w:ind w:left="952" w:hanging="720"/>
      </w:pPr>
      <w:rPr>
        <w:rFonts w:hint="default"/>
      </w:rPr>
    </w:lvl>
    <w:lvl w:ilvl="3">
      <w:start w:val="1"/>
      <w:numFmt w:val="bullet"/>
      <w:lvlText w:val=""/>
      <w:lvlJc w:val="left"/>
      <w:pPr>
        <w:ind w:left="1158" w:hanging="720"/>
      </w:pPr>
      <w:rPr>
        <w:rFonts w:ascii="Symbol" w:hAnsi="Symbol" w:hint="default"/>
      </w:rPr>
    </w:lvl>
    <w:lvl w:ilvl="4">
      <w:start w:val="1"/>
      <w:numFmt w:val="decimal"/>
      <w:isLgl/>
      <w:lvlText w:val="%1.%2.%3.%4.%5"/>
      <w:lvlJc w:val="left"/>
      <w:pPr>
        <w:ind w:left="1724" w:hanging="1080"/>
      </w:pPr>
      <w:rPr>
        <w:rFonts w:hint="default"/>
      </w:rPr>
    </w:lvl>
    <w:lvl w:ilvl="5">
      <w:start w:val="1"/>
      <w:numFmt w:val="decimal"/>
      <w:isLgl/>
      <w:lvlText w:val="%1.%2.%3.%4.%5.%6"/>
      <w:lvlJc w:val="left"/>
      <w:pPr>
        <w:ind w:left="1930" w:hanging="1080"/>
      </w:pPr>
      <w:rPr>
        <w:rFonts w:hint="default"/>
      </w:rPr>
    </w:lvl>
    <w:lvl w:ilvl="6">
      <w:start w:val="1"/>
      <w:numFmt w:val="decimal"/>
      <w:isLgl/>
      <w:lvlText w:val="%1.%2.%3.%4.%5.%6.%7"/>
      <w:lvlJc w:val="left"/>
      <w:pPr>
        <w:ind w:left="2136" w:hanging="1080"/>
      </w:pPr>
      <w:rPr>
        <w:rFonts w:hint="default"/>
      </w:rPr>
    </w:lvl>
    <w:lvl w:ilvl="7">
      <w:start w:val="1"/>
      <w:numFmt w:val="decimal"/>
      <w:isLgl/>
      <w:lvlText w:val="%1.%2.%3.%4.%5.%6.%7.%8"/>
      <w:lvlJc w:val="left"/>
      <w:pPr>
        <w:ind w:left="2702" w:hanging="1440"/>
      </w:pPr>
      <w:rPr>
        <w:rFonts w:hint="default"/>
      </w:rPr>
    </w:lvl>
    <w:lvl w:ilvl="8">
      <w:start w:val="1"/>
      <w:numFmt w:val="decimal"/>
      <w:isLgl/>
      <w:lvlText w:val="%1.%2.%3.%4.%5.%6.%7.%8.%9"/>
      <w:lvlJc w:val="left"/>
      <w:pPr>
        <w:ind w:left="2908" w:hanging="1440"/>
      </w:pPr>
      <w:rPr>
        <w:rFonts w:hint="default"/>
      </w:rPr>
    </w:lvl>
  </w:abstractNum>
  <w:abstractNum w:abstractNumId="21"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2"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3"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4" w15:restartNumberingAfterBreak="0">
    <w:nsid w:val="2ABF21F1"/>
    <w:multiLevelType w:val="multilevel"/>
    <w:tmpl w:val="61FA3F2E"/>
    <w:lvl w:ilvl="0">
      <w:start w:val="1"/>
      <w:numFmt w:val="decimal"/>
      <w:lvlText w:val="%1."/>
      <w:lvlJc w:val="left"/>
      <w:pPr>
        <w:ind w:left="360" w:hanging="360"/>
      </w:pPr>
      <w:rPr>
        <w:rFonts w:ascii="Times New Roman" w:hAnsi="Times New Roman" w:cs="David" w:hint="default"/>
        <w:b/>
        <w:bCs/>
        <w:sz w:val="28"/>
        <w:szCs w:val="28"/>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25"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6" w15:restartNumberingAfterBreak="0">
    <w:nsid w:val="2BA64880"/>
    <w:multiLevelType w:val="hybridMultilevel"/>
    <w:tmpl w:val="521203DE"/>
    <w:lvl w:ilvl="0" w:tplc="04090013">
      <w:start w:val="1"/>
      <w:numFmt w:val="hebrew1"/>
      <w:lvlText w:val="%1."/>
      <w:lvlJc w:val="center"/>
      <w:pPr>
        <w:ind w:left="393" w:hanging="360"/>
      </w:pPr>
      <w:rPr>
        <w:rFonts w:hint="default"/>
      </w:rPr>
    </w:lvl>
    <w:lvl w:ilvl="1" w:tplc="04090003" w:tentative="1">
      <w:start w:val="1"/>
      <w:numFmt w:val="bullet"/>
      <w:lvlText w:val="o"/>
      <w:lvlJc w:val="left"/>
      <w:pPr>
        <w:ind w:left="1113" w:hanging="360"/>
      </w:pPr>
      <w:rPr>
        <w:rFonts w:ascii="Courier New" w:hAnsi="Courier New" w:cs="Courier New" w:hint="default"/>
      </w:rPr>
    </w:lvl>
    <w:lvl w:ilvl="2" w:tplc="04090005" w:tentative="1">
      <w:start w:val="1"/>
      <w:numFmt w:val="bullet"/>
      <w:lvlText w:val=""/>
      <w:lvlJc w:val="left"/>
      <w:pPr>
        <w:ind w:left="1833" w:hanging="360"/>
      </w:pPr>
      <w:rPr>
        <w:rFonts w:ascii="Wingdings" w:hAnsi="Wingdings" w:hint="default"/>
      </w:rPr>
    </w:lvl>
    <w:lvl w:ilvl="3" w:tplc="04090001" w:tentative="1">
      <w:start w:val="1"/>
      <w:numFmt w:val="bullet"/>
      <w:lvlText w:val=""/>
      <w:lvlJc w:val="left"/>
      <w:pPr>
        <w:ind w:left="2553" w:hanging="360"/>
      </w:pPr>
      <w:rPr>
        <w:rFonts w:ascii="Symbol" w:hAnsi="Symbol" w:hint="default"/>
      </w:rPr>
    </w:lvl>
    <w:lvl w:ilvl="4" w:tplc="04090003" w:tentative="1">
      <w:start w:val="1"/>
      <w:numFmt w:val="bullet"/>
      <w:lvlText w:val="o"/>
      <w:lvlJc w:val="left"/>
      <w:pPr>
        <w:ind w:left="3273" w:hanging="360"/>
      </w:pPr>
      <w:rPr>
        <w:rFonts w:ascii="Courier New" w:hAnsi="Courier New" w:cs="Courier New" w:hint="default"/>
      </w:rPr>
    </w:lvl>
    <w:lvl w:ilvl="5" w:tplc="04090005" w:tentative="1">
      <w:start w:val="1"/>
      <w:numFmt w:val="bullet"/>
      <w:lvlText w:val=""/>
      <w:lvlJc w:val="left"/>
      <w:pPr>
        <w:ind w:left="3993" w:hanging="360"/>
      </w:pPr>
      <w:rPr>
        <w:rFonts w:ascii="Wingdings" w:hAnsi="Wingdings" w:hint="default"/>
      </w:rPr>
    </w:lvl>
    <w:lvl w:ilvl="6" w:tplc="04090001" w:tentative="1">
      <w:start w:val="1"/>
      <w:numFmt w:val="bullet"/>
      <w:lvlText w:val=""/>
      <w:lvlJc w:val="left"/>
      <w:pPr>
        <w:ind w:left="4713" w:hanging="360"/>
      </w:pPr>
      <w:rPr>
        <w:rFonts w:ascii="Symbol" w:hAnsi="Symbol" w:hint="default"/>
      </w:rPr>
    </w:lvl>
    <w:lvl w:ilvl="7" w:tplc="04090003" w:tentative="1">
      <w:start w:val="1"/>
      <w:numFmt w:val="bullet"/>
      <w:lvlText w:val="o"/>
      <w:lvlJc w:val="left"/>
      <w:pPr>
        <w:ind w:left="5433" w:hanging="360"/>
      </w:pPr>
      <w:rPr>
        <w:rFonts w:ascii="Courier New" w:hAnsi="Courier New" w:cs="Courier New" w:hint="default"/>
      </w:rPr>
    </w:lvl>
    <w:lvl w:ilvl="8" w:tplc="04090005" w:tentative="1">
      <w:start w:val="1"/>
      <w:numFmt w:val="bullet"/>
      <w:lvlText w:val=""/>
      <w:lvlJc w:val="left"/>
      <w:pPr>
        <w:ind w:left="6153" w:hanging="360"/>
      </w:pPr>
      <w:rPr>
        <w:rFonts w:ascii="Wingdings" w:hAnsi="Wingdings" w:hint="default"/>
      </w:rPr>
    </w:lvl>
  </w:abstractNum>
  <w:abstractNum w:abstractNumId="27"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8" w15:restartNumberingAfterBreak="0">
    <w:nsid w:val="2EB63FDF"/>
    <w:multiLevelType w:val="hybridMultilevel"/>
    <w:tmpl w:val="297CE8F4"/>
    <w:lvl w:ilvl="0" w:tplc="4D24CF40">
      <w:start w:val="1"/>
      <w:numFmt w:val="hebrew1"/>
      <w:pStyle w:val="a3"/>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29" w15:restartNumberingAfterBreak="0">
    <w:nsid w:val="2ED85B22"/>
    <w:multiLevelType w:val="multilevel"/>
    <w:tmpl w:val="B4AA6B72"/>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1"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2"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3"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4"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5"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6"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37" w15:restartNumberingAfterBreak="0">
    <w:nsid w:val="3D0B10F2"/>
    <w:multiLevelType w:val="hybridMultilevel"/>
    <w:tmpl w:val="3410A59A"/>
    <w:lvl w:ilvl="0" w:tplc="04090013">
      <w:start w:val="1"/>
      <w:numFmt w:val="hebrew1"/>
      <w:lvlText w:val="%1."/>
      <w:lvlJc w:val="center"/>
      <w:pPr>
        <w:tabs>
          <w:tab w:val="num" w:pos="360"/>
        </w:tabs>
        <w:ind w:left="360" w:right="360" w:hanging="360"/>
      </w:pPr>
    </w:lvl>
    <w:lvl w:ilvl="1" w:tplc="02CC9480" w:tentative="1">
      <w:start w:val="1"/>
      <w:numFmt w:val="lowerLetter"/>
      <w:lvlText w:val="%2."/>
      <w:lvlJc w:val="left"/>
      <w:pPr>
        <w:tabs>
          <w:tab w:val="num" w:pos="1080"/>
        </w:tabs>
        <w:ind w:left="1080" w:right="1080" w:hanging="360"/>
      </w:pPr>
    </w:lvl>
    <w:lvl w:ilvl="2" w:tplc="8A8244E4">
      <w:start w:val="1"/>
      <w:numFmt w:val="lowerRoman"/>
      <w:lvlText w:val="%3."/>
      <w:lvlJc w:val="right"/>
      <w:pPr>
        <w:tabs>
          <w:tab w:val="num" w:pos="1800"/>
        </w:tabs>
        <w:ind w:left="1800" w:right="1800" w:hanging="180"/>
      </w:pPr>
    </w:lvl>
    <w:lvl w:ilvl="3" w:tplc="49129D5A" w:tentative="1">
      <w:start w:val="1"/>
      <w:numFmt w:val="decimal"/>
      <w:lvlText w:val="%4."/>
      <w:lvlJc w:val="left"/>
      <w:pPr>
        <w:tabs>
          <w:tab w:val="num" w:pos="2520"/>
        </w:tabs>
        <w:ind w:left="2520" w:right="2520" w:hanging="360"/>
      </w:pPr>
    </w:lvl>
    <w:lvl w:ilvl="4" w:tplc="11DA5CD2" w:tentative="1">
      <w:start w:val="1"/>
      <w:numFmt w:val="lowerLetter"/>
      <w:lvlText w:val="%5."/>
      <w:lvlJc w:val="left"/>
      <w:pPr>
        <w:tabs>
          <w:tab w:val="num" w:pos="3240"/>
        </w:tabs>
        <w:ind w:left="3240" w:right="3240" w:hanging="360"/>
      </w:pPr>
    </w:lvl>
    <w:lvl w:ilvl="5" w:tplc="4AF2BF18" w:tentative="1">
      <w:start w:val="1"/>
      <w:numFmt w:val="lowerRoman"/>
      <w:lvlText w:val="%6."/>
      <w:lvlJc w:val="right"/>
      <w:pPr>
        <w:tabs>
          <w:tab w:val="num" w:pos="3960"/>
        </w:tabs>
        <w:ind w:left="3960" w:right="3960" w:hanging="180"/>
      </w:pPr>
    </w:lvl>
    <w:lvl w:ilvl="6" w:tplc="B4163B3C" w:tentative="1">
      <w:start w:val="1"/>
      <w:numFmt w:val="decimal"/>
      <w:lvlText w:val="%7."/>
      <w:lvlJc w:val="left"/>
      <w:pPr>
        <w:tabs>
          <w:tab w:val="num" w:pos="4680"/>
        </w:tabs>
        <w:ind w:left="4680" w:right="4680" w:hanging="360"/>
      </w:pPr>
    </w:lvl>
    <w:lvl w:ilvl="7" w:tplc="CF22CBEC" w:tentative="1">
      <w:start w:val="1"/>
      <w:numFmt w:val="lowerLetter"/>
      <w:lvlText w:val="%8."/>
      <w:lvlJc w:val="left"/>
      <w:pPr>
        <w:tabs>
          <w:tab w:val="num" w:pos="5400"/>
        </w:tabs>
        <w:ind w:left="5400" w:right="5400" w:hanging="360"/>
      </w:pPr>
    </w:lvl>
    <w:lvl w:ilvl="8" w:tplc="B0F8B486" w:tentative="1">
      <w:start w:val="1"/>
      <w:numFmt w:val="lowerRoman"/>
      <w:lvlText w:val="%9."/>
      <w:lvlJc w:val="right"/>
      <w:pPr>
        <w:tabs>
          <w:tab w:val="num" w:pos="6120"/>
        </w:tabs>
        <w:ind w:left="6120" w:right="6120" w:hanging="180"/>
      </w:pPr>
    </w:lvl>
  </w:abstractNum>
  <w:abstractNum w:abstractNumId="38" w15:restartNumberingAfterBreak="0">
    <w:nsid w:val="3EED5B82"/>
    <w:multiLevelType w:val="hybridMultilevel"/>
    <w:tmpl w:val="C89471AA"/>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9"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40"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1"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2"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3" w15:restartNumberingAfterBreak="0">
    <w:nsid w:val="48774AB6"/>
    <w:multiLevelType w:val="hybridMultilevel"/>
    <w:tmpl w:val="8F9CCC6C"/>
    <w:lvl w:ilvl="0" w:tplc="B818254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45" w15:restartNumberingAfterBreak="0">
    <w:nsid w:val="4C0A6B86"/>
    <w:multiLevelType w:val="multilevel"/>
    <w:tmpl w:val="802EEAA6"/>
    <w:lvl w:ilvl="0">
      <w:start w:val="1"/>
      <w:numFmt w:val="decimal"/>
      <w:lvlText w:val="%1."/>
      <w:lvlJc w:val="left"/>
      <w:pPr>
        <w:ind w:left="360" w:hanging="360"/>
      </w:pPr>
      <w:rPr>
        <w:rFonts w:ascii="Times New Roman" w:eastAsia="Times New Roman" w:hAnsi="Times New Roman" w:cs="David"/>
      </w:rPr>
    </w:lvl>
    <w:lvl w:ilvl="1">
      <w:start w:val="1"/>
      <w:numFmt w:val="decimal"/>
      <w:lvlText w:val="%1.%2."/>
      <w:lvlJc w:val="left"/>
      <w:pPr>
        <w:ind w:left="792" w:hanging="432"/>
      </w:pPr>
      <w:rPr>
        <w:rFonts w:hint="default"/>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6" w15:restartNumberingAfterBreak="0">
    <w:nsid w:val="4FB9400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8" w15:restartNumberingAfterBreak="0">
    <w:nsid w:val="5C2D00DD"/>
    <w:multiLevelType w:val="multilevel"/>
    <w:tmpl w:val="CB2CFB36"/>
    <w:styleLink w:val="-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49"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50"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1"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2"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3"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4" w15:restartNumberingAfterBreak="0">
    <w:nsid w:val="64E61E22"/>
    <w:multiLevelType w:val="multilevel"/>
    <w:tmpl w:val="EF8EAB32"/>
    <w:lvl w:ilvl="0">
      <w:start w:val="1"/>
      <w:numFmt w:val="decimal"/>
      <w:lvlRestart w:val="0"/>
      <w:lvlText w:val="%1."/>
      <w:lvlJc w:val="left"/>
      <w:pPr>
        <w:tabs>
          <w:tab w:val="num" w:pos="397"/>
        </w:tabs>
        <w:ind w:left="397" w:hanging="397"/>
      </w:pPr>
      <w:rPr>
        <w:rFonts w:hint="default"/>
        <w:b w:val="0"/>
        <w:bCs w:val="0"/>
      </w:rPr>
    </w:lvl>
    <w:lvl w:ilvl="1">
      <w:start w:val="1"/>
      <w:numFmt w:val="decimal"/>
      <w:lvlText w:val="%1.%2"/>
      <w:lvlJc w:val="left"/>
      <w:pPr>
        <w:tabs>
          <w:tab w:val="num" w:pos="1020"/>
        </w:tabs>
        <w:ind w:left="1020" w:hanging="623"/>
      </w:pPr>
      <w:rPr>
        <w:rFonts w:hint="default"/>
        <w:b w:val="0"/>
        <w:bCs w:val="0"/>
      </w:rPr>
    </w:lvl>
    <w:lvl w:ilvl="2">
      <w:start w:val="1"/>
      <w:numFmt w:val="decimal"/>
      <w:lvlText w:val="%1.%2.%3"/>
      <w:lvlJc w:val="left"/>
      <w:pPr>
        <w:tabs>
          <w:tab w:val="num" w:pos="1757"/>
        </w:tabs>
        <w:ind w:left="1757" w:hanging="737"/>
      </w:pPr>
      <w:rPr>
        <w:rFonts w:hint="default"/>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55" w15:restartNumberingAfterBreak="0">
    <w:nsid w:val="652F1B7A"/>
    <w:multiLevelType w:val="multilevel"/>
    <w:tmpl w:val="4C92D610"/>
    <w:lvl w:ilvl="0">
      <w:start w:val="1"/>
      <w:numFmt w:val="decimal"/>
      <w:pStyle w:val="11"/>
      <w:lvlText w:val="%1"/>
      <w:lvlJc w:val="left"/>
      <w:pPr>
        <w:ind w:left="360" w:hanging="360"/>
      </w:pPr>
      <w:rPr>
        <w:rFonts w:hint="default"/>
      </w:rPr>
    </w:lvl>
    <w:lvl w:ilvl="1">
      <w:start w:val="1"/>
      <w:numFmt w:val="decimal"/>
      <w:pStyle w:val="110"/>
      <w:lvlText w:val="%1.%2"/>
      <w:lvlJc w:val="left"/>
      <w:pPr>
        <w:ind w:left="8156" w:hanging="360"/>
      </w:pPr>
      <w:rPr>
        <w:rFonts w:hint="default"/>
        <w:b w:val="0"/>
        <w:bCs w:val="0"/>
        <w:sz w:val="22"/>
        <w:szCs w:val="24"/>
      </w:rPr>
    </w:lvl>
    <w:lvl w:ilvl="2">
      <w:start w:val="1"/>
      <w:numFmt w:val="decimal"/>
      <w:pStyle w:val="111"/>
      <w:lvlText w:val="%1.%2.%3"/>
      <w:lvlJc w:val="left"/>
      <w:pPr>
        <w:ind w:left="2137" w:hanging="720"/>
      </w:pPr>
      <w:rPr>
        <w:rFonts w:hint="default"/>
        <w:b w:val="0"/>
        <w:bCs w:val="0"/>
        <w:lang w:val="en-US" w:bidi="he-IL"/>
      </w:rPr>
    </w:lvl>
    <w:lvl w:ilvl="3">
      <w:start w:val="1"/>
      <w:numFmt w:val="decimal"/>
      <w:pStyle w:val="22"/>
      <w:lvlText w:val="%1.%2.%3.%4"/>
      <w:lvlJc w:val="left"/>
      <w:pPr>
        <w:ind w:left="723" w:hanging="720"/>
      </w:pPr>
      <w:rPr>
        <w:rFonts w:ascii="Times New Roman" w:hAnsi="Times New Roman" w:cs="Narkisim"/>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hebrew1"/>
      <w:pStyle w:val="51"/>
      <w:lvlText w:val="%5."/>
      <w:lvlJc w:val="center"/>
      <w:pPr>
        <w:ind w:left="1084" w:hanging="1080"/>
      </w:pPr>
      <w:rPr>
        <w:rFonts w:hint="default"/>
      </w:rPr>
    </w:lvl>
    <w:lvl w:ilvl="5">
      <w:start w:val="1"/>
      <w:numFmt w:val="decimal"/>
      <w:lvlText w:val="%1.%2.%3.%4.%5.%6"/>
      <w:lvlJc w:val="left"/>
      <w:pPr>
        <w:ind w:left="1085" w:hanging="1080"/>
      </w:pPr>
      <w:rPr>
        <w:rFonts w:hint="default"/>
      </w:rPr>
    </w:lvl>
    <w:lvl w:ilvl="6">
      <w:start w:val="1"/>
      <w:numFmt w:val="decimal"/>
      <w:lvlText w:val="%1.%2.%3.%4.%5.%6.%7"/>
      <w:lvlJc w:val="left"/>
      <w:pPr>
        <w:ind w:left="1446" w:hanging="1440"/>
      </w:pPr>
      <w:rPr>
        <w:rFonts w:hint="default"/>
      </w:rPr>
    </w:lvl>
    <w:lvl w:ilvl="7">
      <w:start w:val="1"/>
      <w:numFmt w:val="decimal"/>
      <w:lvlText w:val="%1.%2.%3.%4.%5.%6.%7.%8"/>
      <w:lvlJc w:val="left"/>
      <w:pPr>
        <w:ind w:left="1447" w:hanging="1440"/>
      </w:pPr>
      <w:rPr>
        <w:rFonts w:hint="default"/>
      </w:rPr>
    </w:lvl>
    <w:lvl w:ilvl="8">
      <w:start w:val="1"/>
      <w:numFmt w:val="decimal"/>
      <w:lvlText w:val="%1.%2.%3.%4.%5.%6.%7.%8.%9"/>
      <w:lvlJc w:val="left"/>
      <w:pPr>
        <w:ind w:left="1808" w:hanging="1800"/>
      </w:pPr>
      <w:rPr>
        <w:rFonts w:hint="default"/>
      </w:rPr>
    </w:lvl>
  </w:abstractNum>
  <w:abstractNum w:abstractNumId="56"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7" w15:restartNumberingAfterBreak="0">
    <w:nsid w:val="689F6BF9"/>
    <w:multiLevelType w:val="hybridMultilevel"/>
    <w:tmpl w:val="8F7ADAD0"/>
    <w:lvl w:ilvl="0" w:tplc="70B2BB4A">
      <w:start w:val="1"/>
      <w:numFmt w:val="decimal"/>
      <w:pStyle w:val="-2"/>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8"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9"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63"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tentative="1">
      <w:start w:val="1"/>
      <w:numFmt w:val="bullet"/>
      <w:lvlText w:val=""/>
      <w:lvlJc w:val="left"/>
      <w:pPr>
        <w:tabs>
          <w:tab w:val="num" w:pos="2160"/>
        </w:tabs>
        <w:ind w:left="2160" w:hanging="360"/>
      </w:pPr>
      <w:rPr>
        <w:rFonts w:ascii="Symbol" w:hAnsi="Symbol" w:hint="default"/>
      </w:rPr>
    </w:lvl>
    <w:lvl w:ilvl="4" w:tplc="5282BD28" w:tentative="1">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64" w15:restartNumberingAfterBreak="0">
    <w:nsid w:val="70C5075B"/>
    <w:multiLevelType w:val="multilevel"/>
    <w:tmpl w:val="F6F0FCA2"/>
    <w:lvl w:ilvl="0">
      <w:start w:val="1"/>
      <w:numFmt w:val="decimal"/>
      <w:lvlText w:val="%1."/>
      <w:lvlJc w:val="left"/>
      <w:pPr>
        <w:tabs>
          <w:tab w:val="num" w:pos="-3"/>
        </w:tabs>
        <w:ind w:left="-20" w:firstLine="20"/>
      </w:pPr>
      <w:rPr>
        <w:rFonts w:hint="default"/>
      </w:rPr>
    </w:lvl>
    <w:lvl w:ilvl="1">
      <w:start w:val="1"/>
      <w:numFmt w:val="decimal"/>
      <w:isLgl/>
      <w:lvlText w:val="%1.%2"/>
      <w:lvlJc w:val="left"/>
      <w:pPr>
        <w:ind w:left="1106" w:hanging="720"/>
      </w:pPr>
      <w:rPr>
        <w:rFonts w:hint="default"/>
        <w:sz w:val="32"/>
      </w:rPr>
    </w:lvl>
    <w:lvl w:ilvl="2">
      <w:start w:val="1"/>
      <w:numFmt w:val="decimal"/>
      <w:isLgl/>
      <w:lvlText w:val="%1.%2.%3"/>
      <w:lvlJc w:val="left"/>
      <w:pPr>
        <w:ind w:left="1852" w:hanging="1080"/>
      </w:pPr>
      <w:rPr>
        <w:rFonts w:hint="default"/>
        <w:sz w:val="32"/>
      </w:rPr>
    </w:lvl>
    <w:lvl w:ilvl="3">
      <w:start w:val="1"/>
      <w:numFmt w:val="decimal"/>
      <w:isLgl/>
      <w:lvlText w:val="%1.%2.%3.%4"/>
      <w:lvlJc w:val="left"/>
      <w:pPr>
        <w:ind w:left="2598" w:hanging="1440"/>
      </w:pPr>
      <w:rPr>
        <w:rFonts w:hint="default"/>
        <w:sz w:val="32"/>
      </w:rPr>
    </w:lvl>
    <w:lvl w:ilvl="4">
      <w:start w:val="1"/>
      <w:numFmt w:val="decimal"/>
      <w:isLgl/>
      <w:lvlText w:val="%1.%2.%3.%4.%5"/>
      <w:lvlJc w:val="left"/>
      <w:pPr>
        <w:ind w:left="2984" w:hanging="1440"/>
      </w:pPr>
      <w:rPr>
        <w:rFonts w:hint="default"/>
        <w:sz w:val="32"/>
      </w:rPr>
    </w:lvl>
    <w:lvl w:ilvl="5">
      <w:start w:val="1"/>
      <w:numFmt w:val="decimal"/>
      <w:isLgl/>
      <w:lvlText w:val="%1.%2.%3.%4.%5.%6"/>
      <w:lvlJc w:val="left"/>
      <w:pPr>
        <w:ind w:left="3730" w:hanging="1800"/>
      </w:pPr>
      <w:rPr>
        <w:rFonts w:hint="default"/>
        <w:sz w:val="32"/>
      </w:rPr>
    </w:lvl>
    <w:lvl w:ilvl="6">
      <w:start w:val="1"/>
      <w:numFmt w:val="decimal"/>
      <w:isLgl/>
      <w:lvlText w:val="%1.%2.%3.%4.%5.%6.%7"/>
      <w:lvlJc w:val="left"/>
      <w:pPr>
        <w:ind w:left="4476" w:hanging="2160"/>
      </w:pPr>
      <w:rPr>
        <w:rFonts w:hint="default"/>
        <w:sz w:val="32"/>
      </w:rPr>
    </w:lvl>
    <w:lvl w:ilvl="7">
      <w:start w:val="1"/>
      <w:numFmt w:val="decimal"/>
      <w:isLgl/>
      <w:lvlText w:val="%1.%2.%3.%4.%5.%6.%7.%8"/>
      <w:lvlJc w:val="left"/>
      <w:pPr>
        <w:ind w:left="5222" w:hanging="2520"/>
      </w:pPr>
      <w:rPr>
        <w:rFonts w:hint="default"/>
        <w:sz w:val="32"/>
      </w:rPr>
    </w:lvl>
    <w:lvl w:ilvl="8">
      <w:start w:val="1"/>
      <w:numFmt w:val="decimal"/>
      <w:isLgl/>
      <w:lvlText w:val="%1.%2.%3.%4.%5.%6.%7.%8.%9"/>
      <w:lvlJc w:val="left"/>
      <w:pPr>
        <w:ind w:left="5968" w:hanging="2880"/>
      </w:pPr>
      <w:rPr>
        <w:rFonts w:hint="default"/>
        <w:sz w:val="32"/>
      </w:rPr>
    </w:lvl>
  </w:abstractNum>
  <w:abstractNum w:abstractNumId="65" w15:restartNumberingAfterBreak="0">
    <w:nsid w:val="71871D1F"/>
    <w:multiLevelType w:val="multilevel"/>
    <w:tmpl w:val="7ECE1E1A"/>
    <w:lvl w:ilvl="0">
      <w:numFmt w:val="decimal"/>
      <w:lvlText w:val="%1."/>
      <w:lvlJc w:val="left"/>
      <w:pPr>
        <w:ind w:left="360" w:hanging="360"/>
      </w:pPr>
      <w:rPr>
        <w:rFonts w:hint="default"/>
        <w:b w:val="0"/>
        <w:bCs w:val="0"/>
      </w:rPr>
    </w:lvl>
    <w:lvl w:ilvl="1">
      <w:start w:val="1"/>
      <w:numFmt w:val="decimal"/>
      <w:lvlText w:val="%1.%2."/>
      <w:lvlJc w:val="left"/>
      <w:pPr>
        <w:ind w:left="360" w:hanging="360"/>
      </w:pPr>
      <w:rPr>
        <w:rFonts w:hint="default"/>
        <w:b/>
        <w:bCs/>
        <w:sz w:val="24"/>
        <w:szCs w:val="24"/>
      </w:rPr>
    </w:lvl>
    <w:lvl w:ilvl="2">
      <w:start w:val="1"/>
      <w:numFmt w:val="decimal"/>
      <w:lvlText w:val="%1.%2.%3."/>
      <w:lvlJc w:val="left"/>
      <w:pPr>
        <w:ind w:left="862" w:hanging="720"/>
      </w:pPr>
      <w:rPr>
        <w:rFonts w:hint="default"/>
        <w:b w:val="0"/>
        <w:bCs w:val="0"/>
        <w:sz w:val="24"/>
        <w:szCs w:val="24"/>
        <w:lang w:val="en-US" w:bidi="he-IL"/>
      </w:rPr>
    </w:lvl>
    <w:lvl w:ilvl="3">
      <w:start w:val="1"/>
      <w:numFmt w:val="decimal"/>
      <w:lvlText w:val="%1.%2.%3.%4."/>
      <w:lvlJc w:val="left"/>
      <w:pPr>
        <w:ind w:left="720" w:hanging="720"/>
      </w:pPr>
      <w:rPr>
        <w:rFonts w:hint="default"/>
        <w:b w:val="0"/>
        <w:bCs w:val="0"/>
        <w:sz w:val="24"/>
        <w:szCs w:val="24"/>
        <w:lang w:val="en-US" w:bidi="he-IL"/>
      </w:rPr>
    </w:lvl>
    <w:lvl w:ilvl="4">
      <w:start w:val="1"/>
      <w:numFmt w:val="decimal"/>
      <w:lvlText w:val="%1.%2.%3.%4.%5."/>
      <w:lvlJc w:val="left"/>
      <w:pPr>
        <w:ind w:left="1080" w:hanging="1080"/>
      </w:pPr>
      <w:rPr>
        <w:rFonts w:hint="default"/>
        <w:lang w:val="en-US"/>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6"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7"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8"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2"/>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9" w15:restartNumberingAfterBreak="0">
    <w:nsid w:val="78070899"/>
    <w:multiLevelType w:val="multilevel"/>
    <w:tmpl w:val="0CF691F6"/>
    <w:lvl w:ilvl="0">
      <w:start w:val="1"/>
      <w:numFmt w:val="decimal"/>
      <w:lvlText w:val="%1."/>
      <w:lvlJc w:val="left"/>
      <w:pPr>
        <w:ind w:left="360" w:hanging="360"/>
      </w:pPr>
      <w:rPr>
        <w:rFonts w:ascii="Times New Roman" w:eastAsia="Times New Roman" w:hAnsi="Times New Roman" w:cs="David" w:hint="default"/>
        <w:b/>
        <w:bCs/>
        <w:sz w:val="40"/>
        <w:szCs w:val="40"/>
      </w:rPr>
    </w:lvl>
    <w:lvl w:ilvl="1">
      <w:start w:val="1"/>
      <w:numFmt w:val="decimal"/>
      <w:lvlText w:val="%1.%2."/>
      <w:lvlJc w:val="left"/>
      <w:pPr>
        <w:ind w:left="792" w:hanging="432"/>
      </w:pPr>
      <w:rPr>
        <w:rFonts w:hint="default"/>
        <w:b w:val="0"/>
        <w:bCs w:val="0"/>
        <w:sz w:val="28"/>
        <w:szCs w:val="28"/>
        <w:lang w:bidi="he-IL"/>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noProof w:val="0"/>
        <w:vanish w:val="0"/>
        <w:color w:val="000000"/>
        <w:spacing w:val="0"/>
        <w:kern w:val="0"/>
        <w:position w:val="0"/>
        <w:sz w:val="32"/>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70"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71"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72" w15:restartNumberingAfterBreak="0">
    <w:nsid w:val="7CB8657C"/>
    <w:multiLevelType w:val="multilevel"/>
    <w:tmpl w:val="61FA3F2E"/>
    <w:lvl w:ilvl="0">
      <w:start w:val="1"/>
      <w:numFmt w:val="decimal"/>
      <w:lvlText w:val="%1."/>
      <w:lvlJc w:val="left"/>
      <w:pPr>
        <w:ind w:left="360" w:hanging="360"/>
      </w:pPr>
      <w:rPr>
        <w:rFonts w:ascii="Times New Roman" w:hAnsi="Times New Roman" w:cs="David" w:hint="default"/>
        <w:b/>
        <w:bCs/>
        <w:sz w:val="28"/>
        <w:szCs w:val="28"/>
      </w:rPr>
    </w:lvl>
    <w:lvl w:ilvl="1">
      <w:start w:val="1"/>
      <w:numFmt w:val="decimal"/>
      <w:lvlText w:val="%1.%2."/>
      <w:lvlJc w:val="left"/>
      <w:pPr>
        <w:ind w:left="792" w:hanging="432"/>
      </w:pPr>
      <w:rPr>
        <w:rFonts w:hint="default"/>
        <w:b w:val="0"/>
        <w:bCs w:val="0"/>
        <w:sz w:val="24"/>
        <w:szCs w:val="24"/>
      </w:rPr>
    </w:lvl>
    <w:lvl w:ilvl="2">
      <w:start w:val="1"/>
      <w:numFmt w:val="decima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sz w:val="24"/>
        <w:szCs w:val="24"/>
        <w:u w:val="none"/>
        <w:effect w:val="none"/>
        <w:vertAlign w:val="baseline"/>
        <w:em w:val="no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32"/>
      </w:rPr>
    </w:lvl>
    <w:lvl w:ilvl="5">
      <w:start w:val="1"/>
      <w:numFmt w:val="decimal"/>
      <w:lvlText w:val="%1.%2.%3.%4.%5.%6."/>
      <w:lvlJc w:val="left"/>
      <w:pPr>
        <w:ind w:left="1656" w:hanging="936"/>
      </w:pPr>
      <w:rPr>
        <w:rFonts w:hint="default"/>
        <w:sz w:val="32"/>
      </w:rPr>
    </w:lvl>
    <w:lvl w:ilvl="6">
      <w:start w:val="1"/>
      <w:numFmt w:val="decimal"/>
      <w:lvlText w:val="%1.%2.%3.%4.%5.%6.%7."/>
      <w:lvlJc w:val="left"/>
      <w:pPr>
        <w:ind w:left="3240" w:hanging="1080"/>
      </w:pPr>
      <w:rPr>
        <w:rFonts w:hint="default"/>
        <w:sz w:val="32"/>
      </w:rPr>
    </w:lvl>
    <w:lvl w:ilvl="7">
      <w:start w:val="1"/>
      <w:numFmt w:val="decimal"/>
      <w:lvlText w:val="%1.%2.%3.%4.%5.%6.%7.%8."/>
      <w:lvlJc w:val="left"/>
      <w:pPr>
        <w:ind w:left="3744" w:hanging="1224"/>
      </w:pPr>
      <w:rPr>
        <w:rFonts w:hint="default"/>
        <w:sz w:val="32"/>
      </w:rPr>
    </w:lvl>
    <w:lvl w:ilvl="8">
      <w:start w:val="1"/>
      <w:numFmt w:val="decimal"/>
      <w:lvlText w:val="%1.%2.%3.%4.%5.%6.%7.%8.%9."/>
      <w:lvlJc w:val="left"/>
      <w:pPr>
        <w:ind w:left="4320" w:hanging="1440"/>
      </w:pPr>
      <w:rPr>
        <w:rFonts w:hint="default"/>
        <w:sz w:val="32"/>
      </w:rPr>
    </w:lvl>
  </w:abstractNum>
  <w:abstractNum w:abstractNumId="73"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3"/>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4" w15:restartNumberingAfterBreak="0">
    <w:nsid w:val="7EF54A9D"/>
    <w:multiLevelType w:val="multilevel"/>
    <w:tmpl w:val="D1ECDEF8"/>
    <w:lvl w:ilvl="0">
      <w:start w:val="7"/>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rPr>
    </w:lvl>
    <w:lvl w:ilvl="2">
      <w:start w:val="1"/>
      <w:numFmt w:val="decimal"/>
      <w:isLgl/>
      <w:lvlText w:val="%1.%2.%3."/>
      <w:lvlJc w:val="left"/>
      <w:pPr>
        <w:ind w:left="1496"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em w:val="none"/>
        <w:lang w:val="en-US"/>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outline w:val="0"/>
        <w:shadow w:val="0"/>
        <w:emboss w:val="0"/>
        <w:imprint w:val="0"/>
        <w:vanish w:val="0"/>
        <w:spacing w:val="0"/>
        <w:kern w:val="0"/>
        <w:position w:val="0"/>
        <w:sz w:val="24"/>
        <w:szCs w:val="24"/>
        <w:u w:val="none"/>
        <w:effect w:val="none"/>
        <w:vertAlign w:val="baseline"/>
        <w:em w:v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48"/>
  </w:num>
  <w:num w:numId="2">
    <w:abstractNumId w:val="13"/>
  </w:num>
  <w:num w:numId="3">
    <w:abstractNumId w:val="0"/>
  </w:num>
  <w:num w:numId="4">
    <w:abstractNumId w:val="40"/>
  </w:num>
  <w:num w:numId="5">
    <w:abstractNumId w:val="1"/>
  </w:num>
  <w:num w:numId="6">
    <w:abstractNumId w:val="58"/>
  </w:num>
  <w:num w:numId="7">
    <w:abstractNumId w:val="27"/>
  </w:num>
  <w:num w:numId="8">
    <w:abstractNumId w:val="18"/>
  </w:num>
  <w:num w:numId="9">
    <w:abstractNumId w:val="47"/>
  </w:num>
  <w:num w:numId="10">
    <w:abstractNumId w:val="67"/>
  </w:num>
  <w:num w:numId="11">
    <w:abstractNumId w:val="23"/>
  </w:num>
  <w:num w:numId="12">
    <w:abstractNumId w:val="2"/>
  </w:num>
  <w:num w:numId="13">
    <w:abstractNumId w:val="16"/>
  </w:num>
  <w:num w:numId="14">
    <w:abstractNumId w:val="21"/>
  </w:num>
  <w:num w:numId="15">
    <w:abstractNumId w:val="50"/>
  </w:num>
  <w:num w:numId="16">
    <w:abstractNumId w:val="11"/>
  </w:num>
  <w:num w:numId="17">
    <w:abstractNumId w:val="42"/>
  </w:num>
  <w:num w:numId="18">
    <w:abstractNumId w:val="19"/>
  </w:num>
  <w:num w:numId="19">
    <w:abstractNumId w:val="34"/>
  </w:num>
  <w:num w:numId="20">
    <w:abstractNumId w:val="53"/>
  </w:num>
  <w:num w:numId="21">
    <w:abstractNumId w:val="33"/>
  </w:num>
  <w:num w:numId="22">
    <w:abstractNumId w:val="60"/>
  </w:num>
  <w:num w:numId="23">
    <w:abstractNumId w:val="3"/>
  </w:num>
  <w:num w:numId="24">
    <w:abstractNumId w:val="7"/>
  </w:num>
  <w:num w:numId="25">
    <w:abstractNumId w:val="30"/>
  </w:num>
  <w:num w:numId="26">
    <w:abstractNumId w:val="66"/>
  </w:num>
  <w:num w:numId="27">
    <w:abstractNumId w:val="59"/>
  </w:num>
  <w:num w:numId="28">
    <w:abstractNumId w:val="17"/>
  </w:num>
  <w:num w:numId="29">
    <w:abstractNumId w:val="52"/>
  </w:num>
  <w:num w:numId="30">
    <w:abstractNumId w:val="22"/>
  </w:num>
  <w:num w:numId="31">
    <w:abstractNumId w:val="25"/>
  </w:num>
  <w:num w:numId="32">
    <w:abstractNumId w:val="15"/>
  </w:num>
  <w:num w:numId="33">
    <w:abstractNumId w:val="49"/>
  </w:num>
  <w:num w:numId="34">
    <w:abstractNumId w:val="56"/>
  </w:num>
  <w:num w:numId="35">
    <w:abstractNumId w:val="35"/>
  </w:num>
  <w:num w:numId="36">
    <w:abstractNumId w:val="14"/>
  </w:num>
  <w:num w:numId="37">
    <w:abstractNumId w:val="41"/>
  </w:num>
  <w:num w:numId="38">
    <w:abstractNumId w:val="28"/>
  </w:num>
  <w:num w:numId="39">
    <w:abstractNumId w:val="71"/>
  </w:num>
  <w:num w:numId="40">
    <w:abstractNumId w:val="70"/>
  </w:num>
  <w:num w:numId="41">
    <w:abstractNumId w:val="62"/>
  </w:num>
  <w:num w:numId="42">
    <w:abstractNumId w:val="39"/>
  </w:num>
  <w:num w:numId="43">
    <w:abstractNumId w:val="73"/>
  </w:num>
  <w:num w:numId="44">
    <w:abstractNumId w:val="61"/>
  </w:num>
  <w:num w:numId="45">
    <w:abstractNumId w:val="8"/>
  </w:num>
  <w:num w:numId="46">
    <w:abstractNumId w:val="32"/>
  </w:num>
  <w:num w:numId="47">
    <w:abstractNumId w:val="9"/>
  </w:num>
  <w:num w:numId="48">
    <w:abstractNumId w:val="36"/>
  </w:num>
  <w:num w:numId="49">
    <w:abstractNumId w:val="5"/>
  </w:num>
  <w:num w:numId="50">
    <w:abstractNumId w:val="68"/>
  </w:num>
  <w:num w:numId="51">
    <w:abstractNumId w:val="29"/>
  </w:num>
  <w:num w:numId="52">
    <w:abstractNumId w:val="57"/>
  </w:num>
  <w:num w:numId="53">
    <w:abstractNumId w:val="4"/>
  </w:num>
  <w:num w:numId="54">
    <w:abstractNumId w:val="10"/>
  </w:num>
  <w:num w:numId="55">
    <w:abstractNumId w:val="31"/>
  </w:num>
  <w:num w:numId="56">
    <w:abstractNumId w:val="20"/>
  </w:num>
  <w:num w:numId="57">
    <w:abstractNumId w:val="63"/>
  </w:num>
  <w:num w:numId="58">
    <w:abstractNumId w:val="69"/>
  </w:num>
  <w:num w:numId="59">
    <w:abstractNumId w:val="38"/>
  </w:num>
  <w:num w:numId="60">
    <w:abstractNumId w:val="37"/>
  </w:num>
  <w:num w:numId="61">
    <w:abstractNumId w:val="6"/>
  </w:num>
  <w:num w:numId="62">
    <w:abstractNumId w:val="43"/>
  </w:num>
  <w:num w:numId="63">
    <w:abstractNumId w:val="12"/>
  </w:num>
  <w:num w:numId="64">
    <w:abstractNumId w:val="54"/>
  </w:num>
  <w:num w:numId="65">
    <w:abstractNumId w:val="26"/>
  </w:num>
  <w:num w:numId="66">
    <w:abstractNumId w:val="74"/>
  </w:num>
  <w:num w:numId="67">
    <w:abstractNumId w:val="24"/>
  </w:num>
  <w:num w:numId="68">
    <w:abstractNumId w:val="65"/>
  </w:num>
  <w:num w:numId="69">
    <w:abstractNumId w:val="46"/>
  </w:num>
  <w:num w:numId="70">
    <w:abstractNumId w:val="72"/>
  </w:num>
  <w:num w:numId="71">
    <w:abstractNumId w:val="64"/>
  </w:num>
  <w:num w:numId="72">
    <w:abstractNumId w:val="55"/>
  </w:num>
  <w:num w:numId="73">
    <w:abstractNumId w:val="45"/>
  </w:num>
  <w:numIdMacAtCleanup w:val="6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51"/>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15D6"/>
    <w:rsid w:val="000019E9"/>
    <w:rsid w:val="000021CD"/>
    <w:rsid w:val="00004E07"/>
    <w:rsid w:val="000071F5"/>
    <w:rsid w:val="00013FA2"/>
    <w:rsid w:val="00014182"/>
    <w:rsid w:val="000153B1"/>
    <w:rsid w:val="00021593"/>
    <w:rsid w:val="00024F56"/>
    <w:rsid w:val="000272C0"/>
    <w:rsid w:val="0003481D"/>
    <w:rsid w:val="00035446"/>
    <w:rsid w:val="0003640E"/>
    <w:rsid w:val="00037904"/>
    <w:rsid w:val="000444F0"/>
    <w:rsid w:val="0004644C"/>
    <w:rsid w:val="00046BE3"/>
    <w:rsid w:val="00046D27"/>
    <w:rsid w:val="00047BA8"/>
    <w:rsid w:val="00047C97"/>
    <w:rsid w:val="000520B7"/>
    <w:rsid w:val="0005303A"/>
    <w:rsid w:val="000564C4"/>
    <w:rsid w:val="000568CE"/>
    <w:rsid w:val="00061164"/>
    <w:rsid w:val="0006233A"/>
    <w:rsid w:val="00066383"/>
    <w:rsid w:val="00077201"/>
    <w:rsid w:val="00077559"/>
    <w:rsid w:val="000839A2"/>
    <w:rsid w:val="00083DFE"/>
    <w:rsid w:val="00093B9D"/>
    <w:rsid w:val="00093FB0"/>
    <w:rsid w:val="000A2540"/>
    <w:rsid w:val="000A2EAC"/>
    <w:rsid w:val="000A34C0"/>
    <w:rsid w:val="000A3B1D"/>
    <w:rsid w:val="000B122B"/>
    <w:rsid w:val="000B54DD"/>
    <w:rsid w:val="000B59FC"/>
    <w:rsid w:val="000B7702"/>
    <w:rsid w:val="000C04AE"/>
    <w:rsid w:val="000C4C27"/>
    <w:rsid w:val="000C7733"/>
    <w:rsid w:val="000D34E7"/>
    <w:rsid w:val="000D40A9"/>
    <w:rsid w:val="000E6098"/>
    <w:rsid w:val="000E632C"/>
    <w:rsid w:val="000E7DB6"/>
    <w:rsid w:val="000F1E5A"/>
    <w:rsid w:val="000F43DC"/>
    <w:rsid w:val="000F4A31"/>
    <w:rsid w:val="000F71FC"/>
    <w:rsid w:val="001015D6"/>
    <w:rsid w:val="00102A06"/>
    <w:rsid w:val="0010326C"/>
    <w:rsid w:val="00103A7A"/>
    <w:rsid w:val="001075F3"/>
    <w:rsid w:val="00112172"/>
    <w:rsid w:val="00113A1C"/>
    <w:rsid w:val="00121E2A"/>
    <w:rsid w:val="0012582F"/>
    <w:rsid w:val="0013061D"/>
    <w:rsid w:val="00130FC2"/>
    <w:rsid w:val="00131E2C"/>
    <w:rsid w:val="00134341"/>
    <w:rsid w:val="001347D5"/>
    <w:rsid w:val="00144F8A"/>
    <w:rsid w:val="00151B4F"/>
    <w:rsid w:val="00152276"/>
    <w:rsid w:val="001542C4"/>
    <w:rsid w:val="00154BB6"/>
    <w:rsid w:val="001611C6"/>
    <w:rsid w:val="00161569"/>
    <w:rsid w:val="00164B30"/>
    <w:rsid w:val="00167B2F"/>
    <w:rsid w:val="001742EA"/>
    <w:rsid w:val="00180583"/>
    <w:rsid w:val="00181D4E"/>
    <w:rsid w:val="0018292D"/>
    <w:rsid w:val="00183F25"/>
    <w:rsid w:val="00184E01"/>
    <w:rsid w:val="001909AE"/>
    <w:rsid w:val="001A607F"/>
    <w:rsid w:val="001A7C42"/>
    <w:rsid w:val="001B0A43"/>
    <w:rsid w:val="001C4F6D"/>
    <w:rsid w:val="001C7A1D"/>
    <w:rsid w:val="001D109A"/>
    <w:rsid w:val="001D29A2"/>
    <w:rsid w:val="001D55DD"/>
    <w:rsid w:val="001D746A"/>
    <w:rsid w:val="001E1AB4"/>
    <w:rsid w:val="001E4F14"/>
    <w:rsid w:val="001E548A"/>
    <w:rsid w:val="001F13FF"/>
    <w:rsid w:val="001F37B3"/>
    <w:rsid w:val="001F7510"/>
    <w:rsid w:val="00207237"/>
    <w:rsid w:val="0021392E"/>
    <w:rsid w:val="00217C36"/>
    <w:rsid w:val="002217DB"/>
    <w:rsid w:val="00227231"/>
    <w:rsid w:val="00227E37"/>
    <w:rsid w:val="00231B0B"/>
    <w:rsid w:val="00240414"/>
    <w:rsid w:val="00240FCF"/>
    <w:rsid w:val="00242BCA"/>
    <w:rsid w:val="00243BE0"/>
    <w:rsid w:val="00244B3A"/>
    <w:rsid w:val="00245AD1"/>
    <w:rsid w:val="00251D18"/>
    <w:rsid w:val="00252DFC"/>
    <w:rsid w:val="0025599F"/>
    <w:rsid w:val="00257BAB"/>
    <w:rsid w:val="00261110"/>
    <w:rsid w:val="002614DF"/>
    <w:rsid w:val="00262958"/>
    <w:rsid w:val="002744BC"/>
    <w:rsid w:val="00275887"/>
    <w:rsid w:val="002823D6"/>
    <w:rsid w:val="002971D8"/>
    <w:rsid w:val="002A4B72"/>
    <w:rsid w:val="002A500C"/>
    <w:rsid w:val="002A54A3"/>
    <w:rsid w:val="002A7FEA"/>
    <w:rsid w:val="002B55FF"/>
    <w:rsid w:val="002B5DAA"/>
    <w:rsid w:val="002C1C4F"/>
    <w:rsid w:val="002C530F"/>
    <w:rsid w:val="002D56B0"/>
    <w:rsid w:val="002D7789"/>
    <w:rsid w:val="002D7A41"/>
    <w:rsid w:val="002D7FB3"/>
    <w:rsid w:val="002E38F4"/>
    <w:rsid w:val="002E6D1F"/>
    <w:rsid w:val="002F197C"/>
    <w:rsid w:val="002F21A1"/>
    <w:rsid w:val="002F305D"/>
    <w:rsid w:val="002F3B7F"/>
    <w:rsid w:val="002F5708"/>
    <w:rsid w:val="002F5E5A"/>
    <w:rsid w:val="00304B24"/>
    <w:rsid w:val="00313B3C"/>
    <w:rsid w:val="003161A3"/>
    <w:rsid w:val="00321C22"/>
    <w:rsid w:val="00321E81"/>
    <w:rsid w:val="00325E01"/>
    <w:rsid w:val="0032673C"/>
    <w:rsid w:val="00326E72"/>
    <w:rsid w:val="003323C3"/>
    <w:rsid w:val="00334E95"/>
    <w:rsid w:val="003368DD"/>
    <w:rsid w:val="0033693F"/>
    <w:rsid w:val="00341FA6"/>
    <w:rsid w:val="00343010"/>
    <w:rsid w:val="003446A5"/>
    <w:rsid w:val="00345EAB"/>
    <w:rsid w:val="00347990"/>
    <w:rsid w:val="003524B0"/>
    <w:rsid w:val="00361114"/>
    <w:rsid w:val="0036493B"/>
    <w:rsid w:val="00373593"/>
    <w:rsid w:val="00376729"/>
    <w:rsid w:val="00377479"/>
    <w:rsid w:val="003840FE"/>
    <w:rsid w:val="00391A47"/>
    <w:rsid w:val="003922EA"/>
    <w:rsid w:val="00393C6A"/>
    <w:rsid w:val="00393DEB"/>
    <w:rsid w:val="00394DB3"/>
    <w:rsid w:val="00397059"/>
    <w:rsid w:val="003A1603"/>
    <w:rsid w:val="003A1D7A"/>
    <w:rsid w:val="003A201F"/>
    <w:rsid w:val="003A2A4B"/>
    <w:rsid w:val="003A41B9"/>
    <w:rsid w:val="003A724E"/>
    <w:rsid w:val="003B55F9"/>
    <w:rsid w:val="003B6018"/>
    <w:rsid w:val="003C3A5C"/>
    <w:rsid w:val="003C61E4"/>
    <w:rsid w:val="003C7669"/>
    <w:rsid w:val="003D5687"/>
    <w:rsid w:val="003D5FEE"/>
    <w:rsid w:val="003E0528"/>
    <w:rsid w:val="003E1FE8"/>
    <w:rsid w:val="003F1396"/>
    <w:rsid w:val="003F268D"/>
    <w:rsid w:val="0040055E"/>
    <w:rsid w:val="00401EB3"/>
    <w:rsid w:val="004026BF"/>
    <w:rsid w:val="004106D4"/>
    <w:rsid w:val="00415532"/>
    <w:rsid w:val="004219EB"/>
    <w:rsid w:val="00421EAF"/>
    <w:rsid w:val="00423D6A"/>
    <w:rsid w:val="00424468"/>
    <w:rsid w:val="00425447"/>
    <w:rsid w:val="00426E0E"/>
    <w:rsid w:val="004279A7"/>
    <w:rsid w:val="00430CAE"/>
    <w:rsid w:val="0043166F"/>
    <w:rsid w:val="004323EF"/>
    <w:rsid w:val="00432435"/>
    <w:rsid w:val="004347A6"/>
    <w:rsid w:val="004410DE"/>
    <w:rsid w:val="00445446"/>
    <w:rsid w:val="0044663B"/>
    <w:rsid w:val="00451F2E"/>
    <w:rsid w:val="004523EB"/>
    <w:rsid w:val="00452D7A"/>
    <w:rsid w:val="0045384C"/>
    <w:rsid w:val="004617FC"/>
    <w:rsid w:val="00464821"/>
    <w:rsid w:val="00464E97"/>
    <w:rsid w:val="0047103D"/>
    <w:rsid w:val="00471BC0"/>
    <w:rsid w:val="00471CF7"/>
    <w:rsid w:val="0047732E"/>
    <w:rsid w:val="004844E4"/>
    <w:rsid w:val="00484695"/>
    <w:rsid w:val="004926FC"/>
    <w:rsid w:val="00492E4E"/>
    <w:rsid w:val="004A335C"/>
    <w:rsid w:val="004A3D28"/>
    <w:rsid w:val="004A7031"/>
    <w:rsid w:val="004B242E"/>
    <w:rsid w:val="004B2D12"/>
    <w:rsid w:val="004B358E"/>
    <w:rsid w:val="004B70F4"/>
    <w:rsid w:val="004B7C40"/>
    <w:rsid w:val="004C01A7"/>
    <w:rsid w:val="004C127D"/>
    <w:rsid w:val="004C25F7"/>
    <w:rsid w:val="004C5538"/>
    <w:rsid w:val="004C5FA7"/>
    <w:rsid w:val="004D13C1"/>
    <w:rsid w:val="004D4393"/>
    <w:rsid w:val="004D65A1"/>
    <w:rsid w:val="004E2BD7"/>
    <w:rsid w:val="004E36B7"/>
    <w:rsid w:val="004E479D"/>
    <w:rsid w:val="004E51C8"/>
    <w:rsid w:val="004E6F12"/>
    <w:rsid w:val="004F05D9"/>
    <w:rsid w:val="004F3773"/>
    <w:rsid w:val="004F3840"/>
    <w:rsid w:val="004F4314"/>
    <w:rsid w:val="004F47B1"/>
    <w:rsid w:val="004F60BF"/>
    <w:rsid w:val="005018EA"/>
    <w:rsid w:val="005028F9"/>
    <w:rsid w:val="00505D36"/>
    <w:rsid w:val="0050751D"/>
    <w:rsid w:val="00515321"/>
    <w:rsid w:val="005156E5"/>
    <w:rsid w:val="00515E5C"/>
    <w:rsid w:val="005228D6"/>
    <w:rsid w:val="00526BA3"/>
    <w:rsid w:val="00534452"/>
    <w:rsid w:val="005371D8"/>
    <w:rsid w:val="00537CEB"/>
    <w:rsid w:val="00540EB8"/>
    <w:rsid w:val="0055045A"/>
    <w:rsid w:val="005505D8"/>
    <w:rsid w:val="00550F60"/>
    <w:rsid w:val="005549FE"/>
    <w:rsid w:val="00556BE2"/>
    <w:rsid w:val="00574742"/>
    <w:rsid w:val="005750B9"/>
    <w:rsid w:val="00577607"/>
    <w:rsid w:val="005807F4"/>
    <w:rsid w:val="005864A6"/>
    <w:rsid w:val="00596A93"/>
    <w:rsid w:val="005A091B"/>
    <w:rsid w:val="005A4497"/>
    <w:rsid w:val="005B5442"/>
    <w:rsid w:val="005C6014"/>
    <w:rsid w:val="005C7DDA"/>
    <w:rsid w:val="005D10FA"/>
    <w:rsid w:val="005D42E4"/>
    <w:rsid w:val="005D62B4"/>
    <w:rsid w:val="005E365D"/>
    <w:rsid w:val="005E58F8"/>
    <w:rsid w:val="005E5FA8"/>
    <w:rsid w:val="005E7CF0"/>
    <w:rsid w:val="005F3ED4"/>
    <w:rsid w:val="005F41B8"/>
    <w:rsid w:val="00600B05"/>
    <w:rsid w:val="00600BFA"/>
    <w:rsid w:val="00600F1F"/>
    <w:rsid w:val="00602DAD"/>
    <w:rsid w:val="0060580E"/>
    <w:rsid w:val="00607172"/>
    <w:rsid w:val="00611C29"/>
    <w:rsid w:val="00615E29"/>
    <w:rsid w:val="006173B2"/>
    <w:rsid w:val="00620348"/>
    <w:rsid w:val="00623EB8"/>
    <w:rsid w:val="0062484E"/>
    <w:rsid w:val="00624885"/>
    <w:rsid w:val="00627F47"/>
    <w:rsid w:val="006309B0"/>
    <w:rsid w:val="00633218"/>
    <w:rsid w:val="0063325F"/>
    <w:rsid w:val="00634FB2"/>
    <w:rsid w:val="00641DE6"/>
    <w:rsid w:val="00644FBA"/>
    <w:rsid w:val="00645119"/>
    <w:rsid w:val="0064549B"/>
    <w:rsid w:val="00646CE1"/>
    <w:rsid w:val="00651280"/>
    <w:rsid w:val="00653D12"/>
    <w:rsid w:val="00654526"/>
    <w:rsid w:val="006552C1"/>
    <w:rsid w:val="00657354"/>
    <w:rsid w:val="0066365C"/>
    <w:rsid w:val="0066664E"/>
    <w:rsid w:val="00671EDA"/>
    <w:rsid w:val="0067342F"/>
    <w:rsid w:val="006832AF"/>
    <w:rsid w:val="00685B6D"/>
    <w:rsid w:val="00692B60"/>
    <w:rsid w:val="00692C69"/>
    <w:rsid w:val="006948DD"/>
    <w:rsid w:val="006952CA"/>
    <w:rsid w:val="006A13C9"/>
    <w:rsid w:val="006A2503"/>
    <w:rsid w:val="006A5446"/>
    <w:rsid w:val="006A7D8B"/>
    <w:rsid w:val="006B0F65"/>
    <w:rsid w:val="006B1F01"/>
    <w:rsid w:val="006B352E"/>
    <w:rsid w:val="006B5850"/>
    <w:rsid w:val="006B5A19"/>
    <w:rsid w:val="006C013F"/>
    <w:rsid w:val="006C12E2"/>
    <w:rsid w:val="006C43A3"/>
    <w:rsid w:val="006C4B4F"/>
    <w:rsid w:val="006C55AF"/>
    <w:rsid w:val="006C6B8D"/>
    <w:rsid w:val="006D0744"/>
    <w:rsid w:val="006D0E84"/>
    <w:rsid w:val="006D2C29"/>
    <w:rsid w:val="006D492C"/>
    <w:rsid w:val="006D686D"/>
    <w:rsid w:val="006E4AE2"/>
    <w:rsid w:val="006E5942"/>
    <w:rsid w:val="006F1B9D"/>
    <w:rsid w:val="00704E8D"/>
    <w:rsid w:val="00706164"/>
    <w:rsid w:val="0071162B"/>
    <w:rsid w:val="007133D1"/>
    <w:rsid w:val="00727437"/>
    <w:rsid w:val="0072796B"/>
    <w:rsid w:val="00731EBC"/>
    <w:rsid w:val="00732F7F"/>
    <w:rsid w:val="00735D55"/>
    <w:rsid w:val="00737B12"/>
    <w:rsid w:val="00743847"/>
    <w:rsid w:val="00750568"/>
    <w:rsid w:val="00751B50"/>
    <w:rsid w:val="00752644"/>
    <w:rsid w:val="0075554E"/>
    <w:rsid w:val="0075650D"/>
    <w:rsid w:val="00757313"/>
    <w:rsid w:val="00757879"/>
    <w:rsid w:val="007611DA"/>
    <w:rsid w:val="007631C0"/>
    <w:rsid w:val="00763DFB"/>
    <w:rsid w:val="00766461"/>
    <w:rsid w:val="00770B67"/>
    <w:rsid w:val="00773E4E"/>
    <w:rsid w:val="00774BDD"/>
    <w:rsid w:val="0078023B"/>
    <w:rsid w:val="00782AD1"/>
    <w:rsid w:val="00784016"/>
    <w:rsid w:val="0078791D"/>
    <w:rsid w:val="00793E5C"/>
    <w:rsid w:val="00795B92"/>
    <w:rsid w:val="00796152"/>
    <w:rsid w:val="007A1A60"/>
    <w:rsid w:val="007A2DFB"/>
    <w:rsid w:val="007A373A"/>
    <w:rsid w:val="007A64AF"/>
    <w:rsid w:val="007B0A74"/>
    <w:rsid w:val="007D4118"/>
    <w:rsid w:val="007E2692"/>
    <w:rsid w:val="007E30C6"/>
    <w:rsid w:val="007F2136"/>
    <w:rsid w:val="007F5E2B"/>
    <w:rsid w:val="007F6EA4"/>
    <w:rsid w:val="007F72E2"/>
    <w:rsid w:val="008008C0"/>
    <w:rsid w:val="0080160A"/>
    <w:rsid w:val="00811E55"/>
    <w:rsid w:val="0081241A"/>
    <w:rsid w:val="0082381A"/>
    <w:rsid w:val="00823A32"/>
    <w:rsid w:val="0082739B"/>
    <w:rsid w:val="00835824"/>
    <w:rsid w:val="008374E3"/>
    <w:rsid w:val="00837E95"/>
    <w:rsid w:val="00841400"/>
    <w:rsid w:val="0084360D"/>
    <w:rsid w:val="00861BDD"/>
    <w:rsid w:val="008630F3"/>
    <w:rsid w:val="00864DB3"/>
    <w:rsid w:val="00865B76"/>
    <w:rsid w:val="00867AE5"/>
    <w:rsid w:val="00870D8A"/>
    <w:rsid w:val="008742AD"/>
    <w:rsid w:val="00881C34"/>
    <w:rsid w:val="00882083"/>
    <w:rsid w:val="008862FB"/>
    <w:rsid w:val="00890912"/>
    <w:rsid w:val="008925AD"/>
    <w:rsid w:val="008956FD"/>
    <w:rsid w:val="008978F5"/>
    <w:rsid w:val="008A0E57"/>
    <w:rsid w:val="008A32D2"/>
    <w:rsid w:val="008A3BBD"/>
    <w:rsid w:val="008B0DBE"/>
    <w:rsid w:val="008B2B8C"/>
    <w:rsid w:val="008B39D7"/>
    <w:rsid w:val="008B608E"/>
    <w:rsid w:val="008C3FAF"/>
    <w:rsid w:val="008C5618"/>
    <w:rsid w:val="008C74EF"/>
    <w:rsid w:val="008D4F5B"/>
    <w:rsid w:val="008D57CD"/>
    <w:rsid w:val="008D75A3"/>
    <w:rsid w:val="008E17B9"/>
    <w:rsid w:val="008E1893"/>
    <w:rsid w:val="008E77BE"/>
    <w:rsid w:val="008F00DB"/>
    <w:rsid w:val="008F0643"/>
    <w:rsid w:val="008F5225"/>
    <w:rsid w:val="00901706"/>
    <w:rsid w:val="00905A62"/>
    <w:rsid w:val="00907364"/>
    <w:rsid w:val="00907CC4"/>
    <w:rsid w:val="00910BC9"/>
    <w:rsid w:val="00915C9A"/>
    <w:rsid w:val="0091773A"/>
    <w:rsid w:val="00917D67"/>
    <w:rsid w:val="00921C52"/>
    <w:rsid w:val="00922AB5"/>
    <w:rsid w:val="0092750B"/>
    <w:rsid w:val="009318CE"/>
    <w:rsid w:val="0093359D"/>
    <w:rsid w:val="00933782"/>
    <w:rsid w:val="009339D6"/>
    <w:rsid w:val="00933C8A"/>
    <w:rsid w:val="00935E81"/>
    <w:rsid w:val="00940638"/>
    <w:rsid w:val="009421A7"/>
    <w:rsid w:val="0094249C"/>
    <w:rsid w:val="00943F97"/>
    <w:rsid w:val="0094499F"/>
    <w:rsid w:val="00947550"/>
    <w:rsid w:val="00972486"/>
    <w:rsid w:val="0097255A"/>
    <w:rsid w:val="0097257D"/>
    <w:rsid w:val="0097644E"/>
    <w:rsid w:val="00976F5F"/>
    <w:rsid w:val="00980665"/>
    <w:rsid w:val="00986444"/>
    <w:rsid w:val="00990A24"/>
    <w:rsid w:val="0099352F"/>
    <w:rsid w:val="009A00AE"/>
    <w:rsid w:val="009B0312"/>
    <w:rsid w:val="009B0416"/>
    <w:rsid w:val="009B1902"/>
    <w:rsid w:val="009B257F"/>
    <w:rsid w:val="009B2BF2"/>
    <w:rsid w:val="009B64FE"/>
    <w:rsid w:val="009B688F"/>
    <w:rsid w:val="009D6817"/>
    <w:rsid w:val="009E1D9C"/>
    <w:rsid w:val="009E52B5"/>
    <w:rsid w:val="009E6C05"/>
    <w:rsid w:val="009F1A7C"/>
    <w:rsid w:val="009F2E66"/>
    <w:rsid w:val="009F50A4"/>
    <w:rsid w:val="009F7F7A"/>
    <w:rsid w:val="00A01686"/>
    <w:rsid w:val="00A10E87"/>
    <w:rsid w:val="00A1298E"/>
    <w:rsid w:val="00A12B1D"/>
    <w:rsid w:val="00A12D9A"/>
    <w:rsid w:val="00A152E4"/>
    <w:rsid w:val="00A157D6"/>
    <w:rsid w:val="00A15876"/>
    <w:rsid w:val="00A15D5D"/>
    <w:rsid w:val="00A16057"/>
    <w:rsid w:val="00A16469"/>
    <w:rsid w:val="00A2061D"/>
    <w:rsid w:val="00A22163"/>
    <w:rsid w:val="00A25D22"/>
    <w:rsid w:val="00A30921"/>
    <w:rsid w:val="00A31455"/>
    <w:rsid w:val="00A33E28"/>
    <w:rsid w:val="00A34443"/>
    <w:rsid w:val="00A34F5D"/>
    <w:rsid w:val="00A36B0B"/>
    <w:rsid w:val="00A40974"/>
    <w:rsid w:val="00A444F8"/>
    <w:rsid w:val="00A5751E"/>
    <w:rsid w:val="00A6456B"/>
    <w:rsid w:val="00A67A4F"/>
    <w:rsid w:val="00A702A2"/>
    <w:rsid w:val="00A70BC5"/>
    <w:rsid w:val="00A7396A"/>
    <w:rsid w:val="00A73972"/>
    <w:rsid w:val="00A7663F"/>
    <w:rsid w:val="00A809AA"/>
    <w:rsid w:val="00A828C7"/>
    <w:rsid w:val="00A84333"/>
    <w:rsid w:val="00A84658"/>
    <w:rsid w:val="00A853BC"/>
    <w:rsid w:val="00AA0D1A"/>
    <w:rsid w:val="00AA22DB"/>
    <w:rsid w:val="00AA319D"/>
    <w:rsid w:val="00AA4752"/>
    <w:rsid w:val="00AA6396"/>
    <w:rsid w:val="00AA7D69"/>
    <w:rsid w:val="00AB0CC9"/>
    <w:rsid w:val="00AB478C"/>
    <w:rsid w:val="00AB6169"/>
    <w:rsid w:val="00AB68C6"/>
    <w:rsid w:val="00AB6C72"/>
    <w:rsid w:val="00AC0823"/>
    <w:rsid w:val="00AC0E40"/>
    <w:rsid w:val="00AC2DF6"/>
    <w:rsid w:val="00AC439A"/>
    <w:rsid w:val="00AC4AFE"/>
    <w:rsid w:val="00AC5DE7"/>
    <w:rsid w:val="00AD0167"/>
    <w:rsid w:val="00AD1A91"/>
    <w:rsid w:val="00AE09D6"/>
    <w:rsid w:val="00AE2EDB"/>
    <w:rsid w:val="00AE3AA7"/>
    <w:rsid w:val="00AE3D47"/>
    <w:rsid w:val="00AE4A8C"/>
    <w:rsid w:val="00AE7D0D"/>
    <w:rsid w:val="00AE7E97"/>
    <w:rsid w:val="00AF1C47"/>
    <w:rsid w:val="00AF4B60"/>
    <w:rsid w:val="00AF67B5"/>
    <w:rsid w:val="00AF695B"/>
    <w:rsid w:val="00AF6A5D"/>
    <w:rsid w:val="00B01DAD"/>
    <w:rsid w:val="00B02317"/>
    <w:rsid w:val="00B023D2"/>
    <w:rsid w:val="00B0322D"/>
    <w:rsid w:val="00B03E2B"/>
    <w:rsid w:val="00B041F7"/>
    <w:rsid w:val="00B043EE"/>
    <w:rsid w:val="00B051A2"/>
    <w:rsid w:val="00B05C90"/>
    <w:rsid w:val="00B069B5"/>
    <w:rsid w:val="00B0797F"/>
    <w:rsid w:val="00B16433"/>
    <w:rsid w:val="00B17CA9"/>
    <w:rsid w:val="00B21DEA"/>
    <w:rsid w:val="00B2248F"/>
    <w:rsid w:val="00B25F32"/>
    <w:rsid w:val="00B27AF6"/>
    <w:rsid w:val="00B30117"/>
    <w:rsid w:val="00B304C3"/>
    <w:rsid w:val="00B311D4"/>
    <w:rsid w:val="00B429D7"/>
    <w:rsid w:val="00B4303D"/>
    <w:rsid w:val="00B50185"/>
    <w:rsid w:val="00B5101E"/>
    <w:rsid w:val="00B51DE0"/>
    <w:rsid w:val="00B53CBD"/>
    <w:rsid w:val="00B5406A"/>
    <w:rsid w:val="00B60EE6"/>
    <w:rsid w:val="00B610B6"/>
    <w:rsid w:val="00B618C9"/>
    <w:rsid w:val="00B63569"/>
    <w:rsid w:val="00B67385"/>
    <w:rsid w:val="00B706AC"/>
    <w:rsid w:val="00B7284B"/>
    <w:rsid w:val="00B72A7D"/>
    <w:rsid w:val="00B73626"/>
    <w:rsid w:val="00B77B76"/>
    <w:rsid w:val="00B803F7"/>
    <w:rsid w:val="00B81513"/>
    <w:rsid w:val="00B86BCA"/>
    <w:rsid w:val="00B8706B"/>
    <w:rsid w:val="00B9009B"/>
    <w:rsid w:val="00B92222"/>
    <w:rsid w:val="00B93390"/>
    <w:rsid w:val="00B93A25"/>
    <w:rsid w:val="00BA080A"/>
    <w:rsid w:val="00BA1079"/>
    <w:rsid w:val="00BA2A9B"/>
    <w:rsid w:val="00BA6B2E"/>
    <w:rsid w:val="00BA6FA3"/>
    <w:rsid w:val="00BB393A"/>
    <w:rsid w:val="00BB50DA"/>
    <w:rsid w:val="00BB679D"/>
    <w:rsid w:val="00BC1CAA"/>
    <w:rsid w:val="00BC1CB4"/>
    <w:rsid w:val="00BD359A"/>
    <w:rsid w:val="00BD67E7"/>
    <w:rsid w:val="00BE0F6E"/>
    <w:rsid w:val="00BE1699"/>
    <w:rsid w:val="00BF13BD"/>
    <w:rsid w:val="00C01906"/>
    <w:rsid w:val="00C14088"/>
    <w:rsid w:val="00C171DC"/>
    <w:rsid w:val="00C20F3C"/>
    <w:rsid w:val="00C230B7"/>
    <w:rsid w:val="00C25B6F"/>
    <w:rsid w:val="00C26ADA"/>
    <w:rsid w:val="00C26BFA"/>
    <w:rsid w:val="00C273C3"/>
    <w:rsid w:val="00C27AC8"/>
    <w:rsid w:val="00C35CF7"/>
    <w:rsid w:val="00C37F33"/>
    <w:rsid w:val="00C42CC1"/>
    <w:rsid w:val="00C432A3"/>
    <w:rsid w:val="00C45426"/>
    <w:rsid w:val="00C461EE"/>
    <w:rsid w:val="00C528D3"/>
    <w:rsid w:val="00C53155"/>
    <w:rsid w:val="00C549C0"/>
    <w:rsid w:val="00C61847"/>
    <w:rsid w:val="00C62DCE"/>
    <w:rsid w:val="00C67DA0"/>
    <w:rsid w:val="00C7115B"/>
    <w:rsid w:val="00C800E1"/>
    <w:rsid w:val="00C823E5"/>
    <w:rsid w:val="00C82931"/>
    <w:rsid w:val="00C84ABA"/>
    <w:rsid w:val="00C84FBF"/>
    <w:rsid w:val="00C90037"/>
    <w:rsid w:val="00C95A7D"/>
    <w:rsid w:val="00CA0694"/>
    <w:rsid w:val="00CA27C1"/>
    <w:rsid w:val="00CA49BE"/>
    <w:rsid w:val="00CA61AF"/>
    <w:rsid w:val="00CB0D10"/>
    <w:rsid w:val="00CB1566"/>
    <w:rsid w:val="00CB17B0"/>
    <w:rsid w:val="00CB40A4"/>
    <w:rsid w:val="00CB5CCA"/>
    <w:rsid w:val="00CB613E"/>
    <w:rsid w:val="00CC23F9"/>
    <w:rsid w:val="00CC356E"/>
    <w:rsid w:val="00CD5339"/>
    <w:rsid w:val="00CD6DB8"/>
    <w:rsid w:val="00CE0517"/>
    <w:rsid w:val="00CE241B"/>
    <w:rsid w:val="00CE72C0"/>
    <w:rsid w:val="00CE7588"/>
    <w:rsid w:val="00CE7E80"/>
    <w:rsid w:val="00CF189A"/>
    <w:rsid w:val="00CF44BB"/>
    <w:rsid w:val="00CF55AC"/>
    <w:rsid w:val="00CF7C75"/>
    <w:rsid w:val="00D0354A"/>
    <w:rsid w:val="00D10FD2"/>
    <w:rsid w:val="00D12281"/>
    <w:rsid w:val="00D13767"/>
    <w:rsid w:val="00D27691"/>
    <w:rsid w:val="00D32C65"/>
    <w:rsid w:val="00D33979"/>
    <w:rsid w:val="00D36626"/>
    <w:rsid w:val="00D377B2"/>
    <w:rsid w:val="00D42546"/>
    <w:rsid w:val="00D523CD"/>
    <w:rsid w:val="00D54205"/>
    <w:rsid w:val="00D57593"/>
    <w:rsid w:val="00D60211"/>
    <w:rsid w:val="00D614AE"/>
    <w:rsid w:val="00D66453"/>
    <w:rsid w:val="00D66DE9"/>
    <w:rsid w:val="00D702B7"/>
    <w:rsid w:val="00D71D78"/>
    <w:rsid w:val="00D731DA"/>
    <w:rsid w:val="00D75BFA"/>
    <w:rsid w:val="00D76B82"/>
    <w:rsid w:val="00D9044C"/>
    <w:rsid w:val="00D93F3D"/>
    <w:rsid w:val="00D93F9A"/>
    <w:rsid w:val="00D969C1"/>
    <w:rsid w:val="00D969E4"/>
    <w:rsid w:val="00DA00FC"/>
    <w:rsid w:val="00DA1003"/>
    <w:rsid w:val="00DA2E29"/>
    <w:rsid w:val="00DA65AD"/>
    <w:rsid w:val="00DA6C48"/>
    <w:rsid w:val="00DB6686"/>
    <w:rsid w:val="00DC0468"/>
    <w:rsid w:val="00DC1201"/>
    <w:rsid w:val="00DC6CA9"/>
    <w:rsid w:val="00DC7A8A"/>
    <w:rsid w:val="00DD2AD8"/>
    <w:rsid w:val="00DD4D12"/>
    <w:rsid w:val="00DD5320"/>
    <w:rsid w:val="00DE069A"/>
    <w:rsid w:val="00DE134F"/>
    <w:rsid w:val="00DE2118"/>
    <w:rsid w:val="00DE34F4"/>
    <w:rsid w:val="00DE5698"/>
    <w:rsid w:val="00DE5DFD"/>
    <w:rsid w:val="00DE65A7"/>
    <w:rsid w:val="00DE742D"/>
    <w:rsid w:val="00DE7CC8"/>
    <w:rsid w:val="00DF2DE3"/>
    <w:rsid w:val="00DF73FF"/>
    <w:rsid w:val="00E035B0"/>
    <w:rsid w:val="00E03952"/>
    <w:rsid w:val="00E05285"/>
    <w:rsid w:val="00E07012"/>
    <w:rsid w:val="00E13343"/>
    <w:rsid w:val="00E147D9"/>
    <w:rsid w:val="00E24F48"/>
    <w:rsid w:val="00E33096"/>
    <w:rsid w:val="00E41910"/>
    <w:rsid w:val="00E41B31"/>
    <w:rsid w:val="00E4546A"/>
    <w:rsid w:val="00E50A14"/>
    <w:rsid w:val="00E51152"/>
    <w:rsid w:val="00E52FB5"/>
    <w:rsid w:val="00E543A7"/>
    <w:rsid w:val="00E56588"/>
    <w:rsid w:val="00E650AB"/>
    <w:rsid w:val="00E73667"/>
    <w:rsid w:val="00E75123"/>
    <w:rsid w:val="00E82470"/>
    <w:rsid w:val="00E8637F"/>
    <w:rsid w:val="00E928F9"/>
    <w:rsid w:val="00E95EEF"/>
    <w:rsid w:val="00E97197"/>
    <w:rsid w:val="00E97BCB"/>
    <w:rsid w:val="00EA6409"/>
    <w:rsid w:val="00EA6729"/>
    <w:rsid w:val="00EA782F"/>
    <w:rsid w:val="00EA7C11"/>
    <w:rsid w:val="00EB0009"/>
    <w:rsid w:val="00EB0B45"/>
    <w:rsid w:val="00EB4AF5"/>
    <w:rsid w:val="00EC1F37"/>
    <w:rsid w:val="00EC1FB0"/>
    <w:rsid w:val="00EC303E"/>
    <w:rsid w:val="00EC488E"/>
    <w:rsid w:val="00EC7BB8"/>
    <w:rsid w:val="00ED3E40"/>
    <w:rsid w:val="00ED3FB1"/>
    <w:rsid w:val="00ED62BC"/>
    <w:rsid w:val="00EE3160"/>
    <w:rsid w:val="00EF17B2"/>
    <w:rsid w:val="00EF71D7"/>
    <w:rsid w:val="00F00CFA"/>
    <w:rsid w:val="00F00D41"/>
    <w:rsid w:val="00F030DB"/>
    <w:rsid w:val="00F031A2"/>
    <w:rsid w:val="00F0592A"/>
    <w:rsid w:val="00F06900"/>
    <w:rsid w:val="00F073D8"/>
    <w:rsid w:val="00F10E24"/>
    <w:rsid w:val="00F131EC"/>
    <w:rsid w:val="00F21F11"/>
    <w:rsid w:val="00F236D7"/>
    <w:rsid w:val="00F25ABF"/>
    <w:rsid w:val="00F332CF"/>
    <w:rsid w:val="00F352E0"/>
    <w:rsid w:val="00F37052"/>
    <w:rsid w:val="00F43C9A"/>
    <w:rsid w:val="00F468CB"/>
    <w:rsid w:val="00F46E52"/>
    <w:rsid w:val="00F509E4"/>
    <w:rsid w:val="00F54BF2"/>
    <w:rsid w:val="00F56DD1"/>
    <w:rsid w:val="00F60657"/>
    <w:rsid w:val="00F64F7A"/>
    <w:rsid w:val="00F74EF7"/>
    <w:rsid w:val="00F75E8F"/>
    <w:rsid w:val="00F77D01"/>
    <w:rsid w:val="00F77D02"/>
    <w:rsid w:val="00F806DD"/>
    <w:rsid w:val="00F80DA7"/>
    <w:rsid w:val="00F9143E"/>
    <w:rsid w:val="00F94352"/>
    <w:rsid w:val="00F975CB"/>
    <w:rsid w:val="00FA181F"/>
    <w:rsid w:val="00FA2D73"/>
    <w:rsid w:val="00FA4B54"/>
    <w:rsid w:val="00FA5279"/>
    <w:rsid w:val="00FB4F2E"/>
    <w:rsid w:val="00FB62A6"/>
    <w:rsid w:val="00FB75A7"/>
    <w:rsid w:val="00FC7F85"/>
    <w:rsid w:val="00FD0565"/>
    <w:rsid w:val="00FD5369"/>
    <w:rsid w:val="00FD7452"/>
    <w:rsid w:val="00FD7B45"/>
    <w:rsid w:val="00FE0124"/>
    <w:rsid w:val="00FE0728"/>
    <w:rsid w:val="00FE20A2"/>
    <w:rsid w:val="00FE2404"/>
    <w:rsid w:val="00FE3193"/>
    <w:rsid w:val="00FE33FB"/>
    <w:rsid w:val="00FE3F33"/>
    <w:rsid w:val="00FF3937"/>
    <w:rsid w:val="00FF4056"/>
    <w:rsid w:val="00FF4FF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1"/>
    </o:shapelayout>
  </w:shapeDefaults>
  <w:decimalSymbol w:val="."/>
  <w:listSeparator w:val=","/>
  <w14:docId w14:val="32F96B17"/>
  <w15:chartTrackingRefBased/>
  <w15:docId w15:val="{A4527C10-E184-4F7D-9A1A-BFEB633B0F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1">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1015D6"/>
    <w:pPr>
      <w:bidi/>
      <w:spacing w:before="0" w:after="0" w:line="240" w:lineRule="auto"/>
    </w:pPr>
    <w:rPr>
      <w:rFonts w:ascii="Times New Roman" w:eastAsia="Times New Roman" w:hAnsi="Times New Roman" w:cs="Times New Roman"/>
      <w:sz w:val="24"/>
      <w:szCs w:val="24"/>
    </w:rPr>
  </w:style>
  <w:style w:type="paragraph" w:styleId="15">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Section Heading"/>
    <w:basedOn w:val="ac"/>
    <w:next w:val="ac"/>
    <w:link w:val="16"/>
    <w:rsid w:val="003A1D7A"/>
    <w:pPr>
      <w:widowControl w:val="0"/>
      <w:outlineLvl w:val="0"/>
    </w:pPr>
    <w:rPr>
      <w:b/>
      <w:bCs/>
      <w:caps/>
      <w:spacing w:val="15"/>
      <w:sz w:val="36"/>
      <w:szCs w:val="36"/>
    </w:rPr>
  </w:style>
  <w:style w:type="paragraph" w:styleId="24">
    <w:name w:val="heading 2"/>
    <w:aliases w:val="E,h2,h21,ASAPHeading 2,סעיף ראשי,כותרת 2 תו תו תו,כותרת 2 תו תו תו תו תו תו תו,כותרת 2 תו תו תו תו תו תו"/>
    <w:basedOn w:val="ac"/>
    <w:next w:val="ac"/>
    <w:link w:val="25"/>
    <w:unhideWhenUsed/>
    <w:rsid w:val="003A1D7A"/>
    <w:pPr>
      <w:widowControl w:val="0"/>
      <w:outlineLvl w:val="1"/>
    </w:pPr>
    <w:rPr>
      <w:b/>
      <w:bCs/>
      <w:caps/>
      <w:spacing w:val="15"/>
      <w:sz w:val="32"/>
      <w:szCs w:val="32"/>
    </w:rPr>
  </w:style>
  <w:style w:type="paragraph" w:styleId="30">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c"/>
    <w:next w:val="ac"/>
    <w:link w:val="31"/>
    <w:unhideWhenUsed/>
    <w:rsid w:val="001611C6"/>
    <w:pPr>
      <w:widowControl w:val="0"/>
      <w:bidi w:val="0"/>
      <w:spacing w:before="300"/>
      <w:outlineLvl w:val="2"/>
    </w:pPr>
    <w:rPr>
      <w:bCs/>
      <w:caps/>
      <w:spacing w:val="15"/>
      <w:sz w:val="28"/>
      <w:szCs w:val="28"/>
    </w:rPr>
  </w:style>
  <w:style w:type="paragraph" w:styleId="41">
    <w:name w:val="heading 4"/>
    <w:aliases w:val="Heading 4 תו תו,Heading 4 תו תו תו תו,Heading 4 תו,Heading 4 תו1 תו,כותרת 4 תו1,כותרת 4 תו תו,ASAPHeading 4, תו13,תו13"/>
    <w:basedOn w:val="ac"/>
    <w:next w:val="ac"/>
    <w:link w:val="42"/>
    <w:unhideWhenUsed/>
    <w:rsid w:val="003A1D7A"/>
    <w:pPr>
      <w:bidi w:val="0"/>
      <w:spacing w:before="300"/>
      <w:outlineLvl w:val="3"/>
    </w:pPr>
    <w:rPr>
      <w:b/>
      <w:bCs/>
      <w:caps/>
      <w:spacing w:val="10"/>
    </w:rPr>
  </w:style>
  <w:style w:type="paragraph" w:styleId="53">
    <w:name w:val="heading 5"/>
    <w:aliases w:val="Heading 5 תו,ASAPHeading 5, תו12,Heading 5 Char Char,תו12"/>
    <w:basedOn w:val="ac"/>
    <w:next w:val="ac"/>
    <w:link w:val="54"/>
    <w:unhideWhenUsed/>
    <w:rsid w:val="003A1D7A"/>
    <w:pPr>
      <w:widowControl w:val="0"/>
      <w:bidi w:val="0"/>
      <w:spacing w:before="300"/>
      <w:outlineLvl w:val="4"/>
    </w:pPr>
    <w:rPr>
      <w:b/>
      <w:bCs/>
      <w:caps/>
      <w:spacing w:val="10"/>
    </w:rPr>
  </w:style>
  <w:style w:type="paragraph" w:styleId="60">
    <w:name w:val="heading 6"/>
    <w:aliases w:val="ASAPHeading 6"/>
    <w:basedOn w:val="ac"/>
    <w:next w:val="ac"/>
    <w:link w:val="61"/>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5">
    <w:name w:val="כותרת 2 תו"/>
    <w:aliases w:val="E תו1,h2 תו1,h21 תו1,ASAPHeading 2 תו1,סעיף ראשי תו1,כותרת 2 תו תו תו תו1,כותרת 2 תו תו תו תו תו תו תו תו1,כותרת 2 תו תו תו תו תו תו תו2"/>
    <w:basedOn w:val="ad"/>
    <w:link w:val="24"/>
    <w:rsid w:val="003A1D7A"/>
    <w:rPr>
      <w:rFonts w:ascii="Times New Roman" w:hAnsi="Times New Roman" w:cs="David"/>
      <w:b/>
      <w:bCs/>
      <w:caps/>
      <w:spacing w:val="15"/>
      <w:sz w:val="32"/>
      <w:szCs w:val="32"/>
    </w:rPr>
  </w:style>
  <w:style w:type="character" w:customStyle="1" w:styleId="31">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d"/>
    <w:link w:val="30"/>
    <w:uiPriority w:val="9"/>
    <w:rsid w:val="001611C6"/>
    <w:rPr>
      <w:rFonts w:ascii="Times New Roman" w:hAnsi="Times New Roman" w:cs="David"/>
      <w:bCs/>
      <w:caps/>
      <w:spacing w:val="15"/>
      <w:sz w:val="28"/>
      <w:szCs w:val="28"/>
    </w:rPr>
  </w:style>
  <w:style w:type="character" w:customStyle="1" w:styleId="42">
    <w:name w:val="כותרת 4 תו"/>
    <w:aliases w:val="Heading 4 תו תו תו,Heading 4 תו תו תו תו תו,Heading 4 תו תו1,Heading 4 תו1 תו תו,כותרת 4 תו1 תו,כותרת 4 תו תו תו,ASAPHeading 4 תו, תו13 תו,תו13 תו"/>
    <w:basedOn w:val="ad"/>
    <w:link w:val="41"/>
    <w:rsid w:val="003A1D7A"/>
    <w:rPr>
      <w:rFonts w:ascii="Times New Roman" w:hAnsi="Times New Roman" w:cs="David"/>
      <w:b/>
      <w:bCs/>
      <w:caps/>
      <w:spacing w:val="10"/>
      <w:sz w:val="24"/>
      <w:szCs w:val="24"/>
    </w:rPr>
  </w:style>
  <w:style w:type="character" w:customStyle="1" w:styleId="54">
    <w:name w:val="כותרת 5 תו"/>
    <w:aliases w:val="Heading 5 תו תו,ASAPHeading 5 תו, תו12 תו,Heading 5 Char Char תו,תו12 תו"/>
    <w:basedOn w:val="ad"/>
    <w:link w:val="53"/>
    <w:rsid w:val="003A1D7A"/>
    <w:rPr>
      <w:rFonts w:ascii="Times New Roman" w:hAnsi="Times New Roman" w:cs="David"/>
      <w:b/>
      <w:bCs/>
      <w:caps/>
      <w:spacing w:val="10"/>
      <w:sz w:val="24"/>
      <w:szCs w:val="24"/>
    </w:rPr>
  </w:style>
  <w:style w:type="character" w:customStyle="1" w:styleId="61">
    <w:name w:val="כותרת 6 תו"/>
    <w:aliases w:val="ASAPHeading 6 תו"/>
    <w:basedOn w:val="ad"/>
    <w:link w:val="60"/>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widowControl w:val="0"/>
      <w:tabs>
        <w:tab w:val="right" w:leader="dot" w:pos="8296"/>
      </w:tabs>
      <w:spacing w:before="100" w:after="100"/>
      <w:ind w:left="482"/>
    </w:pPr>
  </w:style>
  <w:style w:type="paragraph" w:styleId="TOC1">
    <w:name w:val="toc 1"/>
    <w:basedOn w:val="ac"/>
    <w:next w:val="ac"/>
    <w:autoRedefine/>
    <w:uiPriority w:val="39"/>
    <w:unhideWhenUsed/>
    <w:rsid w:val="00600BFA"/>
    <w:pPr>
      <w:widowControl w:val="0"/>
      <w:tabs>
        <w:tab w:val="right" w:leader="dot" w:pos="8296"/>
      </w:tabs>
      <w:spacing w:before="100" w:after="100"/>
    </w:pPr>
  </w:style>
  <w:style w:type="paragraph" w:styleId="TOC2">
    <w:name w:val="toc 2"/>
    <w:basedOn w:val="ac"/>
    <w:next w:val="ac"/>
    <w:autoRedefine/>
    <w:uiPriority w:val="39"/>
    <w:unhideWhenUsed/>
    <w:rsid w:val="00600BFA"/>
    <w:pPr>
      <w:widowControl w:val="0"/>
      <w:tabs>
        <w:tab w:val="right" w:leader="dot" w:pos="8296"/>
      </w:tabs>
      <w:spacing w:before="100" w:after="100"/>
      <w:ind w:left="238"/>
    </w:pPr>
  </w:style>
  <w:style w:type="paragraph" w:styleId="TOC7">
    <w:name w:val="toc 7"/>
    <w:basedOn w:val="ac"/>
    <w:next w:val="ac"/>
    <w:autoRedefine/>
    <w:uiPriority w:val="39"/>
    <w:unhideWhenUsed/>
    <w:rsid w:val="00600BFA"/>
    <w:pPr>
      <w:widowControl w:val="0"/>
      <w:tabs>
        <w:tab w:val="right" w:leader="dot" w:pos="8296"/>
      </w:tabs>
      <w:spacing w:before="100" w:after="100"/>
      <w:ind w:left="1440"/>
    </w:pPr>
  </w:style>
  <w:style w:type="paragraph" w:styleId="TOC6">
    <w:name w:val="toc 6"/>
    <w:basedOn w:val="ac"/>
    <w:next w:val="ac"/>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c"/>
    <w:next w:val="ac"/>
    <w:autoRedefine/>
    <w:uiPriority w:val="39"/>
    <w:unhideWhenUsed/>
    <w:rsid w:val="00600BFA"/>
    <w:pPr>
      <w:widowControl w:val="0"/>
      <w:tabs>
        <w:tab w:val="right" w:leader="dot" w:pos="8296"/>
      </w:tabs>
      <w:spacing w:before="100" w:after="100"/>
      <w:ind w:left="958"/>
    </w:pPr>
  </w:style>
  <w:style w:type="paragraph" w:styleId="TOC4">
    <w:name w:val="toc 4"/>
    <w:basedOn w:val="ac"/>
    <w:next w:val="ac"/>
    <w:autoRedefine/>
    <w:uiPriority w:val="39"/>
    <w:unhideWhenUsed/>
    <w:rsid w:val="00600BFA"/>
    <w:pPr>
      <w:widowControl w:val="0"/>
      <w:spacing w:before="100" w:after="100"/>
      <w:ind w:left="720"/>
    </w:pPr>
  </w:style>
  <w:style w:type="paragraph" w:styleId="af4">
    <w:name w:val="List Paragraph"/>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6">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3">
    <w:name w:val="ממוספר 4"/>
    <w:basedOn w:val="32"/>
    <w:link w:val="44"/>
    <w:rsid w:val="001015D6"/>
    <w:pPr>
      <w:tabs>
        <w:tab w:val="clear" w:pos="1476"/>
        <w:tab w:val="left" w:pos="1759"/>
      </w:tabs>
      <w:snapToGrid w:val="0"/>
      <w:ind w:left="1759" w:hanging="648"/>
    </w:pPr>
    <w:rPr>
      <w:b w:val="0"/>
      <w:bCs w:val="0"/>
      <w:color w:val="000000"/>
    </w:rPr>
  </w:style>
  <w:style w:type="paragraph" w:customStyle="1" w:styleId="32">
    <w:name w:val="ממוספר 3 תו"/>
    <w:basedOn w:val="33"/>
    <w:next w:val="Normal3"/>
    <w:link w:val="34"/>
    <w:rsid w:val="001015D6"/>
    <w:pPr>
      <w:tabs>
        <w:tab w:val="left" w:pos="1476"/>
      </w:tabs>
      <w:spacing w:line="360" w:lineRule="auto"/>
    </w:pPr>
    <w:rPr>
      <w:sz w:val="24"/>
      <w:szCs w:val="24"/>
    </w:rPr>
  </w:style>
  <w:style w:type="paragraph" w:customStyle="1" w:styleId="33">
    <w:name w:val="כותרת 3 חדש"/>
    <w:basedOn w:val="27"/>
    <w:next w:val="Normal3"/>
    <w:link w:val="35"/>
    <w:rsid w:val="001015D6"/>
    <w:pPr>
      <w:keepNext w:val="0"/>
      <w:keepLines w:val="0"/>
      <w:tabs>
        <w:tab w:val="right" w:pos="1192"/>
      </w:tabs>
      <w:ind w:left="1496" w:hanging="504"/>
    </w:pPr>
    <w:rPr>
      <w:sz w:val="32"/>
      <w:szCs w:val="32"/>
    </w:rPr>
  </w:style>
  <w:style w:type="paragraph" w:customStyle="1" w:styleId="27">
    <w:name w:val="כותרת2"/>
    <w:basedOn w:val="24"/>
    <w:next w:val="ac"/>
    <w:link w:val="28"/>
    <w:uiPriority w:val="99"/>
    <w:rsid w:val="001015D6"/>
    <w:pPr>
      <w:keepNext/>
      <w:keepLines/>
      <w:widowControl/>
      <w:tabs>
        <w:tab w:val="left" w:pos="1050"/>
      </w:tabs>
      <w:spacing w:before="240" w:after="240"/>
    </w:pPr>
    <w:rPr>
      <w:rFonts w:cs="David"/>
      <w:caps w:val="0"/>
      <w:spacing w:val="0"/>
      <w:sz w:val="36"/>
      <w:szCs w:val="36"/>
    </w:rPr>
  </w:style>
  <w:style w:type="character" w:customStyle="1" w:styleId="34">
    <w:name w:val="ממוספר 3 תו תו"/>
    <w:link w:val="32"/>
    <w:rsid w:val="001015D6"/>
    <w:rPr>
      <w:rFonts w:ascii="Times New Roman" w:eastAsia="Times New Roman" w:hAnsi="Times New Roman" w:cs="David"/>
      <w:b/>
      <w:bCs/>
      <w:sz w:val="24"/>
      <w:szCs w:val="24"/>
    </w:rPr>
  </w:style>
  <w:style w:type="character" w:customStyle="1" w:styleId="44">
    <w:name w:val="ממוספר 4 תו"/>
    <w:link w:val="43"/>
    <w:rsid w:val="001015D6"/>
    <w:rPr>
      <w:rFonts w:ascii="Times New Roman" w:eastAsia="Times New Roman" w:hAnsi="Times New Roman" w:cs="David"/>
      <w:color w:val="000000"/>
      <w:sz w:val="24"/>
      <w:szCs w:val="24"/>
    </w:rPr>
  </w:style>
  <w:style w:type="paragraph" w:customStyle="1" w:styleId="55">
    <w:name w:val="ממוספר 5 תו תו תו תו תו"/>
    <w:basedOn w:val="43"/>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3"/>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eastAsia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rsid w:val="001015D6"/>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rsid w:val="001015D6"/>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1">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1"/>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9">
    <w:name w:val="Body Text 2"/>
    <w:basedOn w:val="ac"/>
    <w:link w:val="2a"/>
    <w:uiPriority w:val="99"/>
    <w:rsid w:val="001015D6"/>
    <w:pPr>
      <w:spacing w:before="240" w:line="360" w:lineRule="auto"/>
    </w:pPr>
    <w:rPr>
      <w:rFonts w:cs="David"/>
      <w:noProof/>
      <w:sz w:val="26"/>
      <w:szCs w:val="22"/>
    </w:rPr>
  </w:style>
  <w:style w:type="character" w:customStyle="1" w:styleId="2a">
    <w:name w:val="גוף טקסט 2 תו"/>
    <w:basedOn w:val="ad"/>
    <w:link w:val="29"/>
    <w:uiPriority w:val="99"/>
    <w:rsid w:val="001015D6"/>
    <w:rPr>
      <w:rFonts w:ascii="Times New Roman" w:eastAsia="Times New Roman" w:hAnsi="Times New Roman" w:cs="David"/>
      <w:noProof/>
      <w:sz w:val="26"/>
    </w:rPr>
  </w:style>
  <w:style w:type="paragraph" w:styleId="37">
    <w:name w:val="Body Text 3"/>
    <w:basedOn w:val="ac"/>
    <w:link w:val="38"/>
    <w:uiPriority w:val="99"/>
    <w:rsid w:val="001015D6"/>
    <w:pPr>
      <w:jc w:val="center"/>
    </w:pPr>
    <w:rPr>
      <w:rFonts w:cs="Narkisim"/>
      <w:sz w:val="26"/>
    </w:rPr>
  </w:style>
  <w:style w:type="character" w:customStyle="1" w:styleId="38">
    <w:name w:val="גוף טקסט 3 תו"/>
    <w:basedOn w:val="ad"/>
    <w:link w:val="37"/>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rFonts w:cs="David"/>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b">
    <w:name w:val="List Number 2"/>
    <w:basedOn w:val="21"/>
    <w:uiPriority w:val="99"/>
    <w:rsid w:val="001015D6"/>
    <w:pPr>
      <w:numPr>
        <w:numId w:val="0"/>
      </w:numPr>
      <w:ind w:left="1418" w:right="0" w:hanging="284"/>
    </w:pPr>
  </w:style>
  <w:style w:type="paragraph" w:styleId="40">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rsid w:val="001015D6"/>
    <w:pPr>
      <w:spacing w:before="240"/>
      <w:jc w:val="center"/>
    </w:pPr>
    <w:rPr>
      <w:rFonts w:cs="David"/>
      <w:noProof/>
      <w:sz w:val="20"/>
      <w:u w:val="single"/>
    </w:rPr>
  </w:style>
  <w:style w:type="character" w:customStyle="1" w:styleId="aff5">
    <w:name w:val="כותרת טקסט תו"/>
    <w:basedOn w:val="ad"/>
    <w:link w:val="aff4"/>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rPr>
      <w:sz w:val="22"/>
      <w:szCs w:val="22"/>
    </w:rPr>
  </w:style>
  <w:style w:type="paragraph" w:styleId="TOC9">
    <w:name w:val="toc 9"/>
    <w:basedOn w:val="ac"/>
    <w:next w:val="ac"/>
    <w:autoRedefine/>
    <w:uiPriority w:val="39"/>
    <w:rsid w:val="001015D6"/>
    <w:rPr>
      <w:sz w:val="22"/>
      <w:szCs w:val="22"/>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1015D6"/>
    <w:pPr>
      <w:numPr>
        <w:numId w:val="26"/>
      </w:numPr>
      <w:spacing w:before="120" w:line="360" w:lineRule="auto"/>
      <w:ind w:right="0"/>
    </w:pPr>
    <w:rPr>
      <w:rFonts w:cs="David"/>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c"/>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0"/>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0">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1015D6"/>
    <w:pPr>
      <w:bidi w:val="0"/>
      <w:jc w:val="center"/>
    </w:pPr>
    <w:rPr>
      <w:rFonts w:cs="David"/>
      <w:snapToGrid w:val="0"/>
      <w:color w:val="000000"/>
      <w:sz w:val="20"/>
      <w:szCs w:val="20"/>
      <w:lang w:eastAsia="he-IL"/>
    </w:rPr>
  </w:style>
  <w:style w:type="paragraph" w:styleId="2d">
    <w:name w:val="Body Text Indent 2"/>
    <w:basedOn w:val="ac"/>
    <w:link w:val="2e"/>
    <w:uiPriority w:val="99"/>
    <w:rsid w:val="001015D6"/>
    <w:pPr>
      <w:tabs>
        <w:tab w:val="left" w:pos="404"/>
      </w:tabs>
      <w:spacing w:before="240"/>
      <w:ind w:left="406" w:hanging="400"/>
      <w:jc w:val="both"/>
    </w:pPr>
    <w:rPr>
      <w:rFonts w:ascii="David" w:hAnsi="David" w:cs="David"/>
      <w:noProof/>
      <w:sz w:val="22"/>
      <w:szCs w:val="22"/>
    </w:rPr>
  </w:style>
  <w:style w:type="character" w:customStyle="1" w:styleId="2e">
    <w:name w:val="כניסה בגוף טקסט 2 תו"/>
    <w:basedOn w:val="ad"/>
    <w:link w:val="2d"/>
    <w:uiPriority w:val="99"/>
    <w:rsid w:val="001015D6"/>
    <w:rPr>
      <w:rFonts w:ascii="David" w:eastAsia="Times New Roman" w:hAnsi="David" w:cs="David"/>
      <w:noProof/>
    </w:rPr>
  </w:style>
  <w:style w:type="paragraph" w:styleId="2f">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rFonts w:cs="David"/>
      <w:sz w:val="22"/>
      <w:lang w:eastAsia="he-IL"/>
    </w:rPr>
  </w:style>
  <w:style w:type="paragraph" w:customStyle="1" w:styleId="DataItemB">
    <w:name w:val="DataItemB"/>
    <w:basedOn w:val="ac"/>
    <w:uiPriority w:val="99"/>
    <w:rsid w:val="001015D6"/>
    <w:pPr>
      <w:spacing w:before="120" w:line="320" w:lineRule="exact"/>
      <w:jc w:val="both"/>
    </w:pPr>
    <w:rPr>
      <w:rFonts w:cs="David"/>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rFonts w:cs="David"/>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1"/>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rFonts w:cs="David"/>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4"/>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2">
    <w:name w:val="חחחלח"/>
    <w:basedOn w:val="24"/>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3">
    <w:name w:val="Table Grid"/>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0">
    <w:name w:val="List 2"/>
    <w:basedOn w:val="ac"/>
    <w:uiPriority w:val="99"/>
    <w:rsid w:val="001015D6"/>
    <w:pPr>
      <w:ind w:left="720" w:hanging="360"/>
    </w:pPr>
  </w:style>
  <w:style w:type="paragraph" w:customStyle="1" w:styleId="3">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1">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1015D6"/>
    <w:pPr>
      <w:keepNext/>
      <w:keepLines/>
      <w:spacing w:before="120" w:after="120"/>
      <w:ind w:right="969"/>
      <w:outlineLvl w:val="2"/>
    </w:pPr>
    <w:rPr>
      <w:rFonts w:cs="David"/>
      <w:sz w:val="22"/>
    </w:rPr>
  </w:style>
  <w:style w:type="paragraph" w:customStyle="1" w:styleId="20">
    <w:name w:val="רמה 2"/>
    <w:basedOn w:val="af7"/>
    <w:link w:val="2f2"/>
    <w:uiPriority w:val="99"/>
    <w:rsid w:val="001015D6"/>
    <w:pPr>
      <w:numPr>
        <w:numId w:val="35"/>
      </w:numPr>
      <w:tabs>
        <w:tab w:val="clear" w:pos="360"/>
        <w:tab w:val="num" w:pos="3240"/>
      </w:tabs>
      <w:spacing w:line="360" w:lineRule="auto"/>
      <w:ind w:left="2880" w:right="2880"/>
    </w:pPr>
  </w:style>
  <w:style w:type="character" w:customStyle="1" w:styleId="2f2">
    <w:name w:val="רמה 2 תו"/>
    <w:basedOn w:val="af6"/>
    <w:link w:val="20"/>
    <w:uiPriority w:val="99"/>
    <w:rsid w:val="001015D6"/>
    <w:rPr>
      <w:rFonts w:cs="Narkisim"/>
      <w:sz w:val="24"/>
      <w:szCs w:val="24"/>
    </w:rPr>
  </w:style>
  <w:style w:type="paragraph" w:styleId="39">
    <w:name w:val="Body Text Indent 3"/>
    <w:basedOn w:val="ac"/>
    <w:link w:val="3a"/>
    <w:uiPriority w:val="99"/>
    <w:rsid w:val="001015D6"/>
    <w:pPr>
      <w:spacing w:after="120"/>
      <w:ind w:left="360"/>
    </w:pPr>
    <w:rPr>
      <w:sz w:val="16"/>
      <w:szCs w:val="16"/>
    </w:rPr>
  </w:style>
  <w:style w:type="character" w:customStyle="1" w:styleId="3a">
    <w:name w:val="כניסה בגוף טקסט 3 תו"/>
    <w:basedOn w:val="ad"/>
    <w:link w:val="39"/>
    <w:uiPriority w:val="99"/>
    <w:rsid w:val="001015D6"/>
    <w:rPr>
      <w:rFonts w:ascii="Times New Roman" w:eastAsia="Times New Roman" w:hAnsi="Times New Roman" w:cs="Times New Roman"/>
      <w:sz w:val="16"/>
      <w:szCs w:val="16"/>
    </w:rPr>
  </w:style>
  <w:style w:type="paragraph" w:customStyle="1" w:styleId="56">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5">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3">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uiPriority w:val="99"/>
    <w:rsid w:val="001015D6"/>
    <w:pPr>
      <w:tabs>
        <w:tab w:val="center" w:pos="4153"/>
        <w:tab w:val="right" w:pos="8306"/>
      </w:tabs>
    </w:pPr>
  </w:style>
  <w:style w:type="paragraph" w:customStyle="1" w:styleId="3c">
    <w:name w:val="תוכן3"/>
    <w:basedOn w:val="ac"/>
    <w:link w:val="3d"/>
    <w:uiPriority w:val="99"/>
    <w:rsid w:val="001015D6"/>
    <w:pPr>
      <w:spacing w:before="120" w:line="360" w:lineRule="auto"/>
      <w:ind w:left="2160"/>
      <w:jc w:val="both"/>
    </w:pPr>
    <w:rPr>
      <w:rFonts w:cs="FrankRuehl"/>
      <w:sz w:val="26"/>
      <w:szCs w:val="26"/>
      <w:lang w:eastAsia="he-IL"/>
    </w:rPr>
  </w:style>
  <w:style w:type="character" w:customStyle="1" w:styleId="3d">
    <w:name w:val="תוכן3 תו"/>
    <w:basedOn w:val="46"/>
    <w:link w:val="3c"/>
    <w:uiPriority w:val="99"/>
    <w:rsid w:val="001015D6"/>
    <w:rPr>
      <w:rFonts w:ascii="Times New Roman" w:eastAsia="Times New Roman" w:hAnsi="Times New Roman" w:cs="FrankRuehl"/>
      <w:sz w:val="26"/>
      <w:szCs w:val="26"/>
      <w:lang w:eastAsia="he-IL"/>
    </w:rPr>
  </w:style>
  <w:style w:type="character" w:customStyle="1" w:styleId="46">
    <w:name w:val="סגנון4 תו"/>
    <w:basedOn w:val="ad"/>
    <w:link w:val="47"/>
    <w:uiPriority w:val="99"/>
    <w:rsid w:val="001015D6"/>
    <w:rPr>
      <w:rFonts w:cs="David"/>
      <w:szCs w:val="24"/>
      <w:lang w:eastAsia="he-IL"/>
    </w:rPr>
  </w:style>
  <w:style w:type="paragraph" w:customStyle="1" w:styleId="47">
    <w:name w:val="סגנון4"/>
    <w:basedOn w:val="3e"/>
    <w:link w:val="46"/>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0"/>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4"/>
    <w:next w:val="af7"/>
    <w:link w:val="affff4"/>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4">
    <w:name w:val="כותרת נספח תו תו תו"/>
    <w:link w:val="a5"/>
    <w:uiPriority w:val="99"/>
    <w:rsid w:val="001015D6"/>
    <w:rPr>
      <w:rFonts w:ascii="Times New Roman" w:eastAsia="Times New Roman" w:hAnsi="Times New Roman" w:cs="David"/>
      <w:b/>
      <w:bCs/>
      <w:sz w:val="36"/>
      <w:szCs w:val="32"/>
    </w:rPr>
  </w:style>
  <w:style w:type="paragraph" w:customStyle="1" w:styleId="3f">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8">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7">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
    <w:uiPriority w:val="99"/>
    <w:rsid w:val="001015D6"/>
    <w:pPr>
      <w:numPr>
        <w:ilvl w:val="6"/>
      </w:numPr>
      <w:tabs>
        <w:tab w:val="num" w:pos="360"/>
        <w:tab w:val="left" w:pos="2610"/>
      </w:tabs>
      <w:ind w:left="2610" w:hanging="284"/>
    </w:pPr>
  </w:style>
  <w:style w:type="paragraph" w:customStyle="1" w:styleId="6">
    <w:name w:val="ממוספר 6 תו תו תו"/>
    <w:basedOn w:val="55"/>
    <w:uiPriority w:val="99"/>
    <w:rsid w:val="001015D6"/>
    <w:pPr>
      <w:numPr>
        <w:ilvl w:val="5"/>
        <w:numId w:val="49"/>
      </w:numPr>
      <w:tabs>
        <w:tab w:val="num" w:pos="360"/>
      </w:tabs>
      <w:ind w:left="2043" w:hanging="284"/>
    </w:pPr>
  </w:style>
  <w:style w:type="paragraph" w:styleId="affff5">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9">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2">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uiPriority w:val="99"/>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6">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a">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8">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7">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4"/>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8">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rPr>
      <w:rFonts w:cs="David"/>
    </w:rPr>
  </w:style>
  <w:style w:type="paragraph" w:customStyle="1" w:styleId="Letter2">
    <w:name w:val="Letter2"/>
    <w:basedOn w:val="ac"/>
    <w:uiPriority w:val="99"/>
    <w:rsid w:val="001015D6"/>
    <w:pPr>
      <w:numPr>
        <w:ilvl w:val="1"/>
        <w:numId w:val="40"/>
      </w:numPr>
      <w:spacing w:before="120" w:after="120"/>
      <w:jc w:val="both"/>
    </w:pPr>
    <w:rPr>
      <w:rFonts w:cs="David"/>
    </w:rPr>
  </w:style>
  <w:style w:type="paragraph" w:styleId="affff9">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3">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9">
    <w:name w:val="סגנון5 תו"/>
    <w:basedOn w:val="2f0"/>
    <w:link w:val="5a"/>
    <w:uiPriority w:val="99"/>
    <w:rsid w:val="001015D6"/>
    <w:pPr>
      <w:spacing w:before="120" w:line="320" w:lineRule="exact"/>
      <w:ind w:left="1224" w:right="1418" w:hanging="504"/>
      <w:jc w:val="both"/>
    </w:pPr>
    <w:rPr>
      <w:sz w:val="22"/>
      <w:lang w:eastAsia="he-IL"/>
    </w:rPr>
  </w:style>
  <w:style w:type="character" w:customStyle="1" w:styleId="5a">
    <w:name w:val="סגנון5 תו תו"/>
    <w:link w:val="59"/>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4">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rFonts w:cs="David"/>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1015D6"/>
    <w:pPr>
      <w:spacing w:before="120" w:after="120" w:line="320" w:lineRule="exact"/>
      <w:jc w:val="center"/>
    </w:pPr>
    <w:rPr>
      <w:rFonts w:cs="David"/>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1"/>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a">
    <w:name w:val="line number"/>
    <w:basedOn w:val="ad"/>
    <w:uiPriority w:val="99"/>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3">
    <w:name w:val="מכרז2"/>
    <w:basedOn w:val="24"/>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uiPriority w:val="99"/>
    <w:rsid w:val="001015D6"/>
    <w:pPr>
      <w:keepLines/>
      <w:spacing w:before="60" w:line="360" w:lineRule="auto"/>
      <w:ind w:left="1177" w:right="-1620"/>
      <w:jc w:val="both"/>
    </w:pPr>
    <w:rPr>
      <w:rFonts w:cs="Narkisim"/>
    </w:rPr>
  </w:style>
  <w:style w:type="paragraph" w:styleId="affffb">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3"/>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c">
    <w:name w:val="טקסט בסיסי תו תו"/>
    <w:uiPriority w:val="99"/>
    <w:rsid w:val="001015D6"/>
    <w:rPr>
      <w:rFonts w:cs="Narkisim"/>
      <w:sz w:val="24"/>
      <w:szCs w:val="24"/>
      <w:lang w:val="en-US" w:eastAsia="en-US" w:bidi="he-IL"/>
    </w:rPr>
  </w:style>
  <w:style w:type="character" w:customStyle="1" w:styleId="affffd">
    <w:name w:val="טקסט בסיסי תו תו תו"/>
    <w:uiPriority w:val="99"/>
    <w:rsid w:val="001015D6"/>
    <w:rPr>
      <w:rFonts w:cs="Narkisim"/>
      <w:sz w:val="24"/>
      <w:szCs w:val="24"/>
      <w:lang w:val="en-US" w:eastAsia="en-US" w:bidi="he-IL"/>
    </w:rPr>
  </w:style>
  <w:style w:type="paragraph" w:customStyle="1" w:styleId="4b">
    <w:name w:val="ממוספר 4 תו תו תו"/>
    <w:basedOn w:val="ac"/>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e">
    <w:name w:val="כותרת ללא מספור"/>
    <w:basedOn w:val="24"/>
    <w:link w:val="afffff"/>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
    <w:name w:val="כותרת ללא מספור תו"/>
    <w:basedOn w:val="210"/>
    <w:link w:val="affffe"/>
    <w:uiPriority w:val="99"/>
    <w:rsid w:val="001015D6"/>
    <w:rPr>
      <w:rFonts w:ascii="Times New Roman" w:eastAsia="Times New Roman" w:hAnsi="Times New Roman" w:cs="David"/>
      <w:b/>
      <w:bCs/>
      <w:sz w:val="36"/>
      <w:szCs w:val="36"/>
    </w:rPr>
  </w:style>
  <w:style w:type="paragraph" w:customStyle="1" w:styleId="4c">
    <w:name w:val="כותרת 4 חדש"/>
    <w:basedOn w:val="43"/>
    <w:uiPriority w:val="99"/>
    <w:rsid w:val="001015D6"/>
    <w:pPr>
      <w:ind w:left="0" w:firstLine="0"/>
    </w:pPr>
    <w:rPr>
      <w:b/>
      <w:bCs/>
      <w:sz w:val="28"/>
      <w:szCs w:val="28"/>
    </w:rPr>
  </w:style>
  <w:style w:type="paragraph" w:customStyle="1" w:styleId="afffff0">
    <w:name w:val="כותרת נספח"/>
    <w:basedOn w:val="24"/>
    <w:next w:val="ac"/>
    <w:link w:val="afffff1"/>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1">
    <w:name w:val="כותרת נספח תו"/>
    <w:link w:val="afffff0"/>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4"/>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d">
    <w:name w:val="ממוספר 4 תו תו"/>
    <w:basedOn w:val="34"/>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2">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2">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3">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rPr>
      <w:rFonts w:cs="David"/>
    </w:rPr>
  </w:style>
  <w:style w:type="paragraph" w:styleId="afffff4">
    <w:name w:val="Normal Indent"/>
    <w:basedOn w:val="ac"/>
    <w:uiPriority w:val="99"/>
    <w:rsid w:val="001015D6"/>
    <w:pPr>
      <w:keepLines/>
      <w:spacing w:after="240"/>
      <w:ind w:left="1588" w:right="720"/>
      <w:jc w:val="both"/>
    </w:pPr>
    <w:rPr>
      <w:rFonts w:cs="David"/>
      <w:sz w:val="20"/>
    </w:rPr>
  </w:style>
  <w:style w:type="paragraph" w:customStyle="1" w:styleId="afffff5">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e">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4">
    <w:name w:val="סגנון2"/>
    <w:basedOn w:val="ac"/>
    <w:next w:val="3f5"/>
    <w:uiPriority w:val="99"/>
    <w:rsid w:val="001015D6"/>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4"/>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4"/>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b">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3"/>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1015D6"/>
    <w:pPr>
      <w:spacing w:before="40" w:after="40"/>
      <w:ind w:left="1843" w:hanging="284"/>
      <w:jc w:val="both"/>
    </w:pPr>
    <w:rPr>
      <w:rFonts w:cs="David"/>
      <w:sz w:val="20"/>
    </w:rPr>
  </w:style>
  <w:style w:type="paragraph" w:customStyle="1" w:styleId="410">
    <w:name w:val="רשימה 41"/>
    <w:basedOn w:val="3e"/>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
    <w:name w:val="כותרת 4 מכרז תו תו תו תו תו"/>
    <w:basedOn w:val="3"/>
    <w:link w:val="4f0"/>
    <w:uiPriority w:val="99"/>
    <w:rsid w:val="001015D6"/>
    <w:pPr>
      <w:numPr>
        <w:ilvl w:val="0"/>
        <w:numId w:val="0"/>
      </w:numPr>
      <w:tabs>
        <w:tab w:val="num" w:pos="-668"/>
      </w:tabs>
      <w:ind w:left="-668" w:right="-668" w:hanging="360"/>
    </w:pPr>
    <w:rPr>
      <w:rFonts w:ascii="Arial" w:hAnsi="Arial"/>
    </w:rPr>
  </w:style>
  <w:style w:type="character" w:customStyle="1" w:styleId="4f0">
    <w:name w:val="כותרת 4 מכרז תו תו תו תו תו תו"/>
    <w:basedOn w:val="ad"/>
    <w:link w:val="4f"/>
    <w:uiPriority w:val="99"/>
    <w:rsid w:val="001015D6"/>
    <w:rPr>
      <w:rFonts w:ascii="Arial" w:eastAsia="Times New Roman" w:hAnsi="Arial" w:cs="FrankRuehl"/>
      <w:b/>
      <w:bCs/>
      <w:i/>
      <w:iCs/>
      <w:caps/>
      <w:spacing w:val="40"/>
      <w:kern w:val="40"/>
      <w:sz w:val="26"/>
      <w:szCs w:val="26"/>
    </w:rPr>
  </w:style>
  <w:style w:type="paragraph" w:customStyle="1" w:styleId="afffff6">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0"/>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5">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6">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1">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c">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1015D6"/>
    <w:pPr>
      <w:spacing w:before="0"/>
    </w:pPr>
    <w:rPr>
      <w:b w:val="0"/>
      <w:bCs w:val="0"/>
    </w:rPr>
  </w:style>
  <w:style w:type="paragraph" w:customStyle="1" w:styleId="4f2">
    <w:name w:val="סגנון4א"/>
    <w:basedOn w:val="4f1"/>
    <w:uiPriority w:val="99"/>
    <w:rsid w:val="001015D6"/>
    <w:pPr>
      <w:spacing w:before="0"/>
    </w:pPr>
    <w:rPr>
      <w:b w:val="0"/>
      <w:bCs w:val="0"/>
    </w:rPr>
  </w:style>
  <w:style w:type="character" w:styleId="afffff7">
    <w:name w:val="Placeholder Text"/>
    <w:basedOn w:val="ad"/>
    <w:uiPriority w:val="99"/>
    <w:rsid w:val="001015D6"/>
    <w:rPr>
      <w:color w:val="808080"/>
    </w:rPr>
  </w:style>
  <w:style w:type="character" w:customStyle="1" w:styleId="CommentTextChar">
    <w:name w:val="Comment Text Char"/>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8">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cs="David"/>
    </w:rPr>
  </w:style>
  <w:style w:type="paragraph" w:customStyle="1" w:styleId="indent4">
    <w:name w:val="indent4"/>
    <w:basedOn w:val="ac"/>
    <w:rsid w:val="001015D6"/>
    <w:pPr>
      <w:keepLines/>
      <w:bidi w:val="0"/>
      <w:ind w:left="2835" w:hanging="709"/>
      <w:jc w:val="right"/>
    </w:pPr>
    <w:rPr>
      <w:rFonts w:ascii="Garamond" w:eastAsia="Calibri" w:hAnsi="Garamond" w:cs="David"/>
    </w:rPr>
  </w:style>
  <w:style w:type="paragraph" w:customStyle="1" w:styleId="afffff9">
    <w:name w:val="היסט"/>
    <w:basedOn w:val="ac"/>
    <w:rsid w:val="001015D6"/>
    <w:pPr>
      <w:ind w:left="709"/>
      <w:jc w:val="both"/>
    </w:pPr>
    <w:rPr>
      <w:rFonts w:ascii="Garamond" w:eastAsia="Calibri" w:hAnsi="Garamond" w:cs="David"/>
    </w:rPr>
  </w:style>
  <w:style w:type="paragraph" w:styleId="afffffa">
    <w:name w:val="envelope address"/>
    <w:basedOn w:val="ac"/>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1015D6"/>
    <w:pPr>
      <w:keepLines/>
      <w:bidi w:val="0"/>
      <w:ind w:left="709"/>
      <w:jc w:val="right"/>
    </w:pPr>
    <w:rPr>
      <w:rFonts w:ascii="Garamond" w:eastAsia="Calibri" w:hAnsi="Garamond" w:cs="Davi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1015D6"/>
    <w:pPr>
      <w:keepLines/>
      <w:bidi w:val="0"/>
      <w:ind w:left="709" w:hanging="709"/>
      <w:jc w:val="right"/>
    </w:pPr>
    <w:rPr>
      <w:rFonts w:ascii="Garamond" w:eastAsia="Calibri" w:hAnsi="Garamond" w:cs="David"/>
    </w:rPr>
  </w:style>
  <w:style w:type="paragraph" w:customStyle="1" w:styleId="indent3">
    <w:name w:val="indent3"/>
    <w:basedOn w:val="ac"/>
    <w:rsid w:val="001015D6"/>
    <w:pPr>
      <w:keepLines/>
      <w:bidi w:val="0"/>
      <w:ind w:left="2127" w:hanging="709"/>
      <w:jc w:val="right"/>
    </w:pPr>
    <w:rPr>
      <w:rFonts w:ascii="Garamond" w:eastAsia="Calibri" w:hAnsi="Garamond" w:cs="David"/>
    </w:rPr>
  </w:style>
  <w:style w:type="paragraph" w:customStyle="1" w:styleId="NormalE">
    <w:name w:val="NormalE"/>
    <w:basedOn w:val="ac"/>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b">
    <w:name w:val="היסט_כפול"/>
    <w:basedOn w:val="ac"/>
    <w:rsid w:val="001015D6"/>
    <w:pPr>
      <w:tabs>
        <w:tab w:val="left" w:pos="709"/>
      </w:tabs>
      <w:ind w:left="1418" w:hanging="1418"/>
      <w:jc w:val="both"/>
    </w:pPr>
    <w:rPr>
      <w:rFonts w:ascii="Garamond" w:eastAsia="Calibri" w:hAnsi="Garamond" w:cs="David"/>
    </w:rPr>
  </w:style>
  <w:style w:type="paragraph" w:customStyle="1" w:styleId="1f4">
    <w:name w:val="היסט_כפול1"/>
    <w:basedOn w:val="ac"/>
    <w:rsid w:val="001015D6"/>
    <w:pPr>
      <w:tabs>
        <w:tab w:val="left" w:pos="1418"/>
      </w:tabs>
      <w:ind w:left="2126" w:hanging="2126"/>
      <w:jc w:val="both"/>
    </w:pPr>
    <w:rPr>
      <w:rFonts w:ascii="Garamond" w:eastAsia="Calibri" w:hAnsi="Garamond" w:cs="David"/>
    </w:rPr>
  </w:style>
  <w:style w:type="paragraph" w:customStyle="1" w:styleId="2f7">
    <w:name w:val="היסט_כפול2"/>
    <w:basedOn w:val="ac"/>
    <w:rsid w:val="001015D6"/>
    <w:pPr>
      <w:tabs>
        <w:tab w:val="left" w:pos="1701"/>
      </w:tabs>
      <w:ind w:left="2127" w:hanging="1418"/>
      <w:jc w:val="both"/>
    </w:pPr>
    <w:rPr>
      <w:rFonts w:ascii="Garamond" w:eastAsia="Calibri" w:hAnsi="Garamond" w:cs="David"/>
    </w:rPr>
  </w:style>
  <w:style w:type="paragraph" w:customStyle="1" w:styleId="1f5">
    <w:name w:val="היסט1"/>
    <w:basedOn w:val="ac"/>
    <w:rsid w:val="001015D6"/>
    <w:pPr>
      <w:spacing w:before="240"/>
      <w:ind w:left="709" w:hanging="709"/>
      <w:jc w:val="both"/>
    </w:pPr>
    <w:rPr>
      <w:rFonts w:ascii="Garamond" w:eastAsia="Calibri" w:hAnsi="Garamond" w:cs="David"/>
    </w:rPr>
  </w:style>
  <w:style w:type="paragraph" w:customStyle="1" w:styleId="2f8">
    <w:name w:val="היסט2"/>
    <w:basedOn w:val="ac"/>
    <w:rsid w:val="001015D6"/>
    <w:pPr>
      <w:spacing w:before="240"/>
      <w:ind w:left="1418" w:hanging="709"/>
      <w:jc w:val="both"/>
    </w:pPr>
    <w:rPr>
      <w:rFonts w:ascii="Garamond" w:eastAsia="Calibri" w:hAnsi="Garamond" w:cs="David"/>
    </w:rPr>
  </w:style>
  <w:style w:type="paragraph" w:customStyle="1" w:styleId="3f9">
    <w:name w:val="היסט3"/>
    <w:basedOn w:val="ac"/>
    <w:rsid w:val="001015D6"/>
    <w:pPr>
      <w:spacing w:before="240"/>
      <w:ind w:left="2836" w:hanging="1418"/>
      <w:jc w:val="both"/>
    </w:pPr>
    <w:rPr>
      <w:rFonts w:ascii="Garamond" w:eastAsia="Calibri" w:hAnsi="Garamond" w:cs="David"/>
    </w:rPr>
  </w:style>
  <w:style w:type="paragraph" w:customStyle="1" w:styleId="4f3">
    <w:name w:val="היסט4"/>
    <w:basedOn w:val="ac"/>
    <w:rsid w:val="001015D6"/>
    <w:pPr>
      <w:spacing w:before="240"/>
      <w:ind w:left="4253" w:hanging="1418"/>
      <w:jc w:val="both"/>
    </w:pPr>
    <w:rPr>
      <w:rFonts w:ascii="Garamond" w:eastAsia="Calibri" w:hAnsi="Garamond" w:cs="David"/>
    </w:rPr>
  </w:style>
  <w:style w:type="paragraph" w:customStyle="1" w:styleId="afffffc">
    <w:name w:val="מחוץ_לשוליים"/>
    <w:basedOn w:val="ac"/>
    <w:rsid w:val="001015D6"/>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1015D6"/>
    <w:pPr>
      <w:ind w:left="1701" w:right="1134"/>
      <w:jc w:val="both"/>
    </w:pPr>
    <w:rPr>
      <w:rFonts w:ascii="Garamond" w:eastAsia="Calibri" w:hAnsi="Garamond" w:cs="David"/>
      <w:b/>
      <w:bCs/>
    </w:rPr>
  </w:style>
  <w:style w:type="paragraph" w:customStyle="1" w:styleId="2f9">
    <w:name w:val="ציטוט2"/>
    <w:basedOn w:val="ac"/>
    <w:rsid w:val="001015D6"/>
    <w:pPr>
      <w:ind w:left="2552" w:right="1134"/>
      <w:jc w:val="both"/>
    </w:pPr>
    <w:rPr>
      <w:rFonts w:ascii="Garamond" w:eastAsia="Calibri" w:hAnsi="Garamond" w:cs="David"/>
      <w:bCs/>
    </w:rPr>
  </w:style>
  <w:style w:type="paragraph" w:customStyle="1" w:styleId="afffffd">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a">
    <w:name w:val="ציטוט3"/>
    <w:basedOn w:val="ac"/>
    <w:rsid w:val="001015D6"/>
    <w:pPr>
      <w:ind w:left="1701" w:right="1134"/>
      <w:jc w:val="both"/>
    </w:pPr>
    <w:rPr>
      <w:rFonts w:ascii="Garamond" w:hAnsi="Garamond" w:cs="David"/>
      <w:bCs/>
      <w:lang w:eastAsia="he-IL"/>
    </w:rPr>
  </w:style>
  <w:style w:type="paragraph" w:customStyle="1" w:styleId="64">
    <w:name w:val="ממוספר 6"/>
    <w:basedOn w:val="55"/>
    <w:rsid w:val="001015D6"/>
    <w:pPr>
      <w:tabs>
        <w:tab w:val="clear" w:pos="360"/>
        <w:tab w:val="left" w:pos="2326"/>
      </w:tabs>
      <w:ind w:left="2326" w:hanging="1276"/>
    </w:pPr>
    <w:rPr>
      <w:color w:val="auto"/>
    </w:rPr>
  </w:style>
  <w:style w:type="character" w:customStyle="1" w:styleId="af5">
    <w:name w:val="פיסקת רשימה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3"/>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rsid w:val="001015D6"/>
    <w:pPr>
      <w:numPr>
        <w:ilvl w:val="1"/>
        <w:numId w:val="53"/>
      </w:numPr>
      <w:spacing w:before="120" w:after="120"/>
      <w:jc w:val="both"/>
      <w:outlineLvl w:val="1"/>
    </w:pPr>
    <w:rPr>
      <w:rFonts w:cs="Narkisim"/>
      <w:lang w:eastAsia="he-IL"/>
    </w:rPr>
  </w:style>
  <w:style w:type="paragraph" w:customStyle="1" w:styleId="PARA2">
    <w:name w:val="PARA 2"/>
    <w:basedOn w:val="PARA1"/>
    <w:rsid w:val="001015D6"/>
    <w:pPr>
      <w:numPr>
        <w:ilvl w:val="2"/>
      </w:numPr>
    </w:pPr>
    <w:rPr>
      <w:rFonts w:ascii="Arial" w:hAnsi="Arial"/>
      <w:b/>
    </w:rPr>
  </w:style>
  <w:style w:type="paragraph" w:customStyle="1" w:styleId="PARA3">
    <w:name w:val="PARA 3"/>
    <w:basedOn w:val="ac"/>
    <w:rsid w:val="001015D6"/>
    <w:pPr>
      <w:numPr>
        <w:ilvl w:val="3"/>
        <w:numId w:val="53"/>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a">
    <w:name w:val="נספח כותרת 2"/>
    <w:basedOn w:val="1f7"/>
    <w:rsid w:val="001015D6"/>
    <w:pPr>
      <w:tabs>
        <w:tab w:val="clear" w:pos="206"/>
        <w:tab w:val="clear" w:pos="360"/>
        <w:tab w:val="right" w:pos="625"/>
      </w:tabs>
      <w:ind w:left="625" w:hanging="599"/>
    </w:pPr>
  </w:style>
  <w:style w:type="paragraph" w:customStyle="1" w:styleId="3fb">
    <w:name w:val="נספח כותרת 3"/>
    <w:basedOn w:val="2fa"/>
    <w:rsid w:val="001015D6"/>
    <w:pPr>
      <w:ind w:left="952" w:hanging="720"/>
    </w:pPr>
    <w:rPr>
      <w:sz w:val="24"/>
      <w:szCs w:val="24"/>
    </w:rPr>
  </w:style>
  <w:style w:type="paragraph" w:customStyle="1" w:styleId="4f4">
    <w:name w:val="נספח ממוספר 4"/>
    <w:basedOn w:val="ac"/>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
    <w:name w:val="נספח ממוספר 2"/>
    <w:basedOn w:val="2fa"/>
    <w:rsid w:val="001015D6"/>
    <w:pPr>
      <w:numPr>
        <w:ilvl w:val="1"/>
        <w:numId w:val="55"/>
      </w:numPr>
      <w:tabs>
        <w:tab w:val="num" w:pos="360"/>
      </w:tabs>
      <w:ind w:left="625" w:hanging="599"/>
    </w:pPr>
    <w:rPr>
      <w:b w:val="0"/>
      <w:bCs w:val="0"/>
      <w:sz w:val="24"/>
      <w:szCs w:val="24"/>
    </w:rPr>
  </w:style>
  <w:style w:type="paragraph" w:customStyle="1" w:styleId="3fc">
    <w:name w:val="נספח ממוספר 3"/>
    <w:basedOn w:val="3fb"/>
    <w:rsid w:val="001015D6"/>
    <w:pPr>
      <w:tabs>
        <w:tab w:val="num" w:pos="2160"/>
      </w:tabs>
      <w:ind w:left="2160" w:hanging="180"/>
    </w:pPr>
    <w:rPr>
      <w:b w:val="0"/>
      <w:bCs w:val="0"/>
    </w:rPr>
  </w:style>
  <w:style w:type="paragraph" w:customStyle="1" w:styleId="afffffe">
    <w:name w:val="טבלה כותרת"/>
    <w:basedOn w:val="Normal2"/>
    <w:rsid w:val="001015D6"/>
    <w:pPr>
      <w:ind w:left="0"/>
    </w:pPr>
    <w:rPr>
      <w:b/>
      <w:bCs/>
    </w:rPr>
  </w:style>
  <w:style w:type="paragraph" w:customStyle="1" w:styleId="affffff">
    <w:name w:val="טבלה טקסט"/>
    <w:basedOn w:val="Normal2"/>
    <w:rsid w:val="001015D6"/>
    <w:pPr>
      <w:ind w:left="0"/>
    </w:pPr>
  </w:style>
  <w:style w:type="numbering" w:customStyle="1" w:styleId="1f8">
    <w:name w:val="ללא רשימה1"/>
    <w:next w:val="af"/>
    <w:semiHidden/>
    <w:rsid w:val="001015D6"/>
  </w:style>
  <w:style w:type="paragraph" w:customStyle="1" w:styleId="5-">
    <w:name w:val="#5 - סעיף"/>
    <w:basedOn w:val="ac"/>
    <w:rsid w:val="00CE7588"/>
    <w:pPr>
      <w:tabs>
        <w:tab w:val="left" w:pos="1617"/>
      </w:tabs>
      <w:snapToGrid w:val="0"/>
      <w:spacing w:before="240" w:after="240" w:line="360" w:lineRule="auto"/>
      <w:ind w:left="3600" w:hanging="360"/>
      <w:jc w:val="both"/>
      <w:outlineLvl w:val="1"/>
    </w:pPr>
    <w:rPr>
      <w:rFonts w:cs="David"/>
      <w:noProof/>
      <w:lang w:eastAsia="he-IL"/>
    </w:rPr>
  </w:style>
  <w:style w:type="paragraph" w:customStyle="1" w:styleId="affffff0">
    <w:name w:val="נספחי מכרז"/>
    <w:basedOn w:val="afffff0"/>
    <w:link w:val="affffff1"/>
    <w:rsid w:val="00E41910"/>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1">
    <w:name w:val="נספחי מכרז תו"/>
    <w:basedOn w:val="afffff1"/>
    <w:link w:val="affffff0"/>
    <w:rsid w:val="00E41910"/>
    <w:rPr>
      <w:rFonts w:ascii="David" w:eastAsia="Times New Roman" w:hAnsi="David" w:cs="David"/>
      <w:b/>
      <w:bCs/>
      <w:sz w:val="36"/>
      <w:szCs w:val="36"/>
      <w:u w:val="single"/>
    </w:rPr>
  </w:style>
  <w:style w:type="paragraph" w:styleId="affffff2">
    <w:name w:val="endnote text"/>
    <w:basedOn w:val="ac"/>
    <w:link w:val="affffff3"/>
    <w:uiPriority w:val="99"/>
    <w:semiHidden/>
    <w:unhideWhenUsed/>
    <w:rsid w:val="00FB75A7"/>
    <w:rPr>
      <w:sz w:val="20"/>
      <w:szCs w:val="20"/>
    </w:rPr>
  </w:style>
  <w:style w:type="character" w:customStyle="1" w:styleId="affffff3">
    <w:name w:val="טקסט הערת סיום תו"/>
    <w:basedOn w:val="ad"/>
    <w:link w:val="affffff2"/>
    <w:uiPriority w:val="99"/>
    <w:semiHidden/>
    <w:rsid w:val="00FB75A7"/>
    <w:rPr>
      <w:rFonts w:ascii="Times New Roman" w:eastAsia="Times New Roman" w:hAnsi="Times New Roman" w:cs="Times New Roman"/>
      <w:sz w:val="20"/>
      <w:szCs w:val="20"/>
    </w:rPr>
  </w:style>
  <w:style w:type="character" w:styleId="affffff4">
    <w:name w:val="endnote reference"/>
    <w:basedOn w:val="ad"/>
    <w:uiPriority w:val="99"/>
    <w:semiHidden/>
    <w:unhideWhenUsed/>
    <w:rsid w:val="00FB75A7"/>
    <w:rPr>
      <w:vertAlign w:val="superscript"/>
    </w:rPr>
  </w:style>
  <w:style w:type="paragraph" w:customStyle="1" w:styleId="1f9">
    <w:name w:val="רגיל 1"/>
    <w:basedOn w:val="36"/>
    <w:link w:val="1fa"/>
    <w:qFormat/>
    <w:rsid w:val="00EA6409"/>
    <w:pPr>
      <w:ind w:left="0" w:firstLine="0"/>
      <w:jc w:val="both"/>
      <w:outlineLvl w:val="9"/>
    </w:pPr>
    <w:rPr>
      <w:rFonts w:ascii="David" w:hAnsi="David"/>
    </w:rPr>
  </w:style>
  <w:style w:type="paragraph" w:customStyle="1" w:styleId="affffff5">
    <w:name w:val="א"/>
    <w:basedOn w:val="ac"/>
    <w:link w:val="affffff6"/>
    <w:qFormat/>
    <w:rsid w:val="00EA6409"/>
    <w:pPr>
      <w:spacing w:line="360" w:lineRule="auto"/>
      <w:jc w:val="center"/>
    </w:pPr>
    <w:rPr>
      <w:rFonts w:cs="David"/>
      <w:b/>
      <w:bCs/>
      <w:sz w:val="44"/>
      <w:szCs w:val="72"/>
    </w:rPr>
  </w:style>
  <w:style w:type="character" w:customStyle="1" w:styleId="28">
    <w:name w:val="כותרת2 תו"/>
    <w:basedOn w:val="25"/>
    <w:link w:val="27"/>
    <w:uiPriority w:val="99"/>
    <w:rsid w:val="00EA6409"/>
    <w:rPr>
      <w:rFonts w:ascii="Times New Roman" w:eastAsia="Times New Roman" w:hAnsi="Times New Roman" w:cs="David"/>
      <w:b/>
      <w:bCs/>
      <w:caps w:val="0"/>
      <w:spacing w:val="15"/>
      <w:sz w:val="36"/>
      <w:szCs w:val="36"/>
    </w:rPr>
  </w:style>
  <w:style w:type="character" w:customStyle="1" w:styleId="35">
    <w:name w:val="כותרת 3 חדש תו"/>
    <w:basedOn w:val="28"/>
    <w:link w:val="33"/>
    <w:rsid w:val="00EA6409"/>
    <w:rPr>
      <w:rFonts w:ascii="Times New Roman" w:eastAsia="Times New Roman" w:hAnsi="Times New Roman" w:cs="David"/>
      <w:b/>
      <w:bCs/>
      <w:caps w:val="0"/>
      <w:spacing w:val="15"/>
      <w:sz w:val="32"/>
      <w:szCs w:val="32"/>
    </w:rPr>
  </w:style>
  <w:style w:type="character" w:customStyle="1" w:styleId="311">
    <w:name w:val="ממוספר 3 תו1"/>
    <w:basedOn w:val="35"/>
    <w:link w:val="36"/>
    <w:rsid w:val="00EA6409"/>
    <w:rPr>
      <w:rFonts w:ascii="Times New Roman" w:eastAsia="Times New Roman" w:hAnsi="Times New Roman" w:cs="David"/>
      <w:b w:val="0"/>
      <w:bCs w:val="0"/>
      <w:caps w:val="0"/>
      <w:spacing w:val="15"/>
      <w:sz w:val="24"/>
      <w:szCs w:val="24"/>
    </w:rPr>
  </w:style>
  <w:style w:type="character" w:customStyle="1" w:styleId="1fa">
    <w:name w:val="רגיל 1 תו"/>
    <w:basedOn w:val="311"/>
    <w:link w:val="1f9"/>
    <w:rsid w:val="00EA6409"/>
    <w:rPr>
      <w:rFonts w:ascii="David" w:eastAsia="Times New Roman" w:hAnsi="David" w:cs="David"/>
      <w:b w:val="0"/>
      <w:bCs w:val="0"/>
      <w:caps w:val="0"/>
      <w:spacing w:val="15"/>
      <w:sz w:val="24"/>
      <w:szCs w:val="24"/>
    </w:rPr>
  </w:style>
  <w:style w:type="character" w:customStyle="1" w:styleId="affffff6">
    <w:name w:val="א תו"/>
    <w:basedOn w:val="ad"/>
    <w:link w:val="affffff5"/>
    <w:rsid w:val="00EA6409"/>
    <w:rPr>
      <w:rFonts w:ascii="Times New Roman" w:eastAsia="Times New Roman" w:hAnsi="Times New Roman" w:cs="David"/>
      <w:b/>
      <w:bCs/>
      <w:sz w:val="44"/>
      <w:szCs w:val="72"/>
    </w:rPr>
  </w:style>
  <w:style w:type="paragraph" w:customStyle="1" w:styleId="1fb">
    <w:name w:val="א1"/>
    <w:basedOn w:val="affffff5"/>
    <w:link w:val="1fc"/>
    <w:rsid w:val="000153B1"/>
    <w:pPr>
      <w:outlineLvl w:val="0"/>
    </w:pPr>
  </w:style>
  <w:style w:type="paragraph" w:customStyle="1" w:styleId="affffff7">
    <w:name w:val="ב"/>
    <w:basedOn w:val="15"/>
    <w:link w:val="affffff8"/>
    <w:qFormat/>
    <w:rsid w:val="000153B1"/>
    <w:pPr>
      <w:keepNext/>
      <w:widowControl/>
      <w:tabs>
        <w:tab w:val="left" w:pos="283"/>
      </w:tabs>
      <w:spacing w:after="120" w:line="360" w:lineRule="auto"/>
      <w:jc w:val="center"/>
    </w:pPr>
    <w:rPr>
      <w:rFonts w:ascii="David" w:hAnsi="David" w:cs="David"/>
    </w:rPr>
  </w:style>
  <w:style w:type="character" w:customStyle="1" w:styleId="1fc">
    <w:name w:val="א1 תו"/>
    <w:basedOn w:val="affffff6"/>
    <w:link w:val="1fb"/>
    <w:rsid w:val="000153B1"/>
    <w:rPr>
      <w:rFonts w:ascii="Times New Roman" w:eastAsia="Times New Roman" w:hAnsi="Times New Roman" w:cs="David"/>
      <w:b/>
      <w:bCs/>
      <w:sz w:val="44"/>
      <w:szCs w:val="72"/>
    </w:rPr>
  </w:style>
  <w:style w:type="character" w:customStyle="1" w:styleId="affffff8">
    <w:name w:val="ב תו"/>
    <w:basedOn w:val="16"/>
    <w:link w:val="affffff7"/>
    <w:rsid w:val="000153B1"/>
    <w:rPr>
      <w:rFonts w:ascii="David" w:eastAsia="Times New Roman" w:hAnsi="David" w:cs="David"/>
      <w:b/>
      <w:bCs/>
      <w:caps/>
      <w:spacing w:val="15"/>
      <w:sz w:val="36"/>
      <w:szCs w:val="36"/>
    </w:rPr>
  </w:style>
  <w:style w:type="paragraph" w:customStyle="1" w:styleId="affffff9">
    <w:name w:val="ג"/>
    <w:basedOn w:val="24"/>
    <w:link w:val="affffffa"/>
    <w:qFormat/>
    <w:rsid w:val="0064549B"/>
    <w:pPr>
      <w:keepNext/>
      <w:keepLines/>
      <w:widowControl/>
      <w:tabs>
        <w:tab w:val="left" w:pos="1050"/>
      </w:tabs>
      <w:spacing w:after="120"/>
      <w:jc w:val="both"/>
      <w:outlineLvl w:val="2"/>
    </w:pPr>
    <w:rPr>
      <w:rFonts w:ascii="David" w:hAnsi="David" w:cs="David"/>
    </w:rPr>
  </w:style>
  <w:style w:type="character" w:customStyle="1" w:styleId="affffffa">
    <w:name w:val="ג תו"/>
    <w:basedOn w:val="ad"/>
    <w:link w:val="affffff9"/>
    <w:rsid w:val="0064549B"/>
    <w:rPr>
      <w:rFonts w:ascii="David" w:eastAsia="Times New Roman" w:hAnsi="David" w:cs="David"/>
      <w:b/>
      <w:bCs/>
      <w:caps/>
      <w:spacing w:val="15"/>
      <w:sz w:val="32"/>
      <w:szCs w:val="32"/>
    </w:rPr>
  </w:style>
  <w:style w:type="paragraph" w:customStyle="1" w:styleId="affffffb">
    <w:name w:val="ד"/>
    <w:basedOn w:val="ac"/>
    <w:qFormat/>
    <w:rsid w:val="00D702B7"/>
    <w:pPr>
      <w:tabs>
        <w:tab w:val="left" w:pos="1334"/>
        <w:tab w:val="num" w:pos="1588"/>
      </w:tabs>
      <w:spacing w:before="240" w:after="240" w:line="360" w:lineRule="auto"/>
      <w:ind w:left="1134" w:hanging="680"/>
      <w:jc w:val="both"/>
    </w:pPr>
    <w:rPr>
      <w:rFonts w:ascii="David" w:hAnsi="David" w:cs="David"/>
      <w:noProof/>
      <w:lang w:eastAsia="he-IL"/>
    </w:rPr>
  </w:style>
  <w:style w:type="paragraph" w:customStyle="1" w:styleId="affffffc">
    <w:name w:val="ה"/>
    <w:basedOn w:val="ac"/>
    <w:qFormat/>
    <w:rsid w:val="00D702B7"/>
    <w:pPr>
      <w:tabs>
        <w:tab w:val="left" w:pos="1617"/>
      </w:tabs>
      <w:snapToGrid w:val="0"/>
      <w:spacing w:before="240" w:after="240" w:line="360" w:lineRule="auto"/>
      <w:ind w:left="1644" w:hanging="680"/>
      <w:jc w:val="both"/>
    </w:pPr>
    <w:rPr>
      <w:rFonts w:ascii="David" w:hAnsi="David" w:cs="David"/>
      <w:b/>
      <w:noProof/>
      <w:lang w:eastAsia="he-IL"/>
    </w:rPr>
  </w:style>
  <w:style w:type="paragraph" w:customStyle="1" w:styleId="affffffd">
    <w:name w:val="ו"/>
    <w:basedOn w:val="ac"/>
    <w:qFormat/>
    <w:rsid w:val="00D702B7"/>
    <w:pPr>
      <w:tabs>
        <w:tab w:val="left" w:pos="1617"/>
      </w:tabs>
      <w:snapToGrid w:val="0"/>
      <w:spacing w:before="240" w:after="240" w:line="360" w:lineRule="auto"/>
      <w:ind w:left="2042" w:hanging="1021"/>
      <w:jc w:val="both"/>
    </w:pPr>
    <w:rPr>
      <w:rFonts w:ascii="David" w:hAnsi="David" w:cs="David"/>
      <w:noProof/>
      <w:lang w:eastAsia="he-IL"/>
    </w:rPr>
  </w:style>
  <w:style w:type="paragraph" w:customStyle="1" w:styleId="affffffe">
    <w:name w:val="ז"/>
    <w:basedOn w:val="ac"/>
    <w:qFormat/>
    <w:rsid w:val="00D702B7"/>
    <w:pPr>
      <w:tabs>
        <w:tab w:val="left" w:pos="1617"/>
        <w:tab w:val="num" w:pos="2495"/>
      </w:tabs>
      <w:snapToGrid w:val="0"/>
      <w:spacing w:before="240" w:after="240" w:line="360" w:lineRule="auto"/>
      <w:ind w:left="2836" w:hanging="1418"/>
      <w:jc w:val="both"/>
    </w:pPr>
    <w:rPr>
      <w:rFonts w:ascii="David" w:hAnsi="David" w:cs="David"/>
      <w:noProof/>
      <w:lang w:eastAsia="he-IL"/>
    </w:rPr>
  </w:style>
  <w:style w:type="paragraph" w:customStyle="1" w:styleId="3-">
    <w:name w:val="#3 - סעיף"/>
    <w:basedOn w:val="ac"/>
    <w:link w:val="3-0"/>
    <w:rsid w:val="00376729"/>
    <w:pPr>
      <w:tabs>
        <w:tab w:val="left" w:pos="1334"/>
      </w:tabs>
      <w:spacing w:before="240" w:after="240" w:line="360" w:lineRule="auto"/>
      <w:ind w:left="1334" w:hanging="851"/>
      <w:jc w:val="both"/>
      <w:outlineLvl w:val="1"/>
    </w:pPr>
    <w:rPr>
      <w:rFonts w:cs="David"/>
      <w:noProof/>
      <w:lang w:eastAsia="he-IL"/>
    </w:rPr>
  </w:style>
  <w:style w:type="character" w:customStyle="1" w:styleId="3-0">
    <w:name w:val="#3 - סעיף תו"/>
    <w:basedOn w:val="ad"/>
    <w:link w:val="3-"/>
    <w:rsid w:val="00376729"/>
    <w:rPr>
      <w:rFonts w:ascii="Times New Roman" w:eastAsia="Times New Roman" w:hAnsi="Times New Roman" w:cs="David"/>
      <w:noProof/>
      <w:sz w:val="24"/>
      <w:szCs w:val="24"/>
      <w:lang w:eastAsia="he-IL"/>
    </w:rPr>
  </w:style>
  <w:style w:type="paragraph" w:customStyle="1" w:styleId="4-">
    <w:name w:val="#4 - סעיף"/>
    <w:basedOn w:val="ac"/>
    <w:link w:val="4-Char"/>
    <w:rsid w:val="00AE3D47"/>
    <w:pPr>
      <w:tabs>
        <w:tab w:val="left" w:pos="1617"/>
      </w:tabs>
      <w:snapToGrid w:val="0"/>
      <w:spacing w:before="240" w:after="240" w:line="360" w:lineRule="auto"/>
      <w:ind w:left="1617" w:hanging="537"/>
      <w:jc w:val="both"/>
      <w:outlineLvl w:val="1"/>
    </w:pPr>
    <w:rPr>
      <w:rFonts w:cs="David"/>
      <w:noProof/>
      <w:lang w:eastAsia="he-IL"/>
    </w:rPr>
  </w:style>
  <w:style w:type="character" w:customStyle="1" w:styleId="4-Char">
    <w:name w:val="#4 - סעיף Char"/>
    <w:link w:val="4-"/>
    <w:rsid w:val="00AE3D47"/>
    <w:rPr>
      <w:rFonts w:ascii="Times New Roman" w:eastAsia="Times New Roman" w:hAnsi="Times New Roman" w:cs="David"/>
      <w:noProof/>
      <w:sz w:val="24"/>
      <w:szCs w:val="24"/>
      <w:lang w:eastAsia="he-IL"/>
    </w:rPr>
  </w:style>
  <w:style w:type="paragraph" w:customStyle="1" w:styleId="3fd">
    <w:name w:val="3 כניסות"/>
    <w:basedOn w:val="ac"/>
    <w:link w:val="3fe"/>
    <w:qFormat/>
    <w:rsid w:val="00BA2A9B"/>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character" w:customStyle="1" w:styleId="3fe">
    <w:name w:val="3 כניסות תו"/>
    <w:basedOn w:val="ad"/>
    <w:link w:val="3fd"/>
    <w:rsid w:val="00BA2A9B"/>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111">
    <w:name w:val="1.1.1"/>
    <w:basedOn w:val="ac"/>
    <w:link w:val="1111"/>
    <w:qFormat/>
    <w:rsid w:val="009F2E66"/>
    <w:pPr>
      <w:keepNext/>
      <w:keepLines/>
      <w:widowControl w:val="0"/>
      <w:numPr>
        <w:ilvl w:val="2"/>
        <w:numId w:val="72"/>
      </w:numPr>
      <w:spacing w:before="100" w:beforeAutospacing="1" w:after="120" w:line="360" w:lineRule="auto"/>
      <w:ind w:left="1382" w:hanging="567"/>
      <w:jc w:val="both"/>
    </w:pPr>
    <w:rPr>
      <w:rFonts w:ascii="Narkisim" w:hAnsi="Narkisim" w:cs="Narkisim"/>
    </w:rPr>
  </w:style>
  <w:style w:type="character" w:customStyle="1" w:styleId="1111">
    <w:name w:val="1.1.1 תו"/>
    <w:basedOn w:val="ad"/>
    <w:link w:val="111"/>
    <w:rsid w:val="009F2E66"/>
    <w:rPr>
      <w:rFonts w:ascii="Narkisim" w:eastAsia="Times New Roman" w:hAnsi="Narkisim" w:cs="Narkisim"/>
      <w:sz w:val="24"/>
      <w:szCs w:val="24"/>
    </w:rPr>
  </w:style>
  <w:style w:type="paragraph" w:customStyle="1" w:styleId="11">
    <w:name w:val="1)"/>
    <w:basedOn w:val="15"/>
    <w:next w:val="110"/>
    <w:qFormat/>
    <w:rsid w:val="009F2E66"/>
    <w:pPr>
      <w:keepNext/>
      <w:keepLines/>
      <w:widowControl/>
      <w:numPr>
        <w:numId w:val="72"/>
      </w:numPr>
      <w:tabs>
        <w:tab w:val="num" w:pos="360"/>
      </w:tabs>
      <w:spacing w:before="120" w:after="60"/>
      <w:ind w:left="357" w:hanging="357"/>
    </w:pPr>
    <w:rPr>
      <w:rFonts w:asciiTheme="majorHAnsi" w:eastAsiaTheme="majorEastAsia" w:hAnsiTheme="majorHAnsi" w:cs="Narkisim"/>
      <w:b w:val="0"/>
      <w:caps w:val="0"/>
      <w:spacing w:val="0"/>
      <w:sz w:val="32"/>
      <w:szCs w:val="32"/>
    </w:rPr>
  </w:style>
  <w:style w:type="paragraph" w:customStyle="1" w:styleId="110">
    <w:name w:val="1.1"/>
    <w:basedOn w:val="ac"/>
    <w:qFormat/>
    <w:rsid w:val="009F2E66"/>
    <w:pPr>
      <w:keepNext/>
      <w:keepLines/>
      <w:widowControl w:val="0"/>
      <w:numPr>
        <w:ilvl w:val="1"/>
        <w:numId w:val="72"/>
      </w:numPr>
      <w:spacing w:before="120" w:after="120" w:line="360" w:lineRule="auto"/>
      <w:ind w:left="815" w:hanging="425"/>
      <w:jc w:val="both"/>
      <w:outlineLvl w:val="2"/>
    </w:pPr>
    <w:rPr>
      <w:rFonts w:ascii="Narkisim" w:eastAsiaTheme="minorHAnsi" w:hAnsi="Narkisim" w:cs="Narkisim"/>
    </w:rPr>
  </w:style>
  <w:style w:type="paragraph" w:customStyle="1" w:styleId="22">
    <w:name w:val="ממוספר 2"/>
    <w:basedOn w:val="ac"/>
    <w:qFormat/>
    <w:rsid w:val="009F2E66"/>
    <w:pPr>
      <w:keepNext/>
      <w:keepLines/>
      <w:numPr>
        <w:ilvl w:val="3"/>
        <w:numId w:val="72"/>
      </w:numPr>
      <w:spacing w:before="240" w:after="240" w:line="276" w:lineRule="auto"/>
      <w:ind w:left="2375" w:hanging="993"/>
      <w:jc w:val="both"/>
      <w:outlineLvl w:val="1"/>
    </w:pPr>
    <w:rPr>
      <w:rFonts w:ascii="Narkisim" w:hAnsi="Narkisim" w:cs="Narkisim"/>
    </w:rPr>
  </w:style>
  <w:style w:type="paragraph" w:customStyle="1" w:styleId="51">
    <w:name w:val="סגנון5"/>
    <w:basedOn w:val="ac"/>
    <w:qFormat/>
    <w:rsid w:val="009F2E66"/>
    <w:pPr>
      <w:keepNext/>
      <w:keepLines/>
      <w:numPr>
        <w:ilvl w:val="4"/>
        <w:numId w:val="72"/>
      </w:numPr>
      <w:tabs>
        <w:tab w:val="num" w:pos="360"/>
      </w:tabs>
      <w:spacing w:before="240" w:after="240" w:line="276" w:lineRule="auto"/>
      <w:ind w:left="2977" w:hanging="992"/>
      <w:jc w:val="both"/>
      <w:outlineLvl w:val="1"/>
    </w:pPr>
    <w:rPr>
      <w:rFonts w:ascii="Narkisim" w:hAnsi="Narkisim" w:cs="Narkisim"/>
    </w:rPr>
  </w:style>
  <w:style w:type="paragraph" w:customStyle="1" w:styleId="2fb">
    <w:name w:val="טקסט 2"/>
    <w:basedOn w:val="ac"/>
    <w:link w:val="2fc"/>
    <w:qFormat/>
    <w:rsid w:val="00752644"/>
    <w:pPr>
      <w:keepLines/>
      <w:spacing w:before="120" w:after="120" w:line="360" w:lineRule="auto"/>
      <w:jc w:val="both"/>
    </w:pPr>
    <w:rPr>
      <w:rFonts w:asciiTheme="minorHAnsi" w:eastAsia="MS Mincho" w:hAnsiTheme="minorHAnsi" w:cs="David"/>
    </w:rPr>
  </w:style>
  <w:style w:type="character" w:customStyle="1" w:styleId="2fc">
    <w:name w:val="טקסט 2 תו"/>
    <w:basedOn w:val="ad"/>
    <w:link w:val="2fb"/>
    <w:rsid w:val="00752644"/>
    <w:rPr>
      <w:rFonts w:eastAsia="MS Mincho"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006228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oleObject" Target="embeddings/oleObject1.bin"/><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wmf"/><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mof.gov.il/takam/pages/horaot.aspx?k=7.7.1.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hyperlink" Target="http://www.justice.gov.il/Units&#8204;RasutHataagidim/Pages/Default.aspx" TargetMode="Externa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oleObject" Target="embeddings/oleObject2.bin"/><Relationship Id="rId22" Type="http://schemas.microsoft.com/office/2016/09/relationships/commentsIds" Target="commentsId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C769D4-F77C-4525-97BD-7866B3387F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60</Pages>
  <Words>11430</Words>
  <Characters>57152</Characters>
  <Application>Microsoft Office Word</Application>
  <DocSecurity>0</DocSecurity>
  <Lines>476</Lines>
  <Paragraphs>136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MOF</Company>
  <LinksUpToDate>false</LinksUpToDate>
  <CharactersWithSpaces>68446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צביאל  גנץ</dc:creator>
  <cp:keywords/>
  <dc:description/>
  <cp:lastModifiedBy>גל לנדו</cp:lastModifiedBy>
  <cp:revision>4</cp:revision>
  <cp:lastPrinted>2018-08-23T14:24:00Z</cp:lastPrinted>
  <dcterms:created xsi:type="dcterms:W3CDTF">2019-01-15T09:35:00Z</dcterms:created>
  <dcterms:modified xsi:type="dcterms:W3CDTF">2019-01-15T13:00:00Z</dcterms:modified>
</cp:coreProperties>
</file>